
<file path=[Content_Types].xml><?xml version="1.0" encoding="utf-8"?>
<Types xmlns="http://schemas.openxmlformats.org/package/2006/content-types">
  <Default Extension="rels" ContentType="application/vnd.openxmlformats-package.relationships+xml"/>
  <Default Extension="xml" ContentType="application/xml"/>
  <Default Extension="xmp" ContentType="application/rdf+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veraXmpId" Type="http://ns.vera.com/classification/1.0/" Target="vera/vera.xmp"/><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763769" w:displacedByCustomXml="next"/>
    <w:bookmarkStart w:id="1" w:name="_Toc532983635" w:displacedByCustomXml="next"/>
    <w:sdt>
      <w:sdtPr>
        <w:rPr>
          <w:rFonts w:ascii="Times New Roman" w:eastAsiaTheme="minorHAnsi" w:hAnsi="Times New Roman" w:cs="Times New Roman"/>
          <w:b w:val="0"/>
          <w:bCs w:val="0"/>
          <w:color w:val="auto"/>
          <w:sz w:val="24"/>
          <w:szCs w:val="24"/>
          <w:lang w:val="en-GB" w:eastAsia="en-GB"/>
        </w:rPr>
        <w:id w:val="-1029793781"/>
        <w:docPartObj>
          <w:docPartGallery w:val="Table of Contents"/>
          <w:docPartUnique/>
        </w:docPartObj>
      </w:sdtPr>
      <w:sdtEndPr>
        <w:rPr>
          <w:rFonts w:eastAsia="Times New Roman"/>
          <w:noProof/>
          <w:lang w:val="en-IN"/>
        </w:rPr>
      </w:sdtEndPr>
      <w:sdtContent>
        <w:p w14:paraId="4702BEA3" w14:textId="25B430CE" w:rsidR="00554FD9" w:rsidRPr="002E7D9A" w:rsidRDefault="00CA72B6">
          <w:pPr>
            <w:pStyle w:val="TOCHeading"/>
            <w:rPr>
              <w:rFonts w:asciiTheme="minorHAnsi" w:hAnsiTheme="minorHAnsi" w:cstheme="minorHAnsi"/>
            </w:rPr>
          </w:pPr>
          <w:r>
            <w:t xml:space="preserve">Table of </w:t>
          </w:r>
          <w:r w:rsidR="00554FD9">
            <w:t>Contents</w:t>
          </w:r>
        </w:p>
        <w:p w14:paraId="76FF48F6" w14:textId="4E67CA83" w:rsidR="00D50C7F" w:rsidRDefault="00554FD9">
          <w:pPr>
            <w:pStyle w:val="TOC1"/>
            <w:tabs>
              <w:tab w:val="right" w:leader="dot" w:pos="9350"/>
            </w:tabs>
            <w:rPr>
              <w:rFonts w:eastAsiaTheme="minorEastAsia" w:cstheme="minorBidi"/>
              <w:b w:val="0"/>
              <w:bCs w:val="0"/>
              <w:noProof/>
              <w:sz w:val="22"/>
              <w:szCs w:val="22"/>
              <w:lang w:val="en-GB"/>
            </w:rPr>
          </w:pPr>
          <w:r>
            <w:rPr>
              <w:b w:val="0"/>
              <w:bCs w:val="0"/>
            </w:rPr>
            <w:fldChar w:fldCharType="begin"/>
          </w:r>
          <w:r>
            <w:instrText xml:space="preserve"> TOC \o "1-3" \h \z \u </w:instrText>
          </w:r>
          <w:r>
            <w:rPr>
              <w:b w:val="0"/>
              <w:bCs w:val="0"/>
            </w:rPr>
            <w:fldChar w:fldCharType="separate"/>
          </w:r>
          <w:hyperlink w:anchor="_Toc108889308" w:history="1">
            <w:r w:rsidR="00D50C7F" w:rsidRPr="00E529A9">
              <w:rPr>
                <w:rStyle w:val="Hyperlink"/>
                <w:noProof/>
              </w:rPr>
              <w:t>Cisco Unified Contact Center Express</w:t>
            </w:r>
            <w:r w:rsidR="00D50C7F">
              <w:rPr>
                <w:noProof/>
                <w:webHidden/>
              </w:rPr>
              <w:tab/>
            </w:r>
            <w:r w:rsidR="00D50C7F">
              <w:rPr>
                <w:noProof/>
                <w:webHidden/>
              </w:rPr>
              <w:fldChar w:fldCharType="begin"/>
            </w:r>
            <w:r w:rsidR="00D50C7F">
              <w:rPr>
                <w:noProof/>
                <w:webHidden/>
              </w:rPr>
              <w:instrText xml:space="preserve"> PAGEREF _Toc108889308 \h </w:instrText>
            </w:r>
            <w:r w:rsidR="00D50C7F">
              <w:rPr>
                <w:noProof/>
                <w:webHidden/>
              </w:rPr>
            </w:r>
            <w:r w:rsidR="00D50C7F">
              <w:rPr>
                <w:noProof/>
                <w:webHidden/>
              </w:rPr>
              <w:fldChar w:fldCharType="separate"/>
            </w:r>
            <w:r w:rsidR="00D50C7F">
              <w:rPr>
                <w:noProof/>
                <w:webHidden/>
              </w:rPr>
              <w:t>2</w:t>
            </w:r>
            <w:r w:rsidR="00D50C7F">
              <w:rPr>
                <w:noProof/>
                <w:webHidden/>
              </w:rPr>
              <w:fldChar w:fldCharType="end"/>
            </w:r>
          </w:hyperlink>
        </w:p>
        <w:p w14:paraId="3A9F0AAA" w14:textId="2428FA6E" w:rsidR="00D50C7F" w:rsidRDefault="00F25B63">
          <w:pPr>
            <w:pStyle w:val="TOC1"/>
            <w:tabs>
              <w:tab w:val="right" w:leader="dot" w:pos="9350"/>
            </w:tabs>
            <w:rPr>
              <w:rFonts w:eastAsiaTheme="minorEastAsia" w:cstheme="minorBidi"/>
              <w:b w:val="0"/>
              <w:bCs w:val="0"/>
              <w:noProof/>
              <w:sz w:val="22"/>
              <w:szCs w:val="22"/>
              <w:lang w:val="en-GB"/>
            </w:rPr>
          </w:pPr>
          <w:hyperlink w:anchor="_Toc108889309" w:history="1">
            <w:r w:rsidR="00D50C7F" w:rsidRPr="00E529A9">
              <w:rPr>
                <w:rStyle w:val="Hyperlink"/>
                <w:noProof/>
              </w:rPr>
              <w:t>Release 12.5(1) SU2 ES02</w:t>
            </w:r>
            <w:r w:rsidR="00D50C7F">
              <w:rPr>
                <w:noProof/>
                <w:webHidden/>
              </w:rPr>
              <w:tab/>
            </w:r>
            <w:r w:rsidR="00D50C7F">
              <w:rPr>
                <w:noProof/>
                <w:webHidden/>
              </w:rPr>
              <w:fldChar w:fldCharType="begin"/>
            </w:r>
            <w:r w:rsidR="00D50C7F">
              <w:rPr>
                <w:noProof/>
                <w:webHidden/>
              </w:rPr>
              <w:instrText xml:space="preserve"> PAGEREF _Toc108889309 \h </w:instrText>
            </w:r>
            <w:r w:rsidR="00D50C7F">
              <w:rPr>
                <w:noProof/>
                <w:webHidden/>
              </w:rPr>
            </w:r>
            <w:r w:rsidR="00D50C7F">
              <w:rPr>
                <w:noProof/>
                <w:webHidden/>
              </w:rPr>
              <w:fldChar w:fldCharType="separate"/>
            </w:r>
            <w:r w:rsidR="00D50C7F">
              <w:rPr>
                <w:noProof/>
                <w:webHidden/>
              </w:rPr>
              <w:t>2</w:t>
            </w:r>
            <w:r w:rsidR="00D50C7F">
              <w:rPr>
                <w:noProof/>
                <w:webHidden/>
              </w:rPr>
              <w:fldChar w:fldCharType="end"/>
            </w:r>
          </w:hyperlink>
        </w:p>
        <w:p w14:paraId="0268FAFF" w14:textId="6B57B190" w:rsidR="00D50C7F" w:rsidRDefault="00F25B63">
          <w:pPr>
            <w:pStyle w:val="TOC2"/>
            <w:tabs>
              <w:tab w:val="right" w:leader="dot" w:pos="9350"/>
            </w:tabs>
            <w:rPr>
              <w:rFonts w:eastAsiaTheme="minorEastAsia" w:cstheme="minorBidi"/>
              <w:b w:val="0"/>
              <w:bCs w:val="0"/>
              <w:noProof/>
              <w:lang w:val="en-GB"/>
            </w:rPr>
          </w:pPr>
          <w:hyperlink w:anchor="_Toc108889310" w:history="1">
            <w:r w:rsidR="00D50C7F" w:rsidRPr="00E529A9">
              <w:rPr>
                <w:rStyle w:val="Hyperlink"/>
                <w:rFonts w:cstheme="minorHAnsi"/>
                <w:noProof/>
              </w:rPr>
              <w:t>IMPORTANT NOTES</w:t>
            </w:r>
            <w:r w:rsidR="00D50C7F">
              <w:rPr>
                <w:noProof/>
                <w:webHidden/>
              </w:rPr>
              <w:tab/>
            </w:r>
            <w:r w:rsidR="00D50C7F">
              <w:rPr>
                <w:noProof/>
                <w:webHidden/>
              </w:rPr>
              <w:fldChar w:fldCharType="begin"/>
            </w:r>
            <w:r w:rsidR="00D50C7F">
              <w:rPr>
                <w:noProof/>
                <w:webHidden/>
              </w:rPr>
              <w:instrText xml:space="preserve"> PAGEREF _Toc108889310 \h </w:instrText>
            </w:r>
            <w:r w:rsidR="00D50C7F">
              <w:rPr>
                <w:noProof/>
                <w:webHidden/>
              </w:rPr>
            </w:r>
            <w:r w:rsidR="00D50C7F">
              <w:rPr>
                <w:noProof/>
                <w:webHidden/>
              </w:rPr>
              <w:fldChar w:fldCharType="separate"/>
            </w:r>
            <w:r w:rsidR="00D50C7F">
              <w:rPr>
                <w:noProof/>
                <w:webHidden/>
              </w:rPr>
              <w:t>2</w:t>
            </w:r>
            <w:r w:rsidR="00D50C7F">
              <w:rPr>
                <w:noProof/>
                <w:webHidden/>
              </w:rPr>
              <w:fldChar w:fldCharType="end"/>
            </w:r>
          </w:hyperlink>
        </w:p>
        <w:p w14:paraId="1071B6F2" w14:textId="4D2ECA77" w:rsidR="00D50C7F" w:rsidRDefault="00F25B63">
          <w:pPr>
            <w:pStyle w:val="TOC1"/>
            <w:tabs>
              <w:tab w:val="right" w:leader="dot" w:pos="9350"/>
            </w:tabs>
            <w:rPr>
              <w:rFonts w:eastAsiaTheme="minorEastAsia" w:cstheme="minorBidi"/>
              <w:b w:val="0"/>
              <w:bCs w:val="0"/>
              <w:noProof/>
              <w:sz w:val="22"/>
              <w:szCs w:val="22"/>
              <w:lang w:val="en-GB"/>
            </w:rPr>
          </w:pPr>
          <w:hyperlink w:anchor="_Toc108889311" w:history="1">
            <w:r w:rsidR="00D50C7F" w:rsidRPr="00E529A9">
              <w:rPr>
                <w:rStyle w:val="Hyperlink"/>
                <w:rFonts w:cstheme="minorHAnsi"/>
                <w:noProof/>
              </w:rPr>
              <w:t>Compatibility Report</w:t>
            </w:r>
            <w:r w:rsidR="00D50C7F">
              <w:rPr>
                <w:noProof/>
                <w:webHidden/>
              </w:rPr>
              <w:tab/>
            </w:r>
            <w:r w:rsidR="00D50C7F">
              <w:rPr>
                <w:noProof/>
                <w:webHidden/>
              </w:rPr>
              <w:fldChar w:fldCharType="begin"/>
            </w:r>
            <w:r w:rsidR="00D50C7F">
              <w:rPr>
                <w:noProof/>
                <w:webHidden/>
              </w:rPr>
              <w:instrText xml:space="preserve"> PAGEREF _Toc108889311 \h </w:instrText>
            </w:r>
            <w:r w:rsidR="00D50C7F">
              <w:rPr>
                <w:noProof/>
                <w:webHidden/>
              </w:rPr>
            </w:r>
            <w:r w:rsidR="00D50C7F">
              <w:rPr>
                <w:noProof/>
                <w:webHidden/>
              </w:rPr>
              <w:fldChar w:fldCharType="separate"/>
            </w:r>
            <w:r w:rsidR="00D50C7F">
              <w:rPr>
                <w:noProof/>
                <w:webHidden/>
              </w:rPr>
              <w:t>2</w:t>
            </w:r>
            <w:r w:rsidR="00D50C7F">
              <w:rPr>
                <w:noProof/>
                <w:webHidden/>
              </w:rPr>
              <w:fldChar w:fldCharType="end"/>
            </w:r>
          </w:hyperlink>
        </w:p>
        <w:p w14:paraId="75841F21" w14:textId="6FAEA545" w:rsidR="00D50C7F" w:rsidRDefault="00F25B63">
          <w:pPr>
            <w:pStyle w:val="TOC1"/>
            <w:tabs>
              <w:tab w:val="right" w:leader="dot" w:pos="9350"/>
            </w:tabs>
            <w:rPr>
              <w:rFonts w:eastAsiaTheme="minorEastAsia" w:cstheme="minorBidi"/>
              <w:b w:val="0"/>
              <w:bCs w:val="0"/>
              <w:noProof/>
              <w:sz w:val="22"/>
              <w:szCs w:val="22"/>
              <w:lang w:val="en-GB"/>
            </w:rPr>
          </w:pPr>
          <w:hyperlink w:anchor="_Toc108889312" w:history="1">
            <w:r w:rsidR="00D50C7F" w:rsidRPr="00E529A9">
              <w:rPr>
                <w:rStyle w:val="Hyperlink"/>
                <w:rFonts w:cstheme="minorHAnsi"/>
                <w:noProof/>
              </w:rPr>
              <w:t>12.5(1) SU2 ES02 Details</w:t>
            </w:r>
            <w:r w:rsidR="00D50C7F">
              <w:rPr>
                <w:noProof/>
                <w:webHidden/>
              </w:rPr>
              <w:tab/>
            </w:r>
            <w:r w:rsidR="00D50C7F">
              <w:rPr>
                <w:noProof/>
                <w:webHidden/>
              </w:rPr>
              <w:fldChar w:fldCharType="begin"/>
            </w:r>
            <w:r w:rsidR="00D50C7F">
              <w:rPr>
                <w:noProof/>
                <w:webHidden/>
              </w:rPr>
              <w:instrText xml:space="preserve"> PAGEREF _Toc108889312 \h </w:instrText>
            </w:r>
            <w:r w:rsidR="00D50C7F">
              <w:rPr>
                <w:noProof/>
                <w:webHidden/>
              </w:rPr>
            </w:r>
            <w:r w:rsidR="00D50C7F">
              <w:rPr>
                <w:noProof/>
                <w:webHidden/>
              </w:rPr>
              <w:fldChar w:fldCharType="separate"/>
            </w:r>
            <w:r w:rsidR="00D50C7F">
              <w:rPr>
                <w:noProof/>
                <w:webHidden/>
              </w:rPr>
              <w:t>3</w:t>
            </w:r>
            <w:r w:rsidR="00D50C7F">
              <w:rPr>
                <w:noProof/>
                <w:webHidden/>
              </w:rPr>
              <w:fldChar w:fldCharType="end"/>
            </w:r>
          </w:hyperlink>
        </w:p>
        <w:p w14:paraId="68AB3530" w14:textId="2A7CDFF1" w:rsidR="00D50C7F" w:rsidRDefault="00F25B63">
          <w:pPr>
            <w:pStyle w:val="TOC1"/>
            <w:tabs>
              <w:tab w:val="right" w:leader="dot" w:pos="9350"/>
            </w:tabs>
            <w:rPr>
              <w:rFonts w:eastAsiaTheme="minorEastAsia" w:cstheme="minorBidi"/>
              <w:b w:val="0"/>
              <w:bCs w:val="0"/>
              <w:noProof/>
              <w:sz w:val="22"/>
              <w:szCs w:val="22"/>
              <w:lang w:val="en-GB"/>
            </w:rPr>
          </w:pPr>
          <w:hyperlink w:anchor="_Toc108889313" w:history="1">
            <w:r w:rsidR="00D50C7F" w:rsidRPr="00E529A9">
              <w:rPr>
                <w:rStyle w:val="Hyperlink"/>
                <w:rFonts w:cstheme="minorHAnsi"/>
                <w:noProof/>
              </w:rPr>
              <w:t>Valid Upgrade Paths</w:t>
            </w:r>
            <w:r w:rsidR="00D50C7F">
              <w:rPr>
                <w:noProof/>
                <w:webHidden/>
              </w:rPr>
              <w:tab/>
            </w:r>
            <w:r w:rsidR="00D50C7F">
              <w:rPr>
                <w:noProof/>
                <w:webHidden/>
              </w:rPr>
              <w:fldChar w:fldCharType="begin"/>
            </w:r>
            <w:r w:rsidR="00D50C7F">
              <w:rPr>
                <w:noProof/>
                <w:webHidden/>
              </w:rPr>
              <w:instrText xml:space="preserve"> PAGEREF _Toc108889313 \h </w:instrText>
            </w:r>
            <w:r w:rsidR="00D50C7F">
              <w:rPr>
                <w:noProof/>
                <w:webHidden/>
              </w:rPr>
            </w:r>
            <w:r w:rsidR="00D50C7F">
              <w:rPr>
                <w:noProof/>
                <w:webHidden/>
              </w:rPr>
              <w:fldChar w:fldCharType="separate"/>
            </w:r>
            <w:r w:rsidR="00D50C7F">
              <w:rPr>
                <w:noProof/>
                <w:webHidden/>
              </w:rPr>
              <w:t>3</w:t>
            </w:r>
            <w:r w:rsidR="00D50C7F">
              <w:rPr>
                <w:noProof/>
                <w:webHidden/>
              </w:rPr>
              <w:fldChar w:fldCharType="end"/>
            </w:r>
          </w:hyperlink>
        </w:p>
        <w:p w14:paraId="0B246A8D" w14:textId="663CD133" w:rsidR="00D50C7F" w:rsidRDefault="00F25B63">
          <w:pPr>
            <w:pStyle w:val="TOC1"/>
            <w:tabs>
              <w:tab w:val="right" w:leader="dot" w:pos="9350"/>
            </w:tabs>
            <w:rPr>
              <w:rFonts w:eastAsiaTheme="minorEastAsia" w:cstheme="minorBidi"/>
              <w:b w:val="0"/>
              <w:bCs w:val="0"/>
              <w:noProof/>
              <w:sz w:val="22"/>
              <w:szCs w:val="22"/>
              <w:lang w:val="en-GB"/>
            </w:rPr>
          </w:pPr>
          <w:hyperlink w:anchor="_Toc108889314" w:history="1">
            <w:r w:rsidR="00D50C7F" w:rsidRPr="00E529A9">
              <w:rPr>
                <w:rStyle w:val="Hyperlink"/>
                <w:rFonts w:cstheme="minorHAnsi"/>
                <w:noProof/>
              </w:rPr>
              <w:t>Installing UCCX Release 12.5(1) SU2 ES02</w:t>
            </w:r>
            <w:r w:rsidR="00D50C7F">
              <w:rPr>
                <w:noProof/>
                <w:webHidden/>
              </w:rPr>
              <w:tab/>
            </w:r>
            <w:r w:rsidR="00D50C7F">
              <w:rPr>
                <w:noProof/>
                <w:webHidden/>
              </w:rPr>
              <w:fldChar w:fldCharType="begin"/>
            </w:r>
            <w:r w:rsidR="00D50C7F">
              <w:rPr>
                <w:noProof/>
                <w:webHidden/>
              </w:rPr>
              <w:instrText xml:space="preserve"> PAGEREF _Toc108889314 \h </w:instrText>
            </w:r>
            <w:r w:rsidR="00D50C7F">
              <w:rPr>
                <w:noProof/>
                <w:webHidden/>
              </w:rPr>
            </w:r>
            <w:r w:rsidR="00D50C7F">
              <w:rPr>
                <w:noProof/>
                <w:webHidden/>
              </w:rPr>
              <w:fldChar w:fldCharType="separate"/>
            </w:r>
            <w:r w:rsidR="00D50C7F">
              <w:rPr>
                <w:noProof/>
                <w:webHidden/>
              </w:rPr>
              <w:t>3</w:t>
            </w:r>
            <w:r w:rsidR="00D50C7F">
              <w:rPr>
                <w:noProof/>
                <w:webHidden/>
              </w:rPr>
              <w:fldChar w:fldCharType="end"/>
            </w:r>
          </w:hyperlink>
        </w:p>
        <w:p w14:paraId="0F185D38" w14:textId="2977F30C" w:rsidR="00D50C7F" w:rsidRDefault="00F25B63">
          <w:pPr>
            <w:pStyle w:val="TOC1"/>
            <w:tabs>
              <w:tab w:val="right" w:leader="dot" w:pos="9350"/>
            </w:tabs>
            <w:rPr>
              <w:rFonts w:eastAsiaTheme="minorEastAsia" w:cstheme="minorBidi"/>
              <w:b w:val="0"/>
              <w:bCs w:val="0"/>
              <w:noProof/>
              <w:sz w:val="22"/>
              <w:szCs w:val="22"/>
              <w:lang w:val="en-GB"/>
            </w:rPr>
          </w:pPr>
          <w:hyperlink w:anchor="_Toc108889315" w:history="1">
            <w:r w:rsidR="00D50C7F" w:rsidRPr="00E529A9">
              <w:rPr>
                <w:rStyle w:val="Hyperlink"/>
                <w:rFonts w:cstheme="minorHAnsi"/>
                <w:noProof/>
              </w:rPr>
              <w:t>Rollback</w:t>
            </w:r>
            <w:r w:rsidR="00D50C7F">
              <w:rPr>
                <w:noProof/>
                <w:webHidden/>
              </w:rPr>
              <w:tab/>
            </w:r>
            <w:r w:rsidR="00D50C7F">
              <w:rPr>
                <w:noProof/>
                <w:webHidden/>
              </w:rPr>
              <w:fldChar w:fldCharType="begin"/>
            </w:r>
            <w:r w:rsidR="00D50C7F">
              <w:rPr>
                <w:noProof/>
                <w:webHidden/>
              </w:rPr>
              <w:instrText xml:space="preserve"> PAGEREF _Toc108889315 \h </w:instrText>
            </w:r>
            <w:r w:rsidR="00D50C7F">
              <w:rPr>
                <w:noProof/>
                <w:webHidden/>
              </w:rPr>
            </w:r>
            <w:r w:rsidR="00D50C7F">
              <w:rPr>
                <w:noProof/>
                <w:webHidden/>
              </w:rPr>
              <w:fldChar w:fldCharType="separate"/>
            </w:r>
            <w:r w:rsidR="00D50C7F">
              <w:rPr>
                <w:noProof/>
                <w:webHidden/>
              </w:rPr>
              <w:t>4</w:t>
            </w:r>
            <w:r w:rsidR="00D50C7F">
              <w:rPr>
                <w:noProof/>
                <w:webHidden/>
              </w:rPr>
              <w:fldChar w:fldCharType="end"/>
            </w:r>
          </w:hyperlink>
        </w:p>
        <w:p w14:paraId="34BCF773" w14:textId="54B3D739" w:rsidR="00D50C7F" w:rsidRDefault="00F25B63">
          <w:pPr>
            <w:pStyle w:val="TOC3"/>
            <w:tabs>
              <w:tab w:val="right" w:leader="dot" w:pos="9350"/>
            </w:tabs>
            <w:rPr>
              <w:rFonts w:eastAsiaTheme="minorEastAsia" w:cstheme="minorBidi"/>
              <w:noProof/>
              <w:lang w:val="en-GB"/>
            </w:rPr>
          </w:pPr>
          <w:hyperlink w:anchor="_Toc108889316" w:history="1">
            <w:r w:rsidR="00D50C7F" w:rsidRPr="00E529A9">
              <w:rPr>
                <w:rStyle w:val="Hyperlink"/>
                <w:rFonts w:cstheme="minorHAnsi"/>
                <w:b/>
                <w:noProof/>
              </w:rPr>
              <w:t>UCCX DB Updates</w:t>
            </w:r>
            <w:r w:rsidR="00D50C7F">
              <w:rPr>
                <w:noProof/>
                <w:webHidden/>
              </w:rPr>
              <w:tab/>
            </w:r>
            <w:r w:rsidR="00D50C7F">
              <w:rPr>
                <w:noProof/>
                <w:webHidden/>
              </w:rPr>
              <w:fldChar w:fldCharType="begin"/>
            </w:r>
            <w:r w:rsidR="00D50C7F">
              <w:rPr>
                <w:noProof/>
                <w:webHidden/>
              </w:rPr>
              <w:instrText xml:space="preserve"> PAGEREF _Toc108889316 \h </w:instrText>
            </w:r>
            <w:r w:rsidR="00D50C7F">
              <w:rPr>
                <w:noProof/>
                <w:webHidden/>
              </w:rPr>
            </w:r>
            <w:r w:rsidR="00D50C7F">
              <w:rPr>
                <w:noProof/>
                <w:webHidden/>
              </w:rPr>
              <w:fldChar w:fldCharType="separate"/>
            </w:r>
            <w:r w:rsidR="00D50C7F">
              <w:rPr>
                <w:noProof/>
                <w:webHidden/>
              </w:rPr>
              <w:t>4</w:t>
            </w:r>
            <w:r w:rsidR="00D50C7F">
              <w:rPr>
                <w:noProof/>
                <w:webHidden/>
              </w:rPr>
              <w:fldChar w:fldCharType="end"/>
            </w:r>
          </w:hyperlink>
        </w:p>
        <w:p w14:paraId="506DC2E7" w14:textId="6E45B903" w:rsidR="00D50C7F" w:rsidRDefault="00F25B63">
          <w:pPr>
            <w:pStyle w:val="TOC3"/>
            <w:tabs>
              <w:tab w:val="right" w:leader="dot" w:pos="9350"/>
            </w:tabs>
            <w:rPr>
              <w:rFonts w:eastAsiaTheme="minorEastAsia" w:cstheme="minorBidi"/>
              <w:noProof/>
              <w:lang w:val="en-GB"/>
            </w:rPr>
          </w:pPr>
          <w:hyperlink w:anchor="_Toc108889317" w:history="1">
            <w:r w:rsidR="00D50C7F" w:rsidRPr="00E529A9">
              <w:rPr>
                <w:rStyle w:val="Hyperlink"/>
                <w:rFonts w:cstheme="minorHAnsi"/>
                <w:b/>
                <w:noProof/>
              </w:rPr>
              <w:t>CUIC DB Updates</w:t>
            </w:r>
            <w:r w:rsidR="00D50C7F">
              <w:rPr>
                <w:noProof/>
                <w:webHidden/>
              </w:rPr>
              <w:tab/>
            </w:r>
            <w:r w:rsidR="00D50C7F">
              <w:rPr>
                <w:noProof/>
                <w:webHidden/>
              </w:rPr>
              <w:fldChar w:fldCharType="begin"/>
            </w:r>
            <w:r w:rsidR="00D50C7F">
              <w:rPr>
                <w:noProof/>
                <w:webHidden/>
              </w:rPr>
              <w:instrText xml:space="preserve"> PAGEREF _Toc108889317 \h </w:instrText>
            </w:r>
            <w:r w:rsidR="00D50C7F">
              <w:rPr>
                <w:noProof/>
                <w:webHidden/>
              </w:rPr>
            </w:r>
            <w:r w:rsidR="00D50C7F">
              <w:rPr>
                <w:noProof/>
                <w:webHidden/>
              </w:rPr>
              <w:fldChar w:fldCharType="separate"/>
            </w:r>
            <w:r w:rsidR="00D50C7F">
              <w:rPr>
                <w:noProof/>
                <w:webHidden/>
              </w:rPr>
              <w:t>4</w:t>
            </w:r>
            <w:r w:rsidR="00D50C7F">
              <w:rPr>
                <w:noProof/>
                <w:webHidden/>
              </w:rPr>
              <w:fldChar w:fldCharType="end"/>
            </w:r>
          </w:hyperlink>
        </w:p>
        <w:p w14:paraId="1DDB06BD" w14:textId="68B9E69A" w:rsidR="00D50C7F" w:rsidRDefault="00F25B63">
          <w:pPr>
            <w:pStyle w:val="TOC3"/>
            <w:tabs>
              <w:tab w:val="right" w:leader="dot" w:pos="9350"/>
            </w:tabs>
            <w:rPr>
              <w:rFonts w:eastAsiaTheme="minorEastAsia" w:cstheme="minorBidi"/>
              <w:noProof/>
              <w:lang w:val="en-GB"/>
            </w:rPr>
          </w:pPr>
          <w:hyperlink w:anchor="_Toc108889318" w:history="1">
            <w:r w:rsidR="00D50C7F" w:rsidRPr="00E529A9">
              <w:rPr>
                <w:rStyle w:val="Hyperlink"/>
                <w:rFonts w:cstheme="minorHAnsi"/>
                <w:b/>
                <w:noProof/>
              </w:rPr>
              <w:t>Cross-Origin Resource Sharing (CORS)</w:t>
            </w:r>
            <w:r w:rsidR="00D50C7F">
              <w:rPr>
                <w:noProof/>
                <w:webHidden/>
              </w:rPr>
              <w:tab/>
            </w:r>
            <w:r w:rsidR="00D50C7F">
              <w:rPr>
                <w:noProof/>
                <w:webHidden/>
              </w:rPr>
              <w:fldChar w:fldCharType="begin"/>
            </w:r>
            <w:r w:rsidR="00D50C7F">
              <w:rPr>
                <w:noProof/>
                <w:webHidden/>
              </w:rPr>
              <w:instrText xml:space="preserve"> PAGEREF _Toc108889318 \h </w:instrText>
            </w:r>
            <w:r w:rsidR="00D50C7F">
              <w:rPr>
                <w:noProof/>
                <w:webHidden/>
              </w:rPr>
            </w:r>
            <w:r w:rsidR="00D50C7F">
              <w:rPr>
                <w:noProof/>
                <w:webHidden/>
              </w:rPr>
              <w:fldChar w:fldCharType="separate"/>
            </w:r>
            <w:r w:rsidR="00D50C7F">
              <w:rPr>
                <w:noProof/>
                <w:webHidden/>
              </w:rPr>
              <w:t>4</w:t>
            </w:r>
            <w:r w:rsidR="00D50C7F">
              <w:rPr>
                <w:noProof/>
                <w:webHidden/>
              </w:rPr>
              <w:fldChar w:fldCharType="end"/>
            </w:r>
          </w:hyperlink>
        </w:p>
        <w:p w14:paraId="769E4CEF" w14:textId="160DBBEA" w:rsidR="00D50C7F" w:rsidRDefault="00F25B63">
          <w:pPr>
            <w:pStyle w:val="TOC3"/>
            <w:tabs>
              <w:tab w:val="right" w:leader="dot" w:pos="9350"/>
            </w:tabs>
            <w:rPr>
              <w:rFonts w:eastAsiaTheme="minorEastAsia" w:cstheme="minorBidi"/>
              <w:noProof/>
              <w:lang w:val="en-GB"/>
            </w:rPr>
          </w:pPr>
          <w:hyperlink w:anchor="_Toc108889319" w:history="1">
            <w:r w:rsidR="00D50C7F" w:rsidRPr="00E529A9">
              <w:rPr>
                <w:rStyle w:val="Hyperlink"/>
                <w:rFonts w:cstheme="minorHAnsi"/>
                <w:b/>
                <w:noProof/>
              </w:rPr>
              <w:t>SSO</w:t>
            </w:r>
            <w:r w:rsidR="00D50C7F">
              <w:rPr>
                <w:noProof/>
                <w:webHidden/>
              </w:rPr>
              <w:tab/>
            </w:r>
            <w:r w:rsidR="00D50C7F">
              <w:rPr>
                <w:noProof/>
                <w:webHidden/>
              </w:rPr>
              <w:fldChar w:fldCharType="begin"/>
            </w:r>
            <w:r w:rsidR="00D50C7F">
              <w:rPr>
                <w:noProof/>
                <w:webHidden/>
              </w:rPr>
              <w:instrText xml:space="preserve"> PAGEREF _Toc108889319 \h </w:instrText>
            </w:r>
            <w:r w:rsidR="00D50C7F">
              <w:rPr>
                <w:noProof/>
                <w:webHidden/>
              </w:rPr>
            </w:r>
            <w:r w:rsidR="00D50C7F">
              <w:rPr>
                <w:noProof/>
                <w:webHidden/>
              </w:rPr>
              <w:fldChar w:fldCharType="separate"/>
            </w:r>
            <w:r w:rsidR="00D50C7F">
              <w:rPr>
                <w:noProof/>
                <w:webHidden/>
              </w:rPr>
              <w:t>5</w:t>
            </w:r>
            <w:r w:rsidR="00D50C7F">
              <w:rPr>
                <w:noProof/>
                <w:webHidden/>
              </w:rPr>
              <w:fldChar w:fldCharType="end"/>
            </w:r>
          </w:hyperlink>
        </w:p>
        <w:p w14:paraId="31FA6995" w14:textId="175E251E" w:rsidR="00D50C7F" w:rsidRDefault="00F25B63">
          <w:pPr>
            <w:pStyle w:val="TOC1"/>
            <w:tabs>
              <w:tab w:val="right" w:leader="dot" w:pos="9350"/>
            </w:tabs>
            <w:rPr>
              <w:rFonts w:eastAsiaTheme="minorEastAsia" w:cstheme="minorBidi"/>
              <w:b w:val="0"/>
              <w:bCs w:val="0"/>
              <w:noProof/>
              <w:sz w:val="22"/>
              <w:szCs w:val="22"/>
              <w:lang w:val="en-GB"/>
            </w:rPr>
          </w:pPr>
          <w:hyperlink w:anchor="_Toc108889320" w:history="1">
            <w:r w:rsidR="00D50C7F" w:rsidRPr="00E529A9">
              <w:rPr>
                <w:rStyle w:val="Hyperlink"/>
                <w:rFonts w:cstheme="minorHAnsi"/>
                <w:noProof/>
              </w:rPr>
              <w:t>Resolved Caveats and Updates in Release 12.5(1) SU2 ES02</w:t>
            </w:r>
            <w:r w:rsidR="00D50C7F">
              <w:rPr>
                <w:noProof/>
                <w:webHidden/>
              </w:rPr>
              <w:tab/>
            </w:r>
            <w:r w:rsidR="00D50C7F">
              <w:rPr>
                <w:noProof/>
                <w:webHidden/>
              </w:rPr>
              <w:fldChar w:fldCharType="begin"/>
            </w:r>
            <w:r w:rsidR="00D50C7F">
              <w:rPr>
                <w:noProof/>
                <w:webHidden/>
              </w:rPr>
              <w:instrText xml:space="preserve"> PAGEREF _Toc108889320 \h </w:instrText>
            </w:r>
            <w:r w:rsidR="00D50C7F">
              <w:rPr>
                <w:noProof/>
                <w:webHidden/>
              </w:rPr>
            </w:r>
            <w:r w:rsidR="00D50C7F">
              <w:rPr>
                <w:noProof/>
                <w:webHidden/>
              </w:rPr>
              <w:fldChar w:fldCharType="separate"/>
            </w:r>
            <w:r w:rsidR="00D50C7F">
              <w:rPr>
                <w:noProof/>
                <w:webHidden/>
              </w:rPr>
              <w:t>6</w:t>
            </w:r>
            <w:r w:rsidR="00D50C7F">
              <w:rPr>
                <w:noProof/>
                <w:webHidden/>
              </w:rPr>
              <w:fldChar w:fldCharType="end"/>
            </w:r>
          </w:hyperlink>
        </w:p>
        <w:p w14:paraId="6EB13D3C" w14:textId="645638E0" w:rsidR="00D50C7F" w:rsidRDefault="00F25B63">
          <w:pPr>
            <w:pStyle w:val="TOC2"/>
            <w:tabs>
              <w:tab w:val="right" w:leader="dot" w:pos="9350"/>
            </w:tabs>
            <w:rPr>
              <w:rFonts w:eastAsiaTheme="minorEastAsia" w:cstheme="minorBidi"/>
              <w:b w:val="0"/>
              <w:bCs w:val="0"/>
              <w:noProof/>
              <w:lang w:val="en-GB"/>
            </w:rPr>
          </w:pPr>
          <w:hyperlink w:anchor="_Toc108889321" w:history="1">
            <w:r w:rsidR="00D50C7F" w:rsidRPr="00E529A9">
              <w:rPr>
                <w:rStyle w:val="Hyperlink"/>
                <w:rFonts w:cstheme="minorHAnsi"/>
                <w:noProof/>
              </w:rPr>
              <w:t>New Features in 12.5(1) SU2 ES02</w:t>
            </w:r>
            <w:r w:rsidR="00D50C7F">
              <w:rPr>
                <w:noProof/>
                <w:webHidden/>
              </w:rPr>
              <w:tab/>
            </w:r>
            <w:r w:rsidR="00D50C7F">
              <w:rPr>
                <w:noProof/>
                <w:webHidden/>
              </w:rPr>
              <w:fldChar w:fldCharType="begin"/>
            </w:r>
            <w:r w:rsidR="00D50C7F">
              <w:rPr>
                <w:noProof/>
                <w:webHidden/>
              </w:rPr>
              <w:instrText xml:space="preserve"> PAGEREF _Toc108889321 \h </w:instrText>
            </w:r>
            <w:r w:rsidR="00D50C7F">
              <w:rPr>
                <w:noProof/>
                <w:webHidden/>
              </w:rPr>
            </w:r>
            <w:r w:rsidR="00D50C7F">
              <w:rPr>
                <w:noProof/>
                <w:webHidden/>
              </w:rPr>
              <w:fldChar w:fldCharType="separate"/>
            </w:r>
            <w:r w:rsidR="00D50C7F">
              <w:rPr>
                <w:noProof/>
                <w:webHidden/>
              </w:rPr>
              <w:t>6</w:t>
            </w:r>
            <w:r w:rsidR="00D50C7F">
              <w:rPr>
                <w:noProof/>
                <w:webHidden/>
              </w:rPr>
              <w:fldChar w:fldCharType="end"/>
            </w:r>
          </w:hyperlink>
        </w:p>
        <w:p w14:paraId="20872B46" w14:textId="49701E9A" w:rsidR="00D50C7F" w:rsidRDefault="00F25B63">
          <w:pPr>
            <w:pStyle w:val="TOC2"/>
            <w:tabs>
              <w:tab w:val="right" w:leader="dot" w:pos="9350"/>
            </w:tabs>
            <w:rPr>
              <w:rFonts w:eastAsiaTheme="minorEastAsia" w:cstheme="minorBidi"/>
              <w:b w:val="0"/>
              <w:bCs w:val="0"/>
              <w:noProof/>
              <w:lang w:val="en-GB"/>
            </w:rPr>
          </w:pPr>
          <w:hyperlink w:anchor="_Toc108889322" w:history="1">
            <w:r w:rsidR="00D50C7F" w:rsidRPr="00E529A9">
              <w:rPr>
                <w:rStyle w:val="Hyperlink"/>
                <w:rFonts w:cstheme="minorHAnsi"/>
                <w:noProof/>
              </w:rPr>
              <w:t>New Features in 12.5(1) SU2 ES01</w:t>
            </w:r>
            <w:r w:rsidR="00D50C7F">
              <w:rPr>
                <w:noProof/>
                <w:webHidden/>
              </w:rPr>
              <w:tab/>
            </w:r>
            <w:r w:rsidR="00D50C7F">
              <w:rPr>
                <w:noProof/>
                <w:webHidden/>
              </w:rPr>
              <w:fldChar w:fldCharType="begin"/>
            </w:r>
            <w:r w:rsidR="00D50C7F">
              <w:rPr>
                <w:noProof/>
                <w:webHidden/>
              </w:rPr>
              <w:instrText xml:space="preserve"> PAGEREF _Toc108889322 \h </w:instrText>
            </w:r>
            <w:r w:rsidR="00D50C7F">
              <w:rPr>
                <w:noProof/>
                <w:webHidden/>
              </w:rPr>
            </w:r>
            <w:r w:rsidR="00D50C7F">
              <w:rPr>
                <w:noProof/>
                <w:webHidden/>
              </w:rPr>
              <w:fldChar w:fldCharType="separate"/>
            </w:r>
            <w:r w:rsidR="00D50C7F">
              <w:rPr>
                <w:noProof/>
                <w:webHidden/>
              </w:rPr>
              <w:t>6</w:t>
            </w:r>
            <w:r w:rsidR="00D50C7F">
              <w:rPr>
                <w:noProof/>
                <w:webHidden/>
              </w:rPr>
              <w:fldChar w:fldCharType="end"/>
            </w:r>
          </w:hyperlink>
        </w:p>
        <w:p w14:paraId="7C93D54C" w14:textId="1B158A50" w:rsidR="00D50C7F" w:rsidRDefault="00F25B63">
          <w:pPr>
            <w:pStyle w:val="TOC2"/>
            <w:tabs>
              <w:tab w:val="right" w:leader="dot" w:pos="9350"/>
            </w:tabs>
            <w:rPr>
              <w:rFonts w:eastAsiaTheme="minorEastAsia" w:cstheme="minorBidi"/>
              <w:b w:val="0"/>
              <w:bCs w:val="0"/>
              <w:noProof/>
              <w:lang w:val="en-GB"/>
            </w:rPr>
          </w:pPr>
          <w:hyperlink w:anchor="_Toc108889323" w:history="1">
            <w:r w:rsidR="00D50C7F" w:rsidRPr="00E529A9">
              <w:rPr>
                <w:rStyle w:val="Hyperlink"/>
                <w:rFonts w:cstheme="minorHAnsi"/>
                <w:noProof/>
              </w:rPr>
              <w:t>Defects fixed in 12.5(1) SU2 ES02</w:t>
            </w:r>
            <w:r w:rsidR="00D50C7F">
              <w:rPr>
                <w:noProof/>
                <w:webHidden/>
              </w:rPr>
              <w:tab/>
            </w:r>
            <w:r w:rsidR="00D50C7F">
              <w:rPr>
                <w:noProof/>
                <w:webHidden/>
              </w:rPr>
              <w:fldChar w:fldCharType="begin"/>
            </w:r>
            <w:r w:rsidR="00D50C7F">
              <w:rPr>
                <w:noProof/>
                <w:webHidden/>
              </w:rPr>
              <w:instrText xml:space="preserve"> PAGEREF _Toc108889323 \h </w:instrText>
            </w:r>
            <w:r w:rsidR="00D50C7F">
              <w:rPr>
                <w:noProof/>
                <w:webHidden/>
              </w:rPr>
            </w:r>
            <w:r w:rsidR="00D50C7F">
              <w:rPr>
                <w:noProof/>
                <w:webHidden/>
              </w:rPr>
              <w:fldChar w:fldCharType="separate"/>
            </w:r>
            <w:r w:rsidR="00D50C7F">
              <w:rPr>
                <w:noProof/>
                <w:webHidden/>
              </w:rPr>
              <w:t>6</w:t>
            </w:r>
            <w:r w:rsidR="00D50C7F">
              <w:rPr>
                <w:noProof/>
                <w:webHidden/>
              </w:rPr>
              <w:fldChar w:fldCharType="end"/>
            </w:r>
          </w:hyperlink>
        </w:p>
        <w:p w14:paraId="4E6ABFA4" w14:textId="286F1D8F" w:rsidR="00D50C7F" w:rsidRDefault="00F25B63">
          <w:pPr>
            <w:pStyle w:val="TOC2"/>
            <w:tabs>
              <w:tab w:val="right" w:leader="dot" w:pos="9350"/>
            </w:tabs>
            <w:rPr>
              <w:rFonts w:eastAsiaTheme="minorEastAsia" w:cstheme="minorBidi"/>
              <w:b w:val="0"/>
              <w:bCs w:val="0"/>
              <w:noProof/>
              <w:lang w:val="en-GB"/>
            </w:rPr>
          </w:pPr>
          <w:hyperlink w:anchor="_Toc108889324" w:history="1">
            <w:r w:rsidR="00D50C7F" w:rsidRPr="00E529A9">
              <w:rPr>
                <w:rStyle w:val="Hyperlink"/>
                <w:rFonts w:cstheme="minorHAnsi"/>
                <w:noProof/>
              </w:rPr>
              <w:t>Defects fixed in 12.5(1) SU2 ES01</w:t>
            </w:r>
            <w:r w:rsidR="00D50C7F">
              <w:rPr>
                <w:noProof/>
                <w:webHidden/>
              </w:rPr>
              <w:tab/>
            </w:r>
            <w:r w:rsidR="00D50C7F">
              <w:rPr>
                <w:noProof/>
                <w:webHidden/>
              </w:rPr>
              <w:fldChar w:fldCharType="begin"/>
            </w:r>
            <w:r w:rsidR="00D50C7F">
              <w:rPr>
                <w:noProof/>
                <w:webHidden/>
              </w:rPr>
              <w:instrText xml:space="preserve"> PAGEREF _Toc108889324 \h </w:instrText>
            </w:r>
            <w:r w:rsidR="00D50C7F">
              <w:rPr>
                <w:noProof/>
                <w:webHidden/>
              </w:rPr>
            </w:r>
            <w:r w:rsidR="00D50C7F">
              <w:rPr>
                <w:noProof/>
                <w:webHidden/>
              </w:rPr>
              <w:fldChar w:fldCharType="separate"/>
            </w:r>
            <w:r w:rsidR="00D50C7F">
              <w:rPr>
                <w:noProof/>
                <w:webHidden/>
              </w:rPr>
              <w:t>7</w:t>
            </w:r>
            <w:r w:rsidR="00D50C7F">
              <w:rPr>
                <w:noProof/>
                <w:webHidden/>
              </w:rPr>
              <w:fldChar w:fldCharType="end"/>
            </w:r>
          </w:hyperlink>
        </w:p>
        <w:p w14:paraId="7046DA4E" w14:textId="7D57BF9D" w:rsidR="00D50C7F" w:rsidRDefault="00F25B63">
          <w:pPr>
            <w:pStyle w:val="TOC1"/>
            <w:tabs>
              <w:tab w:val="right" w:leader="dot" w:pos="9350"/>
            </w:tabs>
            <w:rPr>
              <w:rFonts w:eastAsiaTheme="minorEastAsia" w:cstheme="minorBidi"/>
              <w:b w:val="0"/>
              <w:bCs w:val="0"/>
              <w:noProof/>
              <w:sz w:val="22"/>
              <w:szCs w:val="22"/>
              <w:lang w:val="en-GB"/>
            </w:rPr>
          </w:pPr>
          <w:hyperlink w:anchor="_Toc108889325" w:history="1">
            <w:r w:rsidR="00D50C7F" w:rsidRPr="00E529A9">
              <w:rPr>
                <w:rStyle w:val="Hyperlink"/>
                <w:rFonts w:cstheme="minorHAnsi"/>
                <w:noProof/>
              </w:rPr>
              <w:t>Troubleshooting</w:t>
            </w:r>
            <w:r w:rsidR="00D50C7F">
              <w:rPr>
                <w:noProof/>
                <w:webHidden/>
              </w:rPr>
              <w:tab/>
            </w:r>
            <w:r w:rsidR="00D50C7F">
              <w:rPr>
                <w:noProof/>
                <w:webHidden/>
              </w:rPr>
              <w:fldChar w:fldCharType="begin"/>
            </w:r>
            <w:r w:rsidR="00D50C7F">
              <w:rPr>
                <w:noProof/>
                <w:webHidden/>
              </w:rPr>
              <w:instrText xml:space="preserve"> PAGEREF _Toc108889325 \h </w:instrText>
            </w:r>
            <w:r w:rsidR="00D50C7F">
              <w:rPr>
                <w:noProof/>
                <w:webHidden/>
              </w:rPr>
            </w:r>
            <w:r w:rsidR="00D50C7F">
              <w:rPr>
                <w:noProof/>
                <w:webHidden/>
              </w:rPr>
              <w:fldChar w:fldCharType="separate"/>
            </w:r>
            <w:r w:rsidR="00D50C7F">
              <w:rPr>
                <w:noProof/>
                <w:webHidden/>
              </w:rPr>
              <w:t>7</w:t>
            </w:r>
            <w:r w:rsidR="00D50C7F">
              <w:rPr>
                <w:noProof/>
                <w:webHidden/>
              </w:rPr>
              <w:fldChar w:fldCharType="end"/>
            </w:r>
          </w:hyperlink>
        </w:p>
        <w:p w14:paraId="4F585EF6" w14:textId="6931D978" w:rsidR="00554FD9" w:rsidRDefault="00554FD9">
          <w:r>
            <w:rPr>
              <w:b/>
              <w:bCs/>
              <w:noProof/>
            </w:rPr>
            <w:fldChar w:fldCharType="end"/>
          </w:r>
        </w:p>
      </w:sdtContent>
    </w:sdt>
    <w:bookmarkEnd w:id="0" w:displacedByCustomXml="prev"/>
    <w:p w14:paraId="262381BC" w14:textId="77777777" w:rsidR="00B42663" w:rsidRDefault="00B42663">
      <w:pPr>
        <w:spacing w:after="200" w:line="276" w:lineRule="auto"/>
        <w:rPr>
          <w:rFonts w:asciiTheme="majorHAnsi" w:eastAsiaTheme="majorEastAsia" w:hAnsiTheme="majorHAnsi" w:cstheme="majorBidi"/>
          <w:b/>
          <w:bCs/>
          <w:color w:val="000000" w:themeColor="text1"/>
          <w:sz w:val="28"/>
          <w:szCs w:val="28"/>
          <w:lang w:eastAsia="en-US"/>
        </w:rPr>
      </w:pPr>
      <w:r>
        <w:br w:type="page"/>
      </w:r>
    </w:p>
    <w:p w14:paraId="0BA611D3" w14:textId="037B2412" w:rsidR="00F445EA" w:rsidRPr="00BE3EDA" w:rsidRDefault="00F445EA" w:rsidP="00554FD9">
      <w:pPr>
        <w:pStyle w:val="Heading1"/>
      </w:pPr>
      <w:bookmarkStart w:id="2" w:name="_Toc108889308"/>
      <w:r w:rsidRPr="00BE3EDA">
        <w:lastRenderedPageBreak/>
        <w:t>Cisco Unified Contact Center Express</w:t>
      </w:r>
      <w:bookmarkEnd w:id="2"/>
    </w:p>
    <w:p w14:paraId="37AEC89B" w14:textId="3AFAC6DA" w:rsidR="00F445EA" w:rsidRPr="00BE3EDA" w:rsidRDefault="00F445EA" w:rsidP="00554FD9">
      <w:pPr>
        <w:pStyle w:val="Heading1"/>
      </w:pPr>
      <w:bookmarkStart w:id="3" w:name="_Toc108889309"/>
      <w:bookmarkStart w:id="4" w:name="_Hlk77763855"/>
      <w:r w:rsidRPr="00BE3EDA">
        <w:t xml:space="preserve">Release </w:t>
      </w:r>
      <w:bookmarkEnd w:id="1"/>
      <w:r w:rsidR="00D96D4E" w:rsidRPr="00D96D4E">
        <w:t>12.5(1) SU</w:t>
      </w:r>
      <w:r w:rsidR="00131FC1">
        <w:t>2</w:t>
      </w:r>
      <w:r w:rsidR="00D96D4E">
        <w:t xml:space="preserve"> ES0</w:t>
      </w:r>
      <w:r w:rsidR="0012192D">
        <w:t>2</w:t>
      </w:r>
      <w:bookmarkEnd w:id="3"/>
    </w:p>
    <w:p w14:paraId="661B02F4" w14:textId="5E3349F5" w:rsidR="007F1877" w:rsidRPr="00C310A0" w:rsidRDefault="0012192D" w:rsidP="00CA72B6">
      <w:pPr>
        <w:rPr>
          <w:rFonts w:ascii="Calibri" w:hAnsi="Calibri"/>
        </w:rPr>
      </w:pPr>
      <w:r>
        <w:rPr>
          <w:rFonts w:ascii="Calibri" w:hAnsi="Calibri"/>
        </w:rPr>
        <w:t>July</w:t>
      </w:r>
      <w:r w:rsidR="00314072" w:rsidRPr="00C310A0">
        <w:rPr>
          <w:rFonts w:ascii="Calibri" w:hAnsi="Calibri"/>
        </w:rPr>
        <w:t xml:space="preserve"> 20</w:t>
      </w:r>
      <w:r w:rsidR="00711D8F" w:rsidRPr="00C310A0">
        <w:rPr>
          <w:rFonts w:ascii="Calibri" w:hAnsi="Calibri"/>
        </w:rPr>
        <w:t>2</w:t>
      </w:r>
      <w:r w:rsidR="00131FC1">
        <w:rPr>
          <w:rFonts w:ascii="Calibri" w:hAnsi="Calibri"/>
        </w:rPr>
        <w:t>2</w:t>
      </w:r>
      <w:r w:rsidR="00BF74EA">
        <w:rPr>
          <w:rFonts w:ascii="Calibri" w:hAnsi="Calibri"/>
        </w:rPr>
        <w:br/>
        <w:t xml:space="preserve">This document last updated </w:t>
      </w:r>
      <w:r>
        <w:rPr>
          <w:rFonts w:ascii="Calibri" w:hAnsi="Calibri"/>
        </w:rPr>
        <w:t>July</w:t>
      </w:r>
      <w:r w:rsidR="00BF74EA">
        <w:rPr>
          <w:rFonts w:ascii="Calibri" w:hAnsi="Calibri"/>
        </w:rPr>
        <w:t xml:space="preserve"> 202</w:t>
      </w:r>
      <w:r w:rsidR="00131FC1">
        <w:rPr>
          <w:rFonts w:ascii="Calibri" w:hAnsi="Calibri"/>
        </w:rPr>
        <w:t>2</w:t>
      </w:r>
    </w:p>
    <w:bookmarkEnd w:id="4"/>
    <w:p w14:paraId="354D485F" w14:textId="77777777" w:rsidR="00046EDF" w:rsidRPr="00C310A0" w:rsidRDefault="00046EDF" w:rsidP="00046EDF">
      <w:pPr>
        <w:rPr>
          <w:sz w:val="22"/>
          <w:szCs w:val="22"/>
        </w:rPr>
      </w:pPr>
    </w:p>
    <w:p w14:paraId="167C52B3" w14:textId="268BD988" w:rsidR="00351956" w:rsidRPr="009237DD" w:rsidRDefault="007F1877" w:rsidP="00F445EA">
      <w:pPr>
        <w:rPr>
          <w:rFonts w:ascii="Calibri" w:hAnsi="Calibri" w:cs="Arial"/>
          <w:color w:val="000000"/>
          <w:sz w:val="22"/>
          <w:szCs w:val="22"/>
        </w:rPr>
      </w:pPr>
      <w:r w:rsidRPr="00C310A0">
        <w:rPr>
          <w:rStyle w:val="SC2580"/>
          <w:rFonts w:ascii="Calibri" w:hAnsi="Calibri" w:cs="Arial"/>
          <w:sz w:val="22"/>
          <w:szCs w:val="22"/>
        </w:rPr>
        <w:t xml:space="preserve">This document </w:t>
      </w:r>
      <w:r w:rsidR="00F445EA" w:rsidRPr="00C310A0">
        <w:rPr>
          <w:rStyle w:val="SC2580"/>
          <w:rFonts w:ascii="Calibri" w:hAnsi="Calibri" w:cs="Arial"/>
          <w:sz w:val="22"/>
          <w:szCs w:val="22"/>
        </w:rPr>
        <w:t>provides</w:t>
      </w:r>
      <w:r w:rsidRPr="00C310A0">
        <w:rPr>
          <w:rStyle w:val="SC2580"/>
          <w:rFonts w:ascii="Calibri" w:hAnsi="Calibri" w:cs="Arial"/>
          <w:sz w:val="22"/>
          <w:szCs w:val="22"/>
        </w:rPr>
        <w:t xml:space="preserve"> important information and issues addressed in Cisco Unified Contact Center </w:t>
      </w:r>
      <w:r w:rsidR="004A2E8E" w:rsidRPr="00C310A0">
        <w:rPr>
          <w:rStyle w:val="SC2580"/>
          <w:rFonts w:ascii="Calibri" w:hAnsi="Calibri" w:cs="Arial"/>
          <w:sz w:val="22"/>
          <w:szCs w:val="22"/>
        </w:rPr>
        <w:t>Exp</w:t>
      </w:r>
      <w:r w:rsidR="005F6987" w:rsidRPr="00C310A0">
        <w:rPr>
          <w:rStyle w:val="SC2580"/>
          <w:rFonts w:ascii="Calibri" w:hAnsi="Calibri" w:cs="Arial"/>
          <w:sz w:val="22"/>
          <w:szCs w:val="22"/>
        </w:rPr>
        <w:t>ress (</w:t>
      </w:r>
      <w:r w:rsidR="008F5F74" w:rsidRPr="00C310A0">
        <w:rPr>
          <w:rStyle w:val="SC2580"/>
          <w:rFonts w:ascii="Calibri" w:hAnsi="Calibri" w:cs="Arial"/>
          <w:sz w:val="22"/>
          <w:szCs w:val="22"/>
        </w:rPr>
        <w:t>U</w:t>
      </w:r>
      <w:r w:rsidR="00E20385" w:rsidRPr="00C310A0">
        <w:rPr>
          <w:rStyle w:val="SC2580"/>
          <w:rFonts w:ascii="Calibri" w:hAnsi="Calibri" w:cs="Arial"/>
          <w:sz w:val="22"/>
          <w:szCs w:val="22"/>
        </w:rPr>
        <w:t xml:space="preserve">nified </w:t>
      </w:r>
      <w:r w:rsidR="005F6987" w:rsidRPr="00C310A0">
        <w:rPr>
          <w:rStyle w:val="SC2580"/>
          <w:rFonts w:ascii="Calibri" w:hAnsi="Calibri" w:cs="Arial"/>
          <w:sz w:val="22"/>
          <w:szCs w:val="22"/>
        </w:rPr>
        <w:t xml:space="preserve">CCX) Release </w:t>
      </w:r>
      <w:r w:rsidR="00587933" w:rsidRPr="00C310A0">
        <w:rPr>
          <w:rStyle w:val="SC2580"/>
          <w:rFonts w:ascii="Calibri" w:hAnsi="Calibri" w:cs="Arial"/>
          <w:sz w:val="22"/>
          <w:szCs w:val="22"/>
        </w:rPr>
        <w:t>1</w:t>
      </w:r>
      <w:r w:rsidR="00D96D4E" w:rsidRPr="00C310A0">
        <w:rPr>
          <w:rStyle w:val="SC2580"/>
          <w:rFonts w:ascii="Calibri" w:hAnsi="Calibri" w:cs="Arial"/>
          <w:sz w:val="22"/>
          <w:szCs w:val="22"/>
        </w:rPr>
        <w:t>2</w:t>
      </w:r>
      <w:r w:rsidR="005F6987" w:rsidRPr="00C310A0">
        <w:rPr>
          <w:rStyle w:val="SC2580"/>
          <w:rFonts w:ascii="Calibri" w:hAnsi="Calibri" w:cs="Arial"/>
          <w:sz w:val="22"/>
          <w:szCs w:val="22"/>
        </w:rPr>
        <w:t>.</w:t>
      </w:r>
      <w:r w:rsidR="00D96D4E" w:rsidRPr="00C310A0">
        <w:rPr>
          <w:rStyle w:val="SC2580"/>
          <w:rFonts w:ascii="Calibri" w:hAnsi="Calibri" w:cs="Arial"/>
          <w:sz w:val="22"/>
          <w:szCs w:val="22"/>
        </w:rPr>
        <w:t>5</w:t>
      </w:r>
      <w:r w:rsidR="005F6987" w:rsidRPr="00C310A0">
        <w:rPr>
          <w:rStyle w:val="SC2580"/>
          <w:rFonts w:ascii="Calibri" w:hAnsi="Calibri" w:cs="Arial"/>
          <w:sz w:val="22"/>
          <w:szCs w:val="22"/>
        </w:rPr>
        <w:t>(</w:t>
      </w:r>
      <w:r w:rsidR="00D96D4E" w:rsidRPr="00C310A0">
        <w:rPr>
          <w:rStyle w:val="SC2580"/>
          <w:rFonts w:ascii="Calibri" w:hAnsi="Calibri" w:cs="Arial"/>
          <w:sz w:val="22"/>
          <w:szCs w:val="22"/>
        </w:rPr>
        <w:t>1</w:t>
      </w:r>
      <w:r w:rsidR="004A2E8E" w:rsidRPr="00C310A0">
        <w:rPr>
          <w:rStyle w:val="SC2580"/>
          <w:rFonts w:ascii="Calibri" w:hAnsi="Calibri" w:cs="Arial"/>
          <w:sz w:val="22"/>
          <w:szCs w:val="22"/>
        </w:rPr>
        <w:t>)</w:t>
      </w:r>
      <w:r w:rsidR="00F81D24" w:rsidRPr="00C310A0">
        <w:rPr>
          <w:rStyle w:val="SC2580"/>
          <w:rFonts w:ascii="Calibri" w:hAnsi="Calibri" w:cs="Arial"/>
          <w:sz w:val="22"/>
          <w:szCs w:val="22"/>
        </w:rPr>
        <w:t xml:space="preserve"> </w:t>
      </w:r>
      <w:r w:rsidR="00D96D4E" w:rsidRPr="00C310A0">
        <w:rPr>
          <w:rStyle w:val="SC2580"/>
          <w:rFonts w:ascii="Calibri" w:hAnsi="Calibri" w:cs="Arial"/>
          <w:sz w:val="22"/>
          <w:szCs w:val="22"/>
        </w:rPr>
        <w:t>SU</w:t>
      </w:r>
      <w:r w:rsidR="00131FC1">
        <w:rPr>
          <w:rStyle w:val="SC2580"/>
          <w:rFonts w:ascii="Calibri" w:hAnsi="Calibri" w:cs="Arial"/>
          <w:sz w:val="22"/>
          <w:szCs w:val="22"/>
        </w:rPr>
        <w:t>2</w:t>
      </w:r>
      <w:r w:rsidR="00D96D4E" w:rsidRPr="00C310A0">
        <w:rPr>
          <w:rStyle w:val="SC2580"/>
          <w:rFonts w:ascii="Calibri" w:hAnsi="Calibri" w:cs="Arial"/>
          <w:sz w:val="22"/>
          <w:szCs w:val="22"/>
        </w:rPr>
        <w:t xml:space="preserve"> </w:t>
      </w:r>
      <w:r w:rsidR="001427EC" w:rsidRPr="00C310A0">
        <w:rPr>
          <w:rStyle w:val="SC2580"/>
          <w:rFonts w:ascii="Calibri" w:hAnsi="Calibri" w:cs="Arial"/>
          <w:sz w:val="22"/>
          <w:szCs w:val="22"/>
        </w:rPr>
        <w:t>ES0</w:t>
      </w:r>
      <w:r w:rsidR="0012192D">
        <w:rPr>
          <w:rStyle w:val="SC2580"/>
          <w:rFonts w:ascii="Calibri" w:hAnsi="Calibri" w:cs="Arial"/>
          <w:sz w:val="22"/>
          <w:szCs w:val="22"/>
        </w:rPr>
        <w:t>2</w:t>
      </w:r>
      <w:r w:rsidR="001427EC" w:rsidRPr="00C310A0">
        <w:rPr>
          <w:rStyle w:val="SC2580"/>
          <w:rFonts w:ascii="Calibri" w:hAnsi="Calibri" w:cs="Arial"/>
          <w:sz w:val="22"/>
          <w:szCs w:val="22"/>
        </w:rPr>
        <w:t>.</w:t>
      </w:r>
      <w:r w:rsidR="00351956">
        <w:rPr>
          <w:rStyle w:val="SC2580"/>
          <w:rFonts w:ascii="Calibri" w:hAnsi="Calibri" w:cs="Arial"/>
          <w:sz w:val="22"/>
          <w:szCs w:val="22"/>
        </w:rPr>
        <w:t xml:space="preserve"> </w:t>
      </w:r>
      <w:r w:rsidR="00BF74EA">
        <w:rPr>
          <w:rStyle w:val="SC2580"/>
          <w:rFonts w:ascii="Calibri" w:hAnsi="Calibri" w:cs="Arial"/>
          <w:sz w:val="22"/>
          <w:szCs w:val="22"/>
        </w:rPr>
        <w:t xml:space="preserve"> </w:t>
      </w:r>
    </w:p>
    <w:p w14:paraId="13D23471" w14:textId="77777777" w:rsidR="007D147D" w:rsidRPr="007D147D" w:rsidRDefault="007D147D" w:rsidP="007D147D">
      <w:pPr>
        <w:rPr>
          <w:lang w:eastAsia="en-US"/>
        </w:rPr>
      </w:pPr>
    </w:p>
    <w:p w14:paraId="265A1B21" w14:textId="165D578A" w:rsidR="00AF744A" w:rsidRPr="00B75132" w:rsidRDefault="007F1877" w:rsidP="00554FD9">
      <w:pPr>
        <w:pStyle w:val="Heading2"/>
        <w:rPr>
          <w:rFonts w:asciiTheme="minorHAnsi" w:hAnsiTheme="minorHAnsi" w:cstheme="minorHAnsi"/>
          <w:sz w:val="24"/>
          <w:szCs w:val="24"/>
        </w:rPr>
      </w:pPr>
      <w:bookmarkStart w:id="5" w:name="_Toc108889310"/>
      <w:r w:rsidRPr="00B75132">
        <w:rPr>
          <w:rFonts w:asciiTheme="minorHAnsi" w:hAnsiTheme="minorHAnsi" w:cstheme="minorHAnsi"/>
          <w:sz w:val="24"/>
          <w:szCs w:val="24"/>
        </w:rPr>
        <w:t>IMPORTANT NOTES</w:t>
      </w:r>
      <w:bookmarkEnd w:id="5"/>
    </w:p>
    <w:p w14:paraId="69CF8DDD" w14:textId="77777777" w:rsidR="00F548E1" w:rsidRPr="00F445EA" w:rsidRDefault="00F548E1" w:rsidP="00F548E1">
      <w:pPr>
        <w:rPr>
          <w:sz w:val="22"/>
          <w:szCs w:val="22"/>
        </w:rPr>
      </w:pPr>
    </w:p>
    <w:p w14:paraId="5A823F0F" w14:textId="14289638" w:rsidR="00F548E1" w:rsidRPr="009237DD" w:rsidRDefault="00F548E1" w:rsidP="00DC235E">
      <w:pPr>
        <w:pStyle w:val="ListParagraph"/>
        <w:numPr>
          <w:ilvl w:val="0"/>
          <w:numId w:val="13"/>
        </w:numPr>
        <w:spacing w:line="240" w:lineRule="auto"/>
        <w:ind w:left="714" w:hanging="357"/>
        <w:contextualSpacing w:val="0"/>
        <w:rPr>
          <w:rFonts w:ascii="Calibri" w:hAnsi="Calibri" w:cs="Arial"/>
        </w:rPr>
      </w:pPr>
      <w:r w:rsidRPr="00C310A0">
        <w:t>This Engineering Sp</w:t>
      </w:r>
      <w:r w:rsidR="004A2E8E" w:rsidRPr="00C310A0">
        <w:t>ecia</w:t>
      </w:r>
      <w:r w:rsidR="005F6987" w:rsidRPr="00C310A0">
        <w:t>l can be installed only on</w:t>
      </w:r>
      <w:r w:rsidR="007A58C0" w:rsidRPr="00C310A0">
        <w:t xml:space="preserve"> 12.5</w:t>
      </w:r>
      <w:r w:rsidR="00E01FB5" w:rsidRPr="00C310A0">
        <w:t>(</w:t>
      </w:r>
      <w:r w:rsidR="007A58C0" w:rsidRPr="00C310A0">
        <w:t>1</w:t>
      </w:r>
      <w:r w:rsidR="00E01FB5" w:rsidRPr="00C310A0">
        <w:t>) SU</w:t>
      </w:r>
      <w:r w:rsidR="00131FC1">
        <w:t>2</w:t>
      </w:r>
      <w:r w:rsidR="00E01FB5" w:rsidRPr="00C310A0">
        <w:t xml:space="preserve"> </w:t>
      </w:r>
      <w:r w:rsidR="00C90EE4" w:rsidRPr="00C310A0">
        <w:t>(12.5.1.1100</w:t>
      </w:r>
      <w:r w:rsidR="00131FC1">
        <w:t>2</w:t>
      </w:r>
      <w:r w:rsidR="00C90EE4" w:rsidRPr="00C310A0">
        <w:t>-</w:t>
      </w:r>
      <w:r w:rsidR="00131FC1">
        <w:t>481</w:t>
      </w:r>
      <w:r w:rsidR="008E0A13">
        <w:t>)</w:t>
      </w:r>
      <w:r w:rsidR="00131FC1">
        <w:t xml:space="preserve"> </w:t>
      </w:r>
      <w:r w:rsidR="003E7915">
        <w:t>or</w:t>
      </w:r>
      <w:r w:rsidR="008D21F2">
        <w:t xml:space="preserve"> 12.5(1) SU2 ES01 </w:t>
      </w:r>
      <w:r w:rsidR="00E20385" w:rsidRPr="00C310A0">
        <w:t>r</w:t>
      </w:r>
      <w:r w:rsidRPr="00C310A0">
        <w:t>eleas</w:t>
      </w:r>
      <w:r w:rsidR="00620DAC" w:rsidRPr="00C310A0">
        <w:t>e</w:t>
      </w:r>
      <w:r w:rsidRPr="00233AF0">
        <w:t xml:space="preserve">. </w:t>
      </w:r>
      <w:r w:rsidR="004A48D1" w:rsidRPr="00233AF0">
        <w:t>See</w:t>
      </w:r>
      <w:r w:rsidRPr="00233AF0">
        <w:t xml:space="preserve"> the Upgrade Paths for more detail</w:t>
      </w:r>
      <w:r w:rsidRPr="009237DD">
        <w:rPr>
          <w:rFonts w:ascii="Calibri" w:hAnsi="Calibri" w:cs="Arial"/>
        </w:rPr>
        <w:t>s.</w:t>
      </w:r>
    </w:p>
    <w:p w14:paraId="51BA123E" w14:textId="730ADE5B" w:rsidR="00F548E1" w:rsidRPr="009237DD" w:rsidRDefault="0077497C"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 xml:space="preserve">The Engineering Special </w:t>
      </w:r>
      <w:r w:rsidR="002A1989" w:rsidRPr="009237DD">
        <w:rPr>
          <w:rFonts w:ascii="Calibri" w:hAnsi="Calibri" w:cs="Arial"/>
        </w:rPr>
        <w:t>CANNOT</w:t>
      </w:r>
      <w:r w:rsidRPr="009237DD">
        <w:rPr>
          <w:rFonts w:ascii="Calibri" w:hAnsi="Calibri" w:cs="Arial"/>
        </w:rPr>
        <w:t xml:space="preserve"> be used for Fresh Install scenarios.</w:t>
      </w:r>
    </w:p>
    <w:p w14:paraId="33EB76F1" w14:textId="77777777" w:rsidR="0077497C" w:rsidRPr="009237DD" w:rsidRDefault="0077497C"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 xml:space="preserve">The Engineering Special does not involve Switch Version. It replaces the </w:t>
      </w:r>
      <w:r w:rsidR="00993C5A" w:rsidRPr="009237DD">
        <w:rPr>
          <w:rFonts w:ascii="Calibri" w:hAnsi="Calibri" w:cs="Arial"/>
        </w:rPr>
        <w:t>necessary files</w:t>
      </w:r>
      <w:r w:rsidRPr="009237DD">
        <w:rPr>
          <w:rFonts w:ascii="Calibri" w:hAnsi="Calibri" w:cs="Arial"/>
        </w:rPr>
        <w:t xml:space="preserve"> on the existing active version.</w:t>
      </w:r>
    </w:p>
    <w:p w14:paraId="6B3EC474" w14:textId="4378DE3E" w:rsidR="00ED3EF0" w:rsidRPr="009237DD" w:rsidRDefault="00ED3EF0"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Installation of the Engineering Special stops critical services on the U</w:t>
      </w:r>
      <w:r w:rsidR="00E20385">
        <w:rPr>
          <w:rFonts w:ascii="Calibri" w:hAnsi="Calibri" w:cs="Arial"/>
        </w:rPr>
        <w:t xml:space="preserve">nified </w:t>
      </w:r>
      <w:r w:rsidRPr="009237DD">
        <w:rPr>
          <w:rFonts w:ascii="Calibri" w:hAnsi="Calibri" w:cs="Arial"/>
        </w:rPr>
        <w:t xml:space="preserve">CCX node and requires a reboot after installation is completed. </w:t>
      </w:r>
      <w:r w:rsidR="004A48D1" w:rsidRPr="009237DD">
        <w:rPr>
          <w:rFonts w:ascii="Calibri" w:hAnsi="Calibri" w:cs="Arial"/>
        </w:rPr>
        <w:t>Therefore, ES must be installed during off peak hours</w:t>
      </w:r>
      <w:r w:rsidR="00E20385">
        <w:rPr>
          <w:rFonts w:ascii="Calibri" w:hAnsi="Calibri" w:cs="Arial"/>
        </w:rPr>
        <w:t>, that is, during</w:t>
      </w:r>
      <w:r w:rsidR="004A48D1" w:rsidRPr="009237DD">
        <w:rPr>
          <w:rFonts w:ascii="Calibri" w:hAnsi="Calibri" w:cs="Arial"/>
        </w:rPr>
        <w:t xml:space="preserve"> maintenance window.</w:t>
      </w:r>
      <w:r w:rsidRPr="009237DD">
        <w:rPr>
          <w:rFonts w:ascii="Calibri" w:hAnsi="Calibri" w:cs="Arial"/>
        </w:rPr>
        <w:t xml:space="preserve"> </w:t>
      </w:r>
    </w:p>
    <w:p w14:paraId="62038C3A" w14:textId="0EF2BCF4" w:rsidR="0077497C" w:rsidRPr="009237DD" w:rsidRDefault="0077497C"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The ES files are cumulative and contains fixes from all previous ESs posted for this version except where explicitly stated.</w:t>
      </w:r>
    </w:p>
    <w:p w14:paraId="2D2AB8BB" w14:textId="4C22FE95" w:rsidR="000E68DD" w:rsidRPr="009237DD" w:rsidRDefault="000E68DD"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 xml:space="preserve">ES installation is only supported through the CLI. GUI installation is </w:t>
      </w:r>
      <w:r w:rsidR="002A1989" w:rsidRPr="009237DD">
        <w:rPr>
          <w:rFonts w:ascii="Calibri" w:hAnsi="Calibri" w:cs="Arial"/>
        </w:rPr>
        <w:t>NOT</w:t>
      </w:r>
      <w:r w:rsidRPr="009237DD">
        <w:rPr>
          <w:rFonts w:ascii="Calibri" w:hAnsi="Calibri" w:cs="Arial"/>
        </w:rPr>
        <w:t xml:space="preserve"> supported.</w:t>
      </w:r>
      <w:r w:rsidR="002F54AC" w:rsidRPr="009237DD">
        <w:rPr>
          <w:rFonts w:ascii="Calibri" w:hAnsi="Calibri" w:cs="Arial"/>
        </w:rPr>
        <w:t xml:space="preserve"> </w:t>
      </w:r>
    </w:p>
    <w:p w14:paraId="4EEDE1BA" w14:textId="00C600D0" w:rsidR="008438C1" w:rsidRPr="00113CAB" w:rsidRDefault="008C21D0" w:rsidP="00DC235E">
      <w:pPr>
        <w:pStyle w:val="ListParagraph"/>
        <w:numPr>
          <w:ilvl w:val="0"/>
          <w:numId w:val="13"/>
        </w:numPr>
        <w:spacing w:line="240" w:lineRule="auto"/>
        <w:ind w:left="714" w:hanging="357"/>
        <w:contextualSpacing w:val="0"/>
        <w:rPr>
          <w:rFonts w:ascii="Calibri" w:hAnsi="Calibri" w:cs="Arial"/>
        </w:rPr>
      </w:pPr>
      <w:r w:rsidRPr="009237DD">
        <w:rPr>
          <w:rFonts w:ascii="Calibri" w:hAnsi="Calibri" w:cs="Arial"/>
        </w:rPr>
        <w:t>ES can be uninstalled using rollback cop.</w:t>
      </w:r>
      <w:r w:rsidR="004A48D1" w:rsidRPr="009237DD">
        <w:rPr>
          <w:rFonts w:ascii="Calibri" w:hAnsi="Calibri" w:cs="Arial"/>
        </w:rPr>
        <w:t xml:space="preserve"> </w:t>
      </w:r>
      <w:r w:rsidR="000E68DD" w:rsidRPr="009237DD">
        <w:rPr>
          <w:rFonts w:ascii="Calibri" w:hAnsi="Calibri" w:cs="Arial"/>
        </w:rPr>
        <w:t>The instructions and details are provided in the Rollback Instructions section in this document.</w:t>
      </w:r>
    </w:p>
    <w:p w14:paraId="4719CC15" w14:textId="54EB9398" w:rsidR="00113CAB" w:rsidRPr="00113CAB" w:rsidRDefault="00113CAB" w:rsidP="00950FBE">
      <w:pPr>
        <w:pStyle w:val="ListParagraph"/>
        <w:numPr>
          <w:ilvl w:val="0"/>
          <w:numId w:val="13"/>
        </w:numPr>
        <w:spacing w:line="240" w:lineRule="auto"/>
        <w:ind w:left="714" w:hanging="357"/>
        <w:contextualSpacing w:val="0"/>
        <w:rPr>
          <w:rFonts w:ascii="Calibri" w:hAnsi="Calibri" w:cs="Arial"/>
        </w:rPr>
      </w:pPr>
      <w:r w:rsidRPr="00113CAB">
        <w:rPr>
          <w:rFonts w:ascii="Calibri" w:hAnsi="Calibri" w:cs="Arial"/>
        </w:rPr>
        <w:t>It's mandatory for CCX and CCP to be on same ES release. Make sure SU2 ES02 is installed on both CCP and CCX nodes.</w:t>
      </w:r>
    </w:p>
    <w:p w14:paraId="38A10838" w14:textId="6690D633" w:rsidR="00F93420" w:rsidRPr="00F93420" w:rsidRDefault="00F93420" w:rsidP="00DC235E">
      <w:pPr>
        <w:pStyle w:val="ListParagraph"/>
        <w:numPr>
          <w:ilvl w:val="0"/>
          <w:numId w:val="13"/>
        </w:numPr>
        <w:spacing w:line="240" w:lineRule="auto"/>
        <w:ind w:left="714" w:hanging="357"/>
        <w:contextualSpacing w:val="0"/>
        <w:rPr>
          <w:rFonts w:ascii="Calibri" w:hAnsi="Calibri" w:cs="Arial"/>
        </w:rPr>
      </w:pPr>
      <w:r w:rsidRPr="00F93420">
        <w:rPr>
          <w:rFonts w:ascii="Calibri" w:hAnsi="Calibri" w:cs="Arial"/>
        </w:rPr>
        <w:t>As a part of this cop, we are introducing a new CLI “utils ungraceful warn disable” which allows you to clear the Ungraceful Shutdown warning that is seen on the administration interfaces and CLI.</w:t>
      </w:r>
    </w:p>
    <w:p w14:paraId="6032A858" w14:textId="77777777" w:rsidR="00081270" w:rsidRPr="00B75132" w:rsidRDefault="00081270" w:rsidP="00E6267D">
      <w:pPr>
        <w:pStyle w:val="Heading1"/>
        <w:ind w:left="0"/>
        <w:rPr>
          <w:rFonts w:asciiTheme="minorHAnsi" w:hAnsiTheme="minorHAnsi" w:cstheme="minorHAnsi"/>
          <w:sz w:val="24"/>
          <w:szCs w:val="24"/>
        </w:rPr>
      </w:pPr>
      <w:bookmarkStart w:id="6" w:name="_Toc108889311"/>
      <w:r w:rsidRPr="00B75132">
        <w:rPr>
          <w:rFonts w:asciiTheme="minorHAnsi" w:hAnsiTheme="minorHAnsi" w:cstheme="minorHAnsi"/>
          <w:sz w:val="24"/>
          <w:szCs w:val="24"/>
        </w:rPr>
        <w:t>Compatibility Report</w:t>
      </w:r>
      <w:bookmarkEnd w:id="6"/>
    </w:p>
    <w:p w14:paraId="12711EEC" w14:textId="77777777" w:rsidR="00081270" w:rsidRPr="00F445EA" w:rsidRDefault="00081270" w:rsidP="00081270">
      <w:pPr>
        <w:rPr>
          <w:sz w:val="22"/>
          <w:szCs w:val="22"/>
        </w:rPr>
      </w:pPr>
    </w:p>
    <w:p w14:paraId="18BC0D3E" w14:textId="2C66E210" w:rsidR="00081270" w:rsidRPr="00B75132" w:rsidRDefault="00081270" w:rsidP="00081270">
      <w:pPr>
        <w:rPr>
          <w:rFonts w:asciiTheme="minorHAnsi" w:hAnsiTheme="minorHAnsi" w:cstheme="minorHAnsi"/>
          <w:sz w:val="22"/>
          <w:szCs w:val="22"/>
        </w:rPr>
      </w:pPr>
      <w:r w:rsidRPr="00B75132">
        <w:rPr>
          <w:rFonts w:asciiTheme="minorHAnsi" w:hAnsiTheme="minorHAnsi" w:cstheme="minorHAnsi"/>
          <w:sz w:val="22"/>
          <w:szCs w:val="22"/>
        </w:rPr>
        <w:t>All other product and solution compatibility information is the same as the release on which this ES is installed, as per the Compatibility Matrix found at the link below.</w:t>
      </w:r>
    </w:p>
    <w:p w14:paraId="0154BE45" w14:textId="77777777" w:rsidR="00081270" w:rsidRPr="00B75132" w:rsidRDefault="00081270" w:rsidP="00081270">
      <w:pPr>
        <w:rPr>
          <w:rFonts w:asciiTheme="minorHAnsi" w:hAnsiTheme="minorHAnsi" w:cstheme="minorHAnsi"/>
          <w:sz w:val="22"/>
          <w:szCs w:val="22"/>
        </w:rPr>
      </w:pPr>
    </w:p>
    <w:p w14:paraId="2B142021" w14:textId="22C0065A" w:rsidR="00081270" w:rsidRPr="00B75132" w:rsidRDefault="00F25B63" w:rsidP="00081270">
      <w:pPr>
        <w:rPr>
          <w:rStyle w:val="Hyperlink"/>
          <w:rFonts w:asciiTheme="minorHAnsi" w:hAnsiTheme="minorHAnsi" w:cstheme="minorHAnsi"/>
          <w:sz w:val="22"/>
          <w:szCs w:val="22"/>
        </w:rPr>
      </w:pPr>
      <w:hyperlink r:id="rId8" w:history="1">
        <w:r w:rsidR="00FA5353">
          <w:rPr>
            <w:rStyle w:val="Hyperlink"/>
            <w:rFonts w:ascii="Segoe UI" w:hAnsi="Segoe UI" w:cs="Segoe UI"/>
            <w:sz w:val="21"/>
            <w:szCs w:val="21"/>
            <w:shd w:val="clear" w:color="auto" w:fill="FFFFFF"/>
          </w:rPr>
          <w:t>https://www.cisco.com/c/en/us/td/docs/voice_ip_comm/cust_contact/contact_center/crs/express_compatibility/matrix/uccxcompat12_0_5_SU2.html</w:t>
        </w:r>
      </w:hyperlink>
    </w:p>
    <w:p w14:paraId="46640130" w14:textId="77777777" w:rsidR="00081270" w:rsidRPr="00B75132" w:rsidRDefault="00081270" w:rsidP="00081270">
      <w:pPr>
        <w:rPr>
          <w:rFonts w:asciiTheme="minorHAnsi" w:hAnsiTheme="minorHAnsi" w:cstheme="minorHAnsi"/>
          <w:sz w:val="22"/>
          <w:szCs w:val="22"/>
        </w:rPr>
      </w:pPr>
    </w:p>
    <w:p w14:paraId="56992F0B" w14:textId="79F9FA25" w:rsidR="00B42663" w:rsidRDefault="00076406">
      <w:pPr>
        <w:spacing w:after="200" w:line="276" w:lineRule="auto"/>
        <w:rPr>
          <w:rFonts w:asciiTheme="majorHAnsi" w:eastAsiaTheme="majorEastAsia" w:hAnsiTheme="majorHAnsi" w:cstheme="majorBidi"/>
          <w:b/>
          <w:bCs/>
          <w:color w:val="000000" w:themeColor="text1"/>
          <w:sz w:val="28"/>
          <w:szCs w:val="28"/>
          <w:lang w:eastAsia="en-US"/>
        </w:rPr>
      </w:pPr>
      <w:r>
        <w:rPr>
          <w:rFonts w:asciiTheme="minorHAnsi" w:hAnsiTheme="minorHAnsi" w:cstheme="minorHAnsi"/>
          <w:i/>
          <w:iCs/>
          <w:sz w:val="22"/>
          <w:szCs w:val="22"/>
        </w:rPr>
        <w:lastRenderedPageBreak/>
        <w:t>Note: It is mandatory for Unified CCX and CCP to be on the same ES release. So, if you are installing ES0</w:t>
      </w:r>
      <w:r w:rsidR="00C15664">
        <w:rPr>
          <w:rFonts w:asciiTheme="minorHAnsi" w:hAnsiTheme="minorHAnsi" w:cstheme="minorHAnsi"/>
          <w:i/>
          <w:iCs/>
          <w:sz w:val="22"/>
          <w:szCs w:val="22"/>
        </w:rPr>
        <w:t>2</w:t>
      </w:r>
      <w:r>
        <w:rPr>
          <w:rFonts w:asciiTheme="minorHAnsi" w:hAnsiTheme="minorHAnsi" w:cstheme="minorHAnsi"/>
          <w:i/>
          <w:iCs/>
          <w:sz w:val="22"/>
          <w:szCs w:val="22"/>
        </w:rPr>
        <w:t xml:space="preserve"> for Unified CCX, please install ES0</w:t>
      </w:r>
      <w:r w:rsidR="0072175C">
        <w:rPr>
          <w:rFonts w:asciiTheme="minorHAnsi" w:hAnsiTheme="minorHAnsi" w:cstheme="minorHAnsi"/>
          <w:i/>
          <w:iCs/>
          <w:sz w:val="22"/>
          <w:szCs w:val="22"/>
        </w:rPr>
        <w:t>2</w:t>
      </w:r>
      <w:r>
        <w:rPr>
          <w:rFonts w:asciiTheme="minorHAnsi" w:hAnsiTheme="minorHAnsi" w:cstheme="minorHAnsi"/>
          <w:i/>
          <w:iCs/>
          <w:sz w:val="22"/>
          <w:szCs w:val="22"/>
        </w:rPr>
        <w:t xml:space="preserve"> for CCP as well.</w:t>
      </w:r>
      <w:r w:rsidR="00B42663">
        <w:br w:type="page"/>
      </w:r>
    </w:p>
    <w:p w14:paraId="16F97C1B" w14:textId="13B8C48E" w:rsidR="00AF744A" w:rsidRPr="00B75132" w:rsidRDefault="00081270" w:rsidP="00554FD9">
      <w:pPr>
        <w:pStyle w:val="Heading1"/>
        <w:rPr>
          <w:rFonts w:asciiTheme="minorHAnsi" w:hAnsiTheme="minorHAnsi" w:cstheme="minorHAnsi"/>
          <w:sz w:val="24"/>
          <w:szCs w:val="24"/>
        </w:rPr>
      </w:pPr>
      <w:bookmarkStart w:id="7" w:name="_Toc108889312"/>
      <w:r w:rsidRPr="00B75132">
        <w:rPr>
          <w:rFonts w:asciiTheme="minorHAnsi" w:hAnsiTheme="minorHAnsi" w:cstheme="minorHAnsi"/>
          <w:sz w:val="24"/>
          <w:szCs w:val="24"/>
        </w:rPr>
        <w:lastRenderedPageBreak/>
        <w:t>1</w:t>
      </w:r>
      <w:r w:rsidR="004F0D60" w:rsidRPr="00B75132">
        <w:rPr>
          <w:rFonts w:asciiTheme="minorHAnsi" w:hAnsiTheme="minorHAnsi" w:cstheme="minorHAnsi"/>
          <w:sz w:val="24"/>
          <w:szCs w:val="24"/>
        </w:rPr>
        <w:t>2</w:t>
      </w:r>
      <w:r w:rsidRPr="00B75132">
        <w:rPr>
          <w:rFonts w:asciiTheme="minorHAnsi" w:hAnsiTheme="minorHAnsi" w:cstheme="minorHAnsi"/>
          <w:sz w:val="24"/>
          <w:szCs w:val="24"/>
        </w:rPr>
        <w:t>.</w:t>
      </w:r>
      <w:r w:rsidR="004F0D60" w:rsidRPr="00B75132">
        <w:rPr>
          <w:rFonts w:asciiTheme="minorHAnsi" w:hAnsiTheme="minorHAnsi" w:cstheme="minorHAnsi"/>
          <w:sz w:val="24"/>
          <w:szCs w:val="24"/>
        </w:rPr>
        <w:t>5</w:t>
      </w:r>
      <w:r w:rsidRPr="00B75132">
        <w:rPr>
          <w:rFonts w:asciiTheme="minorHAnsi" w:hAnsiTheme="minorHAnsi" w:cstheme="minorHAnsi"/>
          <w:sz w:val="24"/>
          <w:szCs w:val="24"/>
        </w:rPr>
        <w:t>(</w:t>
      </w:r>
      <w:r w:rsidR="004F0D60" w:rsidRPr="00B75132">
        <w:rPr>
          <w:rFonts w:asciiTheme="minorHAnsi" w:hAnsiTheme="minorHAnsi" w:cstheme="minorHAnsi"/>
          <w:sz w:val="24"/>
          <w:szCs w:val="24"/>
        </w:rPr>
        <w:t>1</w:t>
      </w:r>
      <w:r w:rsidRPr="00B75132">
        <w:rPr>
          <w:rFonts w:asciiTheme="minorHAnsi" w:hAnsiTheme="minorHAnsi" w:cstheme="minorHAnsi"/>
          <w:sz w:val="24"/>
          <w:szCs w:val="24"/>
        </w:rPr>
        <w:t xml:space="preserve">) </w:t>
      </w:r>
      <w:r w:rsidR="004F0D60" w:rsidRPr="00B75132">
        <w:rPr>
          <w:rFonts w:asciiTheme="minorHAnsi" w:hAnsiTheme="minorHAnsi" w:cstheme="minorHAnsi"/>
          <w:sz w:val="24"/>
          <w:szCs w:val="24"/>
        </w:rPr>
        <w:t>SU</w:t>
      </w:r>
      <w:r w:rsidR="00131FC1">
        <w:rPr>
          <w:rFonts w:asciiTheme="minorHAnsi" w:hAnsiTheme="minorHAnsi" w:cstheme="minorHAnsi"/>
          <w:sz w:val="24"/>
          <w:szCs w:val="24"/>
        </w:rPr>
        <w:t>2</w:t>
      </w:r>
      <w:r w:rsidR="004F0D60" w:rsidRPr="00B75132">
        <w:rPr>
          <w:rFonts w:asciiTheme="minorHAnsi" w:hAnsiTheme="minorHAnsi" w:cstheme="minorHAnsi"/>
          <w:sz w:val="24"/>
          <w:szCs w:val="24"/>
        </w:rPr>
        <w:t xml:space="preserve"> </w:t>
      </w:r>
      <w:r w:rsidR="006C28BE" w:rsidRPr="00B75132">
        <w:rPr>
          <w:rFonts w:asciiTheme="minorHAnsi" w:hAnsiTheme="minorHAnsi" w:cstheme="minorHAnsi"/>
          <w:sz w:val="24"/>
          <w:szCs w:val="24"/>
        </w:rPr>
        <w:t>ES0</w:t>
      </w:r>
      <w:r w:rsidR="00EE7D34">
        <w:rPr>
          <w:rFonts w:asciiTheme="minorHAnsi" w:hAnsiTheme="minorHAnsi" w:cstheme="minorHAnsi"/>
          <w:sz w:val="24"/>
          <w:szCs w:val="24"/>
        </w:rPr>
        <w:t>2</w:t>
      </w:r>
      <w:r w:rsidRPr="00B75132">
        <w:rPr>
          <w:rFonts w:asciiTheme="minorHAnsi" w:hAnsiTheme="minorHAnsi" w:cstheme="minorHAnsi"/>
          <w:sz w:val="24"/>
          <w:szCs w:val="24"/>
        </w:rPr>
        <w:t xml:space="preserve"> </w:t>
      </w:r>
      <w:r w:rsidR="00AF744A" w:rsidRPr="00B75132">
        <w:rPr>
          <w:rFonts w:asciiTheme="minorHAnsi" w:hAnsiTheme="minorHAnsi" w:cstheme="minorHAnsi"/>
          <w:sz w:val="24"/>
          <w:szCs w:val="24"/>
        </w:rPr>
        <w:t>D</w:t>
      </w:r>
      <w:r w:rsidR="0049304C" w:rsidRPr="00B75132">
        <w:rPr>
          <w:rFonts w:asciiTheme="minorHAnsi" w:hAnsiTheme="minorHAnsi" w:cstheme="minorHAnsi"/>
          <w:sz w:val="24"/>
          <w:szCs w:val="24"/>
        </w:rPr>
        <w:t>etails</w:t>
      </w:r>
      <w:bookmarkEnd w:id="7"/>
    </w:p>
    <w:p w14:paraId="45502DA6" w14:textId="77777777" w:rsidR="00F445EA" w:rsidRDefault="00F445EA" w:rsidP="00046EDF">
      <w:pPr>
        <w:rPr>
          <w:sz w:val="22"/>
          <w:szCs w:val="22"/>
        </w:rPr>
      </w:pPr>
    </w:p>
    <w:tbl>
      <w:tblPr>
        <w:tblStyle w:val="TableGrid0"/>
        <w:tblW w:w="8519" w:type="dxa"/>
        <w:tblInd w:w="108" w:type="dxa"/>
        <w:tblCellMar>
          <w:top w:w="48" w:type="dxa"/>
          <w:left w:w="4" w:type="dxa"/>
          <w:right w:w="115" w:type="dxa"/>
        </w:tblCellMar>
        <w:tblLook w:val="04A0" w:firstRow="1" w:lastRow="0" w:firstColumn="1" w:lastColumn="0" w:noHBand="0" w:noVBand="1"/>
      </w:tblPr>
      <w:tblGrid>
        <w:gridCol w:w="3756"/>
        <w:gridCol w:w="4763"/>
      </w:tblGrid>
      <w:tr w:rsidR="00BF3201" w:rsidRPr="00B75132" w14:paraId="662DA01B" w14:textId="77777777" w:rsidTr="008F641C">
        <w:trPr>
          <w:trHeight w:val="335"/>
        </w:trPr>
        <w:tc>
          <w:tcPr>
            <w:tcW w:w="3756" w:type="dxa"/>
            <w:tcBorders>
              <w:top w:val="single" w:sz="5" w:space="0" w:color="000000"/>
              <w:left w:val="single" w:sz="5" w:space="0" w:color="000000"/>
              <w:bottom w:val="single" w:sz="5" w:space="0" w:color="000000"/>
              <w:right w:val="single" w:sz="5" w:space="0" w:color="000000"/>
            </w:tcBorders>
            <w:shd w:val="clear" w:color="auto" w:fill="EEEBE0"/>
          </w:tcPr>
          <w:p w14:paraId="4B182B1E" w14:textId="77777777" w:rsidR="00BF3201" w:rsidRPr="00B75132" w:rsidRDefault="00BF3201" w:rsidP="00D57F4F">
            <w:pPr>
              <w:spacing w:line="259" w:lineRule="auto"/>
              <w:ind w:left="106"/>
              <w:rPr>
                <w:rFonts w:ascii="Calibri" w:hAnsi="Calibri"/>
                <w:sz w:val="22"/>
                <w:szCs w:val="22"/>
              </w:rPr>
            </w:pPr>
            <w:r w:rsidRPr="00B75132">
              <w:rPr>
                <w:rFonts w:ascii="Calibri" w:hAnsi="Calibri"/>
                <w:b/>
                <w:sz w:val="22"/>
                <w:szCs w:val="22"/>
              </w:rPr>
              <w:t xml:space="preserve">File Name   </w:t>
            </w:r>
          </w:p>
        </w:tc>
        <w:tc>
          <w:tcPr>
            <w:tcW w:w="4763" w:type="dxa"/>
            <w:tcBorders>
              <w:top w:val="single" w:sz="5" w:space="0" w:color="000000"/>
              <w:left w:val="single" w:sz="5" w:space="0" w:color="000000"/>
              <w:bottom w:val="single" w:sz="5" w:space="0" w:color="000000"/>
              <w:right w:val="single" w:sz="5" w:space="0" w:color="000000"/>
            </w:tcBorders>
            <w:shd w:val="clear" w:color="auto" w:fill="EEEBE0"/>
          </w:tcPr>
          <w:p w14:paraId="793AF749" w14:textId="77777777" w:rsidR="00BF3201" w:rsidRPr="00B75132" w:rsidRDefault="00BF3201" w:rsidP="00D57F4F">
            <w:pPr>
              <w:spacing w:line="259" w:lineRule="auto"/>
              <w:ind w:left="107"/>
              <w:rPr>
                <w:rFonts w:ascii="Calibri" w:hAnsi="Calibri"/>
                <w:sz w:val="22"/>
                <w:szCs w:val="22"/>
              </w:rPr>
            </w:pPr>
            <w:r w:rsidRPr="00B75132">
              <w:rPr>
                <w:rFonts w:ascii="Calibri" w:hAnsi="Calibri"/>
                <w:b/>
                <w:sz w:val="22"/>
                <w:szCs w:val="22"/>
              </w:rPr>
              <w:t xml:space="preserve">MD5 Checksum  </w:t>
            </w:r>
          </w:p>
        </w:tc>
      </w:tr>
      <w:tr w:rsidR="00BF3201" w:rsidRPr="00B75132" w14:paraId="39808EEF" w14:textId="77777777" w:rsidTr="008F641C">
        <w:trPr>
          <w:trHeight w:val="345"/>
        </w:trPr>
        <w:tc>
          <w:tcPr>
            <w:tcW w:w="3756" w:type="dxa"/>
            <w:tcBorders>
              <w:top w:val="single" w:sz="5" w:space="0" w:color="000000"/>
              <w:left w:val="single" w:sz="5" w:space="0" w:color="000000"/>
              <w:bottom w:val="single" w:sz="5" w:space="0" w:color="000000"/>
              <w:right w:val="single" w:sz="5" w:space="0" w:color="000000"/>
            </w:tcBorders>
          </w:tcPr>
          <w:p w14:paraId="7F641DEC" w14:textId="3507CC80" w:rsidR="00BF3201" w:rsidRPr="00B75132" w:rsidRDefault="00E8269B" w:rsidP="00D57F4F">
            <w:pPr>
              <w:spacing w:line="259" w:lineRule="auto"/>
              <w:rPr>
                <w:rFonts w:ascii="Calibri" w:hAnsi="Calibri"/>
                <w:sz w:val="22"/>
                <w:szCs w:val="22"/>
              </w:rPr>
            </w:pPr>
            <w:r w:rsidRPr="00E8269B">
              <w:rPr>
                <w:rFonts w:ascii="Calibri" w:hAnsi="Calibri"/>
                <w:sz w:val="22"/>
                <w:szCs w:val="22"/>
              </w:rPr>
              <w:t>ciscouccx.1251.su2.ES02.20.cop.sgn</w:t>
            </w:r>
          </w:p>
        </w:tc>
        <w:tc>
          <w:tcPr>
            <w:tcW w:w="4763" w:type="dxa"/>
            <w:tcBorders>
              <w:top w:val="single" w:sz="5" w:space="0" w:color="000000"/>
              <w:left w:val="single" w:sz="5" w:space="0" w:color="000000"/>
              <w:bottom w:val="single" w:sz="5" w:space="0" w:color="000000"/>
              <w:right w:val="single" w:sz="5" w:space="0" w:color="000000"/>
            </w:tcBorders>
          </w:tcPr>
          <w:p w14:paraId="3EDCD913" w14:textId="75195C5B" w:rsidR="00BF3201" w:rsidRPr="00B75132" w:rsidRDefault="003F34D4" w:rsidP="00D57F4F">
            <w:pPr>
              <w:spacing w:line="259" w:lineRule="auto"/>
              <w:ind w:left="107"/>
              <w:rPr>
                <w:rFonts w:ascii="Calibri" w:hAnsi="Calibri" w:cs="Calibri"/>
                <w:sz w:val="22"/>
                <w:szCs w:val="22"/>
              </w:rPr>
            </w:pPr>
            <w:r w:rsidRPr="003F34D4">
              <w:rPr>
                <w:rFonts w:ascii="Calibri" w:hAnsi="Calibri" w:cs="Calibri"/>
                <w:sz w:val="22"/>
                <w:szCs w:val="22"/>
              </w:rPr>
              <w:t>512e099dde2f9f99f857af1c44441d6f</w:t>
            </w:r>
          </w:p>
        </w:tc>
      </w:tr>
      <w:tr w:rsidR="00BF3201" w:rsidRPr="00B75132" w14:paraId="65F465C6" w14:textId="77777777" w:rsidTr="008F641C">
        <w:trPr>
          <w:trHeight w:val="269"/>
        </w:trPr>
        <w:tc>
          <w:tcPr>
            <w:tcW w:w="3756" w:type="dxa"/>
            <w:tcBorders>
              <w:top w:val="single" w:sz="5" w:space="0" w:color="000000"/>
              <w:left w:val="single" w:sz="5" w:space="0" w:color="000000"/>
              <w:bottom w:val="single" w:sz="5" w:space="0" w:color="000000"/>
              <w:right w:val="single" w:sz="5" w:space="0" w:color="000000"/>
            </w:tcBorders>
          </w:tcPr>
          <w:p w14:paraId="13F84948" w14:textId="68E28EB9" w:rsidR="00BF3201" w:rsidRPr="00B75132" w:rsidRDefault="008A4502" w:rsidP="00D57F4F">
            <w:pPr>
              <w:spacing w:line="259" w:lineRule="auto"/>
              <w:rPr>
                <w:rFonts w:ascii="Calibri" w:hAnsi="Calibri"/>
                <w:sz w:val="22"/>
                <w:szCs w:val="22"/>
              </w:rPr>
            </w:pPr>
            <w:r w:rsidRPr="008A4502">
              <w:rPr>
                <w:rFonts w:ascii="Calibri" w:hAnsi="Calibri"/>
                <w:sz w:val="22"/>
                <w:szCs w:val="22"/>
              </w:rPr>
              <w:t>ciscouccx.1251.su2.ES.Rollback.cop.sgn</w:t>
            </w:r>
          </w:p>
        </w:tc>
        <w:tc>
          <w:tcPr>
            <w:tcW w:w="4763" w:type="dxa"/>
            <w:tcBorders>
              <w:top w:val="single" w:sz="5" w:space="0" w:color="000000"/>
              <w:left w:val="single" w:sz="5" w:space="0" w:color="000000"/>
              <w:bottom w:val="single" w:sz="5" w:space="0" w:color="000000"/>
              <w:right w:val="single" w:sz="5" w:space="0" w:color="000000"/>
            </w:tcBorders>
          </w:tcPr>
          <w:p w14:paraId="37201C8F" w14:textId="6CF8AAB6" w:rsidR="00BF3201" w:rsidRPr="00DD1B64" w:rsidRDefault="003F34D4" w:rsidP="00DD1B64">
            <w:pPr>
              <w:spacing w:line="259" w:lineRule="auto"/>
              <w:ind w:left="107"/>
              <w:rPr>
                <w:rFonts w:ascii="Courier New" w:hAnsi="Courier New" w:cs="Courier New"/>
                <w:color w:val="000000"/>
                <w:sz w:val="20"/>
                <w:szCs w:val="20"/>
                <w:lang w:val="en-US" w:eastAsia="en-US"/>
              </w:rPr>
            </w:pPr>
            <w:r w:rsidRPr="003F34D4">
              <w:rPr>
                <w:rFonts w:ascii="Calibri" w:hAnsi="Calibri" w:cs="Calibri"/>
                <w:sz w:val="22"/>
                <w:szCs w:val="22"/>
              </w:rPr>
              <w:t>f864a8b83a65e759587b10c044542970</w:t>
            </w:r>
          </w:p>
        </w:tc>
      </w:tr>
    </w:tbl>
    <w:p w14:paraId="4D28B8C7" w14:textId="54F2F4E4" w:rsidR="00BF3201" w:rsidRPr="00B75132" w:rsidRDefault="00BF3201" w:rsidP="00554FD9">
      <w:pPr>
        <w:pStyle w:val="Heading1"/>
        <w:rPr>
          <w:rFonts w:asciiTheme="minorHAnsi" w:hAnsiTheme="minorHAnsi" w:cstheme="minorHAnsi"/>
          <w:sz w:val="24"/>
          <w:szCs w:val="24"/>
        </w:rPr>
      </w:pPr>
      <w:bookmarkStart w:id="8" w:name="_Toc532983636"/>
      <w:bookmarkStart w:id="9" w:name="_Toc108889313"/>
      <w:r w:rsidRPr="00B75132">
        <w:rPr>
          <w:rFonts w:asciiTheme="minorHAnsi" w:hAnsiTheme="minorHAnsi" w:cstheme="minorHAnsi"/>
          <w:sz w:val="24"/>
          <w:szCs w:val="24"/>
        </w:rPr>
        <w:t>Valid Upgrade Paths</w:t>
      </w:r>
      <w:bookmarkEnd w:id="8"/>
      <w:bookmarkEnd w:id="9"/>
      <w:r w:rsidRPr="00B75132">
        <w:rPr>
          <w:rFonts w:asciiTheme="minorHAnsi" w:hAnsiTheme="minorHAnsi" w:cstheme="minorHAnsi"/>
          <w:sz w:val="24"/>
          <w:szCs w:val="24"/>
        </w:rPr>
        <w:t xml:space="preserve"> </w:t>
      </w:r>
    </w:p>
    <w:p w14:paraId="3CD9734A" w14:textId="77777777" w:rsidR="00BF3201" w:rsidRDefault="00BF3201" w:rsidP="00DD1B64">
      <w:pPr>
        <w:spacing w:line="259" w:lineRule="auto"/>
        <w:rPr>
          <w:rFonts w:ascii="Arial" w:hAnsi="Arial" w:cs="Arial"/>
          <w:sz w:val="22"/>
          <w:szCs w:val="22"/>
        </w:rPr>
      </w:pPr>
    </w:p>
    <w:p w14:paraId="42525000" w14:textId="63215024" w:rsidR="00E05B93" w:rsidRPr="00B75132" w:rsidRDefault="00BF3201" w:rsidP="00E05B93">
      <w:pPr>
        <w:rPr>
          <w:rFonts w:ascii="Calibri" w:hAnsi="Calibri"/>
          <w:sz w:val="22"/>
          <w:szCs w:val="22"/>
        </w:rPr>
      </w:pPr>
      <w:r w:rsidRPr="00B75132">
        <w:rPr>
          <w:rFonts w:ascii="Calibri" w:hAnsi="Calibri"/>
          <w:sz w:val="22"/>
          <w:szCs w:val="22"/>
        </w:rPr>
        <w:t>Cisco U</w:t>
      </w:r>
      <w:r w:rsidR="00E20385" w:rsidRPr="00B75132">
        <w:rPr>
          <w:rFonts w:ascii="Calibri" w:hAnsi="Calibri"/>
          <w:sz w:val="22"/>
          <w:szCs w:val="22"/>
        </w:rPr>
        <w:t xml:space="preserve">nified </w:t>
      </w:r>
      <w:r w:rsidRPr="00B75132">
        <w:rPr>
          <w:rFonts w:ascii="Calibri" w:hAnsi="Calibri"/>
          <w:sz w:val="22"/>
          <w:szCs w:val="22"/>
        </w:rPr>
        <w:t>CCX 1</w:t>
      </w:r>
      <w:r w:rsidR="003E4B26" w:rsidRPr="00B75132">
        <w:rPr>
          <w:rFonts w:ascii="Calibri" w:hAnsi="Calibri"/>
          <w:sz w:val="22"/>
          <w:szCs w:val="22"/>
        </w:rPr>
        <w:t>2</w:t>
      </w:r>
      <w:r w:rsidRPr="00B75132">
        <w:rPr>
          <w:rFonts w:ascii="Calibri" w:hAnsi="Calibri"/>
          <w:sz w:val="22"/>
          <w:szCs w:val="22"/>
        </w:rPr>
        <w:t>.</w:t>
      </w:r>
      <w:r w:rsidR="003E4B26" w:rsidRPr="00B75132">
        <w:rPr>
          <w:rFonts w:ascii="Calibri" w:hAnsi="Calibri"/>
          <w:sz w:val="22"/>
          <w:szCs w:val="22"/>
        </w:rPr>
        <w:t>5</w:t>
      </w:r>
      <w:r w:rsidRPr="00B75132">
        <w:rPr>
          <w:rFonts w:ascii="Calibri" w:hAnsi="Calibri"/>
          <w:sz w:val="22"/>
          <w:szCs w:val="22"/>
        </w:rPr>
        <w:t>(</w:t>
      </w:r>
      <w:r w:rsidR="003E4B26" w:rsidRPr="00B75132">
        <w:rPr>
          <w:rFonts w:ascii="Calibri" w:hAnsi="Calibri"/>
          <w:sz w:val="22"/>
          <w:szCs w:val="22"/>
        </w:rPr>
        <w:t>1</w:t>
      </w:r>
      <w:r w:rsidRPr="00B75132">
        <w:rPr>
          <w:rFonts w:ascii="Calibri" w:hAnsi="Calibri"/>
          <w:sz w:val="22"/>
          <w:szCs w:val="22"/>
        </w:rPr>
        <w:t xml:space="preserve">) </w:t>
      </w:r>
      <w:r w:rsidR="003E4B26" w:rsidRPr="00B75132">
        <w:rPr>
          <w:rFonts w:ascii="Calibri" w:hAnsi="Calibri"/>
          <w:sz w:val="22"/>
          <w:szCs w:val="22"/>
        </w:rPr>
        <w:t>SU</w:t>
      </w:r>
      <w:r w:rsidR="00DA2D20">
        <w:rPr>
          <w:rFonts w:ascii="Calibri" w:hAnsi="Calibri"/>
          <w:sz w:val="22"/>
          <w:szCs w:val="22"/>
        </w:rPr>
        <w:t>2</w:t>
      </w:r>
      <w:r w:rsidR="003E4B26" w:rsidRPr="00B75132">
        <w:rPr>
          <w:rFonts w:ascii="Calibri" w:hAnsi="Calibri"/>
          <w:sz w:val="22"/>
          <w:szCs w:val="22"/>
        </w:rPr>
        <w:t xml:space="preserve"> </w:t>
      </w:r>
      <w:r w:rsidR="006C28BE" w:rsidRPr="00B75132">
        <w:rPr>
          <w:rFonts w:ascii="Calibri" w:hAnsi="Calibri"/>
          <w:sz w:val="22"/>
          <w:szCs w:val="22"/>
        </w:rPr>
        <w:t>ES0</w:t>
      </w:r>
      <w:r w:rsidR="00EE7D34">
        <w:rPr>
          <w:rFonts w:ascii="Calibri" w:hAnsi="Calibri"/>
          <w:sz w:val="22"/>
          <w:szCs w:val="22"/>
        </w:rPr>
        <w:t>2</w:t>
      </w:r>
      <w:r w:rsidRPr="00B75132">
        <w:rPr>
          <w:rFonts w:ascii="Calibri" w:hAnsi="Calibri"/>
          <w:sz w:val="22"/>
          <w:szCs w:val="22"/>
        </w:rPr>
        <w:t xml:space="preserve"> is delivered as a Cisco Option Package (COP) file. </w:t>
      </w:r>
      <w:r w:rsidR="00260128" w:rsidRPr="00B75132">
        <w:rPr>
          <w:rFonts w:ascii="Calibri" w:hAnsi="Calibri"/>
          <w:sz w:val="22"/>
          <w:szCs w:val="22"/>
        </w:rPr>
        <w:t xml:space="preserve">This </w:t>
      </w:r>
      <w:r w:rsidRPr="00B75132">
        <w:rPr>
          <w:rFonts w:ascii="Calibri" w:hAnsi="Calibri"/>
          <w:sz w:val="22"/>
          <w:szCs w:val="22"/>
        </w:rPr>
        <w:t xml:space="preserve">COP file </w:t>
      </w:r>
      <w:r w:rsidR="00260128" w:rsidRPr="00B75132">
        <w:rPr>
          <w:rFonts w:ascii="Calibri" w:hAnsi="Calibri"/>
          <w:sz w:val="22"/>
          <w:szCs w:val="22"/>
        </w:rPr>
        <w:t xml:space="preserve">shall be installed ONLY on systems that have </w:t>
      </w:r>
      <w:r w:rsidRPr="00B75132">
        <w:rPr>
          <w:rFonts w:ascii="Calibri" w:hAnsi="Calibri"/>
          <w:sz w:val="22"/>
          <w:szCs w:val="22"/>
        </w:rPr>
        <w:t xml:space="preserve">following </w:t>
      </w:r>
      <w:r w:rsidR="00260128" w:rsidRPr="00B75132">
        <w:rPr>
          <w:rFonts w:ascii="Calibri" w:hAnsi="Calibri"/>
          <w:sz w:val="22"/>
          <w:szCs w:val="22"/>
        </w:rPr>
        <w:t>versions:</w:t>
      </w:r>
      <w:r w:rsidR="00BB00CB" w:rsidRPr="00B75132">
        <w:rPr>
          <w:rFonts w:ascii="Arial" w:hAnsi="Arial" w:cs="Arial"/>
          <w:sz w:val="22"/>
          <w:szCs w:val="22"/>
        </w:rPr>
        <w:br/>
      </w:r>
    </w:p>
    <w:p w14:paraId="10679F95" w14:textId="100C6074" w:rsidR="00C90EE4" w:rsidRDefault="00E006B4" w:rsidP="006844EB">
      <w:pPr>
        <w:pStyle w:val="ListParagraph"/>
        <w:numPr>
          <w:ilvl w:val="0"/>
          <w:numId w:val="17"/>
        </w:numPr>
        <w:rPr>
          <w:rFonts w:ascii="Calibri" w:hAnsi="Calibri" w:cs="Arial"/>
          <w:b/>
        </w:rPr>
      </w:pPr>
      <w:r w:rsidRPr="00B75132">
        <w:rPr>
          <w:rFonts w:ascii="Calibri" w:hAnsi="Calibri" w:cs="Arial"/>
          <w:b/>
        </w:rPr>
        <w:t>1</w:t>
      </w:r>
      <w:r w:rsidR="00FD31A2" w:rsidRPr="00B75132">
        <w:rPr>
          <w:rFonts w:ascii="Calibri" w:hAnsi="Calibri" w:cs="Arial"/>
          <w:b/>
        </w:rPr>
        <w:t>2</w:t>
      </w:r>
      <w:r w:rsidR="00CC7A43" w:rsidRPr="00B75132">
        <w:rPr>
          <w:rFonts w:ascii="Calibri" w:hAnsi="Calibri" w:cs="Arial"/>
          <w:b/>
        </w:rPr>
        <w:t>.</w:t>
      </w:r>
      <w:r w:rsidR="00FD31A2" w:rsidRPr="00B75132">
        <w:rPr>
          <w:rFonts w:ascii="Calibri" w:hAnsi="Calibri" w:cs="Arial"/>
          <w:b/>
        </w:rPr>
        <w:t>5</w:t>
      </w:r>
      <w:r w:rsidR="00092267" w:rsidRPr="00B75132">
        <w:rPr>
          <w:rFonts w:ascii="Calibri" w:hAnsi="Calibri" w:cs="Arial"/>
          <w:b/>
        </w:rPr>
        <w:t>(</w:t>
      </w:r>
      <w:r w:rsidR="00FD31A2" w:rsidRPr="00B75132">
        <w:rPr>
          <w:rFonts w:ascii="Calibri" w:hAnsi="Calibri" w:cs="Arial"/>
          <w:b/>
        </w:rPr>
        <w:t>1</w:t>
      </w:r>
      <w:r w:rsidR="00D14803" w:rsidRPr="00B75132">
        <w:rPr>
          <w:rFonts w:ascii="Calibri" w:hAnsi="Calibri" w:cs="Arial"/>
          <w:b/>
        </w:rPr>
        <w:t>)</w:t>
      </w:r>
      <w:r w:rsidR="00003155" w:rsidRPr="00B75132">
        <w:rPr>
          <w:rFonts w:ascii="Calibri" w:hAnsi="Calibri" w:cs="Arial"/>
          <w:b/>
        </w:rPr>
        <w:t xml:space="preserve"> </w:t>
      </w:r>
      <w:r w:rsidR="00A8448A" w:rsidRPr="00B75132">
        <w:rPr>
          <w:rFonts w:ascii="Calibri" w:hAnsi="Calibri" w:cs="Arial"/>
          <w:b/>
        </w:rPr>
        <w:t>SU</w:t>
      </w:r>
      <w:r w:rsidR="00131FC1">
        <w:rPr>
          <w:rFonts w:ascii="Calibri" w:hAnsi="Calibri" w:cs="Arial"/>
          <w:b/>
        </w:rPr>
        <w:t>2</w:t>
      </w:r>
      <w:r w:rsidR="00A8448A" w:rsidRPr="00B75132">
        <w:rPr>
          <w:rFonts w:ascii="Calibri" w:hAnsi="Calibri" w:cs="Arial"/>
          <w:b/>
        </w:rPr>
        <w:t xml:space="preserve"> </w:t>
      </w:r>
      <w:r w:rsidR="00003155" w:rsidRPr="00B75132">
        <w:rPr>
          <w:rFonts w:ascii="Calibri" w:hAnsi="Calibri" w:cs="Arial"/>
          <w:b/>
        </w:rPr>
        <w:t xml:space="preserve">FCS Build </w:t>
      </w:r>
      <w:r w:rsidR="002740FB" w:rsidRPr="00B75132">
        <w:rPr>
          <w:rFonts w:ascii="Calibri" w:hAnsi="Calibri" w:cs="Arial"/>
          <w:b/>
        </w:rPr>
        <w:t xml:space="preserve">- </w:t>
      </w:r>
      <w:r w:rsidR="00FD31A2" w:rsidRPr="00B75132">
        <w:rPr>
          <w:rFonts w:ascii="Calibri" w:hAnsi="Calibri" w:cs="Arial"/>
          <w:b/>
        </w:rPr>
        <w:t>12.5.1.1100</w:t>
      </w:r>
      <w:r w:rsidR="00131FC1">
        <w:rPr>
          <w:rFonts w:ascii="Calibri" w:hAnsi="Calibri" w:cs="Arial"/>
          <w:b/>
        </w:rPr>
        <w:t>2</w:t>
      </w:r>
      <w:r w:rsidR="00FD31A2" w:rsidRPr="00B75132">
        <w:rPr>
          <w:rFonts w:ascii="Calibri" w:hAnsi="Calibri" w:cs="Arial"/>
          <w:b/>
        </w:rPr>
        <w:t>-</w:t>
      </w:r>
      <w:r w:rsidR="00131FC1">
        <w:rPr>
          <w:rFonts w:ascii="Calibri" w:hAnsi="Calibri" w:cs="Arial"/>
          <w:b/>
        </w:rPr>
        <w:t>481</w:t>
      </w:r>
    </w:p>
    <w:p w14:paraId="45DD00C8" w14:textId="2E86EE1F" w:rsidR="00EE7D34" w:rsidRDefault="00EE7D34" w:rsidP="006844EB">
      <w:pPr>
        <w:pStyle w:val="ListParagraph"/>
        <w:numPr>
          <w:ilvl w:val="0"/>
          <w:numId w:val="17"/>
        </w:numPr>
        <w:rPr>
          <w:rFonts w:ascii="Calibri" w:hAnsi="Calibri" w:cs="Arial"/>
          <w:b/>
        </w:rPr>
      </w:pPr>
      <w:r w:rsidRPr="00B75132">
        <w:rPr>
          <w:rFonts w:ascii="Calibri" w:hAnsi="Calibri" w:cs="Arial"/>
          <w:b/>
        </w:rPr>
        <w:t>12.5(1) SU</w:t>
      </w:r>
      <w:r>
        <w:rPr>
          <w:rFonts w:ascii="Calibri" w:hAnsi="Calibri" w:cs="Arial"/>
          <w:b/>
        </w:rPr>
        <w:t>2</w:t>
      </w:r>
      <w:r w:rsidRPr="00B75132">
        <w:rPr>
          <w:rFonts w:ascii="Calibri" w:hAnsi="Calibri" w:cs="Arial"/>
          <w:b/>
        </w:rPr>
        <w:t xml:space="preserve"> FCS Build - 12.5.1.1100</w:t>
      </w:r>
      <w:r>
        <w:rPr>
          <w:rFonts w:ascii="Calibri" w:hAnsi="Calibri" w:cs="Arial"/>
          <w:b/>
        </w:rPr>
        <w:t>2</w:t>
      </w:r>
      <w:r w:rsidRPr="00B75132">
        <w:rPr>
          <w:rFonts w:ascii="Calibri" w:hAnsi="Calibri" w:cs="Arial"/>
          <w:b/>
        </w:rPr>
        <w:t>-</w:t>
      </w:r>
      <w:r>
        <w:rPr>
          <w:rFonts w:ascii="Calibri" w:hAnsi="Calibri" w:cs="Arial"/>
          <w:b/>
        </w:rPr>
        <w:t>481(ES01-12)</w:t>
      </w:r>
    </w:p>
    <w:p w14:paraId="5E20CB3B" w14:textId="22842FBF" w:rsidR="00EE20EB" w:rsidRPr="00B75132" w:rsidRDefault="00EE20EB" w:rsidP="00554FD9">
      <w:pPr>
        <w:pStyle w:val="Heading1"/>
        <w:rPr>
          <w:rFonts w:asciiTheme="minorHAnsi" w:hAnsiTheme="minorHAnsi" w:cstheme="minorHAnsi"/>
          <w:sz w:val="24"/>
          <w:szCs w:val="24"/>
        </w:rPr>
      </w:pPr>
      <w:bookmarkStart w:id="10" w:name="_Toc532983637"/>
      <w:bookmarkStart w:id="11" w:name="_Toc108889314"/>
      <w:r w:rsidRPr="00B75132">
        <w:rPr>
          <w:rFonts w:asciiTheme="minorHAnsi" w:hAnsiTheme="minorHAnsi" w:cstheme="minorHAnsi"/>
          <w:sz w:val="24"/>
          <w:szCs w:val="24"/>
        </w:rPr>
        <w:t xml:space="preserve">Installing </w:t>
      </w:r>
      <w:r w:rsidR="00AB43B1" w:rsidRPr="00B75132">
        <w:rPr>
          <w:rFonts w:asciiTheme="minorHAnsi" w:hAnsiTheme="minorHAnsi" w:cstheme="minorHAnsi"/>
          <w:sz w:val="24"/>
          <w:szCs w:val="24"/>
        </w:rPr>
        <w:t>U</w:t>
      </w:r>
      <w:r w:rsidRPr="00B75132">
        <w:rPr>
          <w:rFonts w:asciiTheme="minorHAnsi" w:hAnsiTheme="minorHAnsi" w:cstheme="minorHAnsi"/>
          <w:sz w:val="24"/>
          <w:szCs w:val="24"/>
        </w:rPr>
        <w:t>CCX Release 1</w:t>
      </w:r>
      <w:r w:rsidR="009E6351" w:rsidRPr="00B75132">
        <w:rPr>
          <w:rFonts w:asciiTheme="minorHAnsi" w:hAnsiTheme="minorHAnsi" w:cstheme="minorHAnsi"/>
          <w:sz w:val="24"/>
          <w:szCs w:val="24"/>
        </w:rPr>
        <w:t>2</w:t>
      </w:r>
      <w:r w:rsidRPr="00B75132">
        <w:rPr>
          <w:rFonts w:asciiTheme="minorHAnsi" w:hAnsiTheme="minorHAnsi" w:cstheme="minorHAnsi"/>
          <w:sz w:val="24"/>
          <w:szCs w:val="24"/>
        </w:rPr>
        <w:t>.</w:t>
      </w:r>
      <w:r w:rsidR="009E6351" w:rsidRPr="00B75132">
        <w:rPr>
          <w:rFonts w:asciiTheme="minorHAnsi" w:hAnsiTheme="minorHAnsi" w:cstheme="minorHAnsi"/>
          <w:sz w:val="24"/>
          <w:szCs w:val="24"/>
        </w:rPr>
        <w:t>5</w:t>
      </w:r>
      <w:r w:rsidRPr="00B75132">
        <w:rPr>
          <w:rFonts w:asciiTheme="minorHAnsi" w:hAnsiTheme="minorHAnsi" w:cstheme="minorHAnsi"/>
          <w:sz w:val="24"/>
          <w:szCs w:val="24"/>
        </w:rPr>
        <w:t>(</w:t>
      </w:r>
      <w:r w:rsidR="009E6351" w:rsidRPr="00B75132">
        <w:rPr>
          <w:rFonts w:asciiTheme="minorHAnsi" w:hAnsiTheme="minorHAnsi" w:cstheme="minorHAnsi"/>
          <w:sz w:val="24"/>
          <w:szCs w:val="24"/>
        </w:rPr>
        <w:t>1</w:t>
      </w:r>
      <w:r w:rsidRPr="00B75132">
        <w:rPr>
          <w:rFonts w:asciiTheme="minorHAnsi" w:hAnsiTheme="minorHAnsi" w:cstheme="minorHAnsi"/>
          <w:sz w:val="24"/>
          <w:szCs w:val="24"/>
        </w:rPr>
        <w:t xml:space="preserve">) </w:t>
      </w:r>
      <w:r w:rsidR="009E6351" w:rsidRPr="00B75132">
        <w:rPr>
          <w:rFonts w:asciiTheme="minorHAnsi" w:hAnsiTheme="minorHAnsi" w:cstheme="minorHAnsi"/>
          <w:sz w:val="24"/>
          <w:szCs w:val="24"/>
        </w:rPr>
        <w:t>SU</w:t>
      </w:r>
      <w:r w:rsidR="00131FC1">
        <w:rPr>
          <w:rFonts w:asciiTheme="minorHAnsi" w:hAnsiTheme="minorHAnsi" w:cstheme="minorHAnsi"/>
          <w:sz w:val="24"/>
          <w:szCs w:val="24"/>
        </w:rPr>
        <w:t>2</w:t>
      </w:r>
      <w:r w:rsidR="009E6351" w:rsidRPr="00B75132">
        <w:rPr>
          <w:rFonts w:asciiTheme="minorHAnsi" w:hAnsiTheme="minorHAnsi" w:cstheme="minorHAnsi"/>
          <w:sz w:val="24"/>
          <w:szCs w:val="24"/>
        </w:rPr>
        <w:t xml:space="preserve"> </w:t>
      </w:r>
      <w:r w:rsidRPr="00B75132">
        <w:rPr>
          <w:rFonts w:asciiTheme="minorHAnsi" w:hAnsiTheme="minorHAnsi" w:cstheme="minorHAnsi"/>
          <w:sz w:val="24"/>
          <w:szCs w:val="24"/>
        </w:rPr>
        <w:t>ES0</w:t>
      </w:r>
      <w:bookmarkEnd w:id="10"/>
      <w:r w:rsidR="0012192D">
        <w:rPr>
          <w:rFonts w:asciiTheme="minorHAnsi" w:hAnsiTheme="minorHAnsi" w:cstheme="minorHAnsi"/>
          <w:sz w:val="24"/>
          <w:szCs w:val="24"/>
        </w:rPr>
        <w:t>2</w:t>
      </w:r>
      <w:bookmarkEnd w:id="11"/>
    </w:p>
    <w:p w14:paraId="7658A772" w14:textId="77777777" w:rsidR="00AB43B1" w:rsidRDefault="00AB43B1" w:rsidP="00AB43B1">
      <w:pPr>
        <w:rPr>
          <w:lang w:eastAsia="en-US"/>
        </w:rPr>
      </w:pPr>
    </w:p>
    <w:p w14:paraId="61787D5A" w14:textId="26A3FC57" w:rsidR="00AB43B1" w:rsidRPr="002E731D" w:rsidRDefault="00AB43B1" w:rsidP="00AB43B1">
      <w:pPr>
        <w:rPr>
          <w:rFonts w:ascii="Calibri" w:hAnsi="Calibri"/>
          <w:sz w:val="22"/>
          <w:szCs w:val="22"/>
        </w:rPr>
      </w:pPr>
      <w:r w:rsidRPr="002E731D">
        <w:rPr>
          <w:rFonts w:ascii="Calibri" w:hAnsi="Calibri"/>
          <w:sz w:val="22"/>
          <w:szCs w:val="22"/>
        </w:rPr>
        <w:t>You must perform the following procedure first on the primary U</w:t>
      </w:r>
      <w:r w:rsidR="00E20385">
        <w:rPr>
          <w:rFonts w:ascii="Calibri" w:hAnsi="Calibri"/>
          <w:sz w:val="22"/>
          <w:szCs w:val="22"/>
        </w:rPr>
        <w:t xml:space="preserve">nified </w:t>
      </w:r>
      <w:r w:rsidRPr="002E731D">
        <w:rPr>
          <w:rFonts w:ascii="Calibri" w:hAnsi="Calibri"/>
          <w:sz w:val="22"/>
          <w:szCs w:val="22"/>
        </w:rPr>
        <w:t xml:space="preserve">CCX node and then on the secondary node. </w:t>
      </w:r>
    </w:p>
    <w:p w14:paraId="421CAF29" w14:textId="77777777" w:rsidR="00AB43B1" w:rsidRPr="002E731D" w:rsidRDefault="00AB43B1" w:rsidP="00AB43B1">
      <w:pPr>
        <w:rPr>
          <w:sz w:val="22"/>
          <w:szCs w:val="22"/>
          <w:lang w:eastAsia="en-US"/>
        </w:rPr>
      </w:pPr>
    </w:p>
    <w:p w14:paraId="17792898" w14:textId="4DC22002" w:rsidR="007A7DFB" w:rsidRPr="00E20385" w:rsidRDefault="00E258A5" w:rsidP="007A7DFB">
      <w:pPr>
        <w:rPr>
          <w:rFonts w:ascii="Calibri" w:hAnsi="Calibri"/>
          <w:b/>
          <w:i/>
          <w:iCs/>
          <w:sz w:val="22"/>
          <w:szCs w:val="22"/>
        </w:rPr>
      </w:pPr>
      <w:r w:rsidRPr="00E20385">
        <w:rPr>
          <w:rFonts w:ascii="Calibri" w:hAnsi="Calibri"/>
          <w:b/>
          <w:i/>
          <w:iCs/>
          <w:sz w:val="22"/>
          <w:szCs w:val="22"/>
        </w:rPr>
        <w:t>NOTE:</w:t>
      </w:r>
      <w:r w:rsidR="007A7DFB" w:rsidRPr="00E20385">
        <w:rPr>
          <w:rFonts w:ascii="Calibri" w:hAnsi="Calibri"/>
          <w:b/>
          <w:i/>
          <w:iCs/>
          <w:sz w:val="22"/>
          <w:szCs w:val="22"/>
        </w:rPr>
        <w:t xml:space="preserve"> Customer</w:t>
      </w:r>
      <w:r w:rsidR="00E20385">
        <w:rPr>
          <w:rFonts w:ascii="Calibri" w:hAnsi="Calibri"/>
          <w:b/>
          <w:i/>
          <w:iCs/>
          <w:sz w:val="22"/>
          <w:szCs w:val="22"/>
        </w:rPr>
        <w:t>s</w:t>
      </w:r>
      <w:r w:rsidR="007A7DFB" w:rsidRPr="00E20385">
        <w:rPr>
          <w:rFonts w:ascii="Calibri" w:hAnsi="Calibri"/>
          <w:b/>
          <w:i/>
          <w:iCs/>
          <w:sz w:val="22"/>
          <w:szCs w:val="22"/>
        </w:rPr>
        <w:t xml:space="preserve"> </w:t>
      </w:r>
      <w:r w:rsidR="00E20385">
        <w:rPr>
          <w:rFonts w:ascii="Calibri" w:hAnsi="Calibri"/>
          <w:b/>
          <w:i/>
          <w:iCs/>
          <w:sz w:val="22"/>
          <w:szCs w:val="22"/>
        </w:rPr>
        <w:t>are</w:t>
      </w:r>
      <w:r w:rsidR="007A7DFB" w:rsidRPr="00E20385">
        <w:rPr>
          <w:rFonts w:ascii="Calibri" w:hAnsi="Calibri"/>
          <w:b/>
          <w:i/>
          <w:iCs/>
          <w:sz w:val="22"/>
          <w:szCs w:val="22"/>
        </w:rPr>
        <w:t xml:space="preserve"> advised to take a DRS backup BEFORE applying the </w:t>
      </w:r>
      <w:r w:rsidR="006C28BE" w:rsidRPr="00E20385">
        <w:rPr>
          <w:rFonts w:ascii="Calibri" w:hAnsi="Calibri"/>
          <w:b/>
          <w:i/>
          <w:iCs/>
          <w:sz w:val="22"/>
          <w:szCs w:val="22"/>
        </w:rPr>
        <w:t>ES0</w:t>
      </w:r>
      <w:r w:rsidR="0012192D">
        <w:rPr>
          <w:rFonts w:ascii="Calibri" w:hAnsi="Calibri"/>
          <w:b/>
          <w:i/>
          <w:iCs/>
          <w:sz w:val="22"/>
          <w:szCs w:val="22"/>
        </w:rPr>
        <w:t>2</w:t>
      </w:r>
      <w:r w:rsidR="007A7DFB" w:rsidRPr="00E20385">
        <w:rPr>
          <w:rFonts w:ascii="Calibri" w:hAnsi="Calibri"/>
          <w:b/>
          <w:i/>
          <w:iCs/>
          <w:sz w:val="22"/>
          <w:szCs w:val="22"/>
        </w:rPr>
        <w:t xml:space="preserve"> cop</w:t>
      </w:r>
      <w:r w:rsidRPr="00E20385">
        <w:rPr>
          <w:rFonts w:ascii="Calibri" w:hAnsi="Calibri"/>
          <w:b/>
          <w:i/>
          <w:iCs/>
          <w:sz w:val="22"/>
          <w:szCs w:val="22"/>
        </w:rPr>
        <w:t>.</w:t>
      </w:r>
    </w:p>
    <w:p w14:paraId="13123597" w14:textId="77777777" w:rsidR="00AF744A" w:rsidRPr="002E731D" w:rsidRDefault="00AF744A" w:rsidP="00AF744A">
      <w:pPr>
        <w:rPr>
          <w:sz w:val="22"/>
          <w:szCs w:val="22"/>
        </w:rPr>
      </w:pPr>
    </w:p>
    <w:p w14:paraId="5A879DE8" w14:textId="72DA5B6C" w:rsidR="00EE20EB" w:rsidRPr="00B75132" w:rsidRDefault="00EE20EB" w:rsidP="00EE20EB">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 xml:space="preserve">Download </w:t>
      </w:r>
      <w:r w:rsidR="00E8269B" w:rsidRPr="00E8269B">
        <w:rPr>
          <w:rFonts w:asciiTheme="minorHAnsi" w:hAnsiTheme="minorHAnsi" w:cstheme="minorHAnsi"/>
          <w:b/>
          <w:bCs/>
          <w:sz w:val="22"/>
          <w:szCs w:val="22"/>
        </w:rPr>
        <w:t>ciscouccx.1251.su2.ES02.20.cop.sgn</w:t>
      </w:r>
      <w:r w:rsidR="00DD1B64">
        <w:rPr>
          <w:rFonts w:asciiTheme="minorHAnsi" w:hAnsiTheme="minorHAnsi" w:cstheme="minorHAnsi"/>
          <w:b/>
          <w:bCs/>
          <w:sz w:val="22"/>
          <w:szCs w:val="22"/>
        </w:rPr>
        <w:t xml:space="preserve"> </w:t>
      </w:r>
      <w:r w:rsidRPr="00B75132">
        <w:rPr>
          <w:rFonts w:asciiTheme="minorHAnsi" w:hAnsiTheme="minorHAnsi" w:cstheme="minorHAnsi"/>
          <w:sz w:val="22"/>
          <w:szCs w:val="22"/>
        </w:rPr>
        <w:t xml:space="preserve">to an SFTP server that can be accessed by the </w:t>
      </w:r>
      <w:r w:rsidR="00FC7D25">
        <w:rPr>
          <w:rFonts w:asciiTheme="minorHAnsi" w:hAnsiTheme="minorHAnsi" w:cstheme="minorHAnsi"/>
          <w:sz w:val="22"/>
          <w:szCs w:val="22"/>
        </w:rPr>
        <w:t>UCCX</w:t>
      </w:r>
      <w:r w:rsidR="00AB43B1" w:rsidRPr="00B75132">
        <w:rPr>
          <w:rFonts w:asciiTheme="minorHAnsi" w:hAnsiTheme="minorHAnsi" w:cstheme="minorHAnsi"/>
          <w:sz w:val="22"/>
          <w:szCs w:val="22"/>
        </w:rPr>
        <w:t xml:space="preserve"> </w:t>
      </w:r>
      <w:r w:rsidRPr="00B75132">
        <w:rPr>
          <w:rFonts w:asciiTheme="minorHAnsi" w:hAnsiTheme="minorHAnsi" w:cstheme="minorHAnsi"/>
          <w:sz w:val="22"/>
          <w:szCs w:val="22"/>
        </w:rPr>
        <w:t>system.</w:t>
      </w:r>
    </w:p>
    <w:p w14:paraId="1FC1B117" w14:textId="598A6B28" w:rsidR="00EE20EB" w:rsidRPr="00B75132" w:rsidRDefault="00EE20EB" w:rsidP="00EE20EB">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Use SSH to log in to your system wi</w:t>
      </w:r>
      <w:r w:rsidR="00AB43B1" w:rsidRPr="00B75132">
        <w:rPr>
          <w:rFonts w:asciiTheme="minorHAnsi" w:hAnsiTheme="minorHAnsi" w:cstheme="minorHAnsi"/>
          <w:sz w:val="22"/>
          <w:szCs w:val="22"/>
        </w:rPr>
        <w:t>th the platform administration a</w:t>
      </w:r>
      <w:r w:rsidRPr="00B75132">
        <w:rPr>
          <w:rFonts w:asciiTheme="minorHAnsi" w:hAnsiTheme="minorHAnsi" w:cstheme="minorHAnsi"/>
          <w:sz w:val="22"/>
          <w:szCs w:val="22"/>
        </w:rPr>
        <w:t xml:space="preserve">ccount. </w:t>
      </w:r>
    </w:p>
    <w:p w14:paraId="64B370BB" w14:textId="79F7C004" w:rsidR="00EE20EB" w:rsidRPr="00B75132" w:rsidRDefault="00EE20EB" w:rsidP="00E20385">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Access the CLI and run the following command:</w:t>
      </w:r>
      <w:r w:rsidR="00E20385" w:rsidRPr="00B75132">
        <w:rPr>
          <w:rFonts w:asciiTheme="minorHAnsi" w:hAnsiTheme="minorHAnsi" w:cstheme="minorHAnsi"/>
          <w:sz w:val="22"/>
          <w:szCs w:val="22"/>
        </w:rPr>
        <w:br/>
      </w:r>
      <w:r w:rsidRPr="00B75132">
        <w:rPr>
          <w:rFonts w:asciiTheme="minorHAnsi" w:hAnsiTheme="minorHAnsi" w:cstheme="minorHAnsi"/>
          <w:b/>
          <w:sz w:val="22"/>
          <w:szCs w:val="22"/>
        </w:rPr>
        <w:t xml:space="preserve">utils system upgrade initiate </w:t>
      </w:r>
    </w:p>
    <w:p w14:paraId="52F8AAAC" w14:textId="6825CC9F" w:rsidR="00EE20EB" w:rsidRPr="00B75132" w:rsidRDefault="00EE20EB" w:rsidP="00EE20EB">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 xml:space="preserve">Follow the </w:t>
      </w:r>
      <w:r w:rsidR="00E20385" w:rsidRPr="00B75132">
        <w:rPr>
          <w:rFonts w:asciiTheme="minorHAnsi" w:hAnsiTheme="minorHAnsi" w:cstheme="minorHAnsi"/>
          <w:sz w:val="22"/>
          <w:szCs w:val="22"/>
        </w:rPr>
        <w:t xml:space="preserve">on-screen </w:t>
      </w:r>
      <w:r w:rsidRPr="00B75132">
        <w:rPr>
          <w:rFonts w:asciiTheme="minorHAnsi" w:hAnsiTheme="minorHAnsi" w:cstheme="minorHAnsi"/>
          <w:sz w:val="22"/>
          <w:szCs w:val="22"/>
        </w:rPr>
        <w:t xml:space="preserve">instructions. </w:t>
      </w:r>
    </w:p>
    <w:p w14:paraId="28B8622D" w14:textId="77777777" w:rsidR="00EE20EB" w:rsidRPr="00B75132" w:rsidRDefault="00EE20EB" w:rsidP="00EE20EB">
      <w:pPr>
        <w:ind w:left="715" w:right="691"/>
        <w:rPr>
          <w:rFonts w:asciiTheme="minorHAnsi" w:hAnsiTheme="minorHAnsi" w:cstheme="minorHAnsi"/>
          <w:sz w:val="22"/>
          <w:szCs w:val="22"/>
        </w:rPr>
      </w:pPr>
      <w:r w:rsidRPr="00B75132">
        <w:rPr>
          <w:rFonts w:asciiTheme="minorHAnsi" w:hAnsiTheme="minorHAnsi" w:cstheme="minorHAnsi"/>
          <w:sz w:val="22"/>
          <w:szCs w:val="22"/>
        </w:rPr>
        <w:t>When prompted, provide the location and credentials for the remote file system (SFTP server).</w:t>
      </w:r>
    </w:p>
    <w:p w14:paraId="449B1C15" w14:textId="06C73AB3" w:rsidR="00EE20EB" w:rsidRPr="00B75132" w:rsidRDefault="00EE20EB" w:rsidP="00EE20EB">
      <w:pPr>
        <w:ind w:left="715" w:right="1136"/>
        <w:rPr>
          <w:rFonts w:asciiTheme="minorHAnsi" w:hAnsiTheme="minorHAnsi" w:cstheme="minorHAnsi"/>
          <w:i/>
          <w:iCs/>
          <w:sz w:val="22"/>
          <w:szCs w:val="22"/>
        </w:rPr>
      </w:pPr>
      <w:r w:rsidRPr="00B75132">
        <w:rPr>
          <w:rFonts w:asciiTheme="minorHAnsi" w:hAnsiTheme="minorHAnsi" w:cstheme="minorHAnsi"/>
          <w:b/>
          <w:i/>
          <w:iCs/>
          <w:sz w:val="22"/>
          <w:szCs w:val="22"/>
        </w:rPr>
        <w:t>Note</w:t>
      </w:r>
      <w:r w:rsidRPr="00B75132">
        <w:rPr>
          <w:rFonts w:asciiTheme="minorHAnsi" w:hAnsiTheme="minorHAnsi" w:cstheme="minorHAnsi"/>
          <w:i/>
          <w:iCs/>
          <w:sz w:val="22"/>
          <w:szCs w:val="22"/>
        </w:rPr>
        <w:t>: The COP file perfor</w:t>
      </w:r>
      <w:r w:rsidR="00AB43B1" w:rsidRPr="00B75132">
        <w:rPr>
          <w:rFonts w:asciiTheme="minorHAnsi" w:hAnsiTheme="minorHAnsi" w:cstheme="minorHAnsi"/>
          <w:i/>
          <w:iCs/>
          <w:sz w:val="22"/>
          <w:szCs w:val="22"/>
        </w:rPr>
        <w:t xml:space="preserve">ms a check to ensure that UCCX </w:t>
      </w:r>
      <w:r w:rsidRPr="00B75132">
        <w:rPr>
          <w:rFonts w:asciiTheme="minorHAnsi" w:hAnsiTheme="minorHAnsi" w:cstheme="minorHAnsi"/>
          <w:i/>
          <w:iCs/>
          <w:sz w:val="22"/>
          <w:szCs w:val="22"/>
        </w:rPr>
        <w:t>Release 1</w:t>
      </w:r>
      <w:r w:rsidR="006656D8" w:rsidRPr="00B75132">
        <w:rPr>
          <w:rFonts w:asciiTheme="minorHAnsi" w:hAnsiTheme="minorHAnsi" w:cstheme="minorHAnsi"/>
          <w:i/>
          <w:iCs/>
          <w:sz w:val="22"/>
          <w:szCs w:val="22"/>
        </w:rPr>
        <w:t>2</w:t>
      </w:r>
      <w:r w:rsidRPr="00B75132">
        <w:rPr>
          <w:rFonts w:asciiTheme="minorHAnsi" w:hAnsiTheme="minorHAnsi" w:cstheme="minorHAnsi"/>
          <w:i/>
          <w:iCs/>
          <w:sz w:val="22"/>
          <w:szCs w:val="22"/>
        </w:rPr>
        <w:t>.</w:t>
      </w:r>
      <w:r w:rsidR="006656D8" w:rsidRPr="00B75132">
        <w:rPr>
          <w:rFonts w:asciiTheme="minorHAnsi" w:hAnsiTheme="minorHAnsi" w:cstheme="minorHAnsi"/>
          <w:i/>
          <w:iCs/>
          <w:sz w:val="22"/>
          <w:szCs w:val="22"/>
        </w:rPr>
        <w:t>5</w:t>
      </w:r>
      <w:r w:rsidRPr="00B75132">
        <w:rPr>
          <w:rFonts w:asciiTheme="minorHAnsi" w:hAnsiTheme="minorHAnsi" w:cstheme="minorHAnsi"/>
          <w:i/>
          <w:iCs/>
          <w:sz w:val="22"/>
          <w:szCs w:val="22"/>
        </w:rPr>
        <w:t>(</w:t>
      </w:r>
      <w:r w:rsidR="006656D8" w:rsidRPr="00B75132">
        <w:rPr>
          <w:rFonts w:asciiTheme="minorHAnsi" w:hAnsiTheme="minorHAnsi" w:cstheme="minorHAnsi"/>
          <w:i/>
          <w:iCs/>
          <w:sz w:val="22"/>
          <w:szCs w:val="22"/>
        </w:rPr>
        <w:t>1</w:t>
      </w:r>
      <w:r w:rsidRPr="00B75132">
        <w:rPr>
          <w:rFonts w:asciiTheme="minorHAnsi" w:hAnsiTheme="minorHAnsi" w:cstheme="minorHAnsi"/>
          <w:i/>
          <w:iCs/>
          <w:sz w:val="22"/>
          <w:szCs w:val="22"/>
        </w:rPr>
        <w:t>)</w:t>
      </w:r>
      <w:r w:rsidR="006656D8" w:rsidRPr="00B75132">
        <w:rPr>
          <w:rFonts w:asciiTheme="minorHAnsi" w:hAnsiTheme="minorHAnsi" w:cstheme="minorHAnsi"/>
          <w:i/>
          <w:iCs/>
          <w:sz w:val="22"/>
          <w:szCs w:val="22"/>
        </w:rPr>
        <w:t xml:space="preserve"> SU</w:t>
      </w:r>
      <w:r w:rsidR="00A33088">
        <w:rPr>
          <w:rFonts w:asciiTheme="minorHAnsi" w:hAnsiTheme="minorHAnsi" w:cstheme="minorHAnsi"/>
          <w:i/>
          <w:iCs/>
          <w:sz w:val="22"/>
          <w:szCs w:val="22"/>
        </w:rPr>
        <w:t>2</w:t>
      </w:r>
      <w:r w:rsidR="00AB43B1" w:rsidRPr="00B75132">
        <w:rPr>
          <w:rFonts w:asciiTheme="minorHAnsi" w:hAnsiTheme="minorHAnsi" w:cstheme="minorHAnsi"/>
          <w:i/>
          <w:iCs/>
          <w:sz w:val="22"/>
          <w:szCs w:val="22"/>
        </w:rPr>
        <w:t xml:space="preserve"> FCS</w:t>
      </w:r>
      <w:r w:rsidR="00B924C4">
        <w:rPr>
          <w:rFonts w:asciiTheme="minorHAnsi" w:hAnsiTheme="minorHAnsi" w:cstheme="minorHAnsi"/>
          <w:i/>
          <w:iCs/>
          <w:sz w:val="22"/>
          <w:szCs w:val="22"/>
        </w:rPr>
        <w:t>/ ES01</w:t>
      </w:r>
      <w:r w:rsidR="00E97CE3" w:rsidRPr="00B75132">
        <w:rPr>
          <w:rFonts w:asciiTheme="minorHAnsi" w:hAnsiTheme="minorHAnsi" w:cstheme="minorHAnsi"/>
          <w:i/>
          <w:iCs/>
          <w:sz w:val="22"/>
          <w:szCs w:val="22"/>
        </w:rPr>
        <w:t xml:space="preserve"> </w:t>
      </w:r>
      <w:r w:rsidRPr="00B75132">
        <w:rPr>
          <w:rFonts w:asciiTheme="minorHAnsi" w:hAnsiTheme="minorHAnsi" w:cstheme="minorHAnsi"/>
          <w:i/>
          <w:iCs/>
          <w:sz w:val="22"/>
          <w:szCs w:val="22"/>
        </w:rPr>
        <w:t xml:space="preserve">is installed. If this release is not found on your system, an error is </w:t>
      </w:r>
      <w:r w:rsidR="003D09A5" w:rsidRPr="00B75132">
        <w:rPr>
          <w:rFonts w:asciiTheme="minorHAnsi" w:hAnsiTheme="minorHAnsi" w:cstheme="minorHAnsi"/>
          <w:i/>
          <w:iCs/>
          <w:sz w:val="22"/>
          <w:szCs w:val="22"/>
        </w:rPr>
        <w:t>displayed,</w:t>
      </w:r>
      <w:r w:rsidRPr="00B75132">
        <w:rPr>
          <w:rFonts w:asciiTheme="minorHAnsi" w:hAnsiTheme="minorHAnsi" w:cstheme="minorHAnsi"/>
          <w:i/>
          <w:iCs/>
          <w:sz w:val="22"/>
          <w:szCs w:val="22"/>
        </w:rPr>
        <w:t xml:space="preserve"> and the installation does not proceed. </w:t>
      </w:r>
    </w:p>
    <w:p w14:paraId="0D913344" w14:textId="08FCC702" w:rsidR="00EE20EB" w:rsidRPr="00B75132" w:rsidRDefault="00E20385" w:rsidP="00EE20EB">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S</w:t>
      </w:r>
      <w:r w:rsidR="00EE20EB" w:rsidRPr="00B75132">
        <w:rPr>
          <w:rFonts w:asciiTheme="minorHAnsi" w:hAnsiTheme="minorHAnsi" w:cstheme="minorHAnsi"/>
          <w:sz w:val="22"/>
          <w:szCs w:val="22"/>
        </w:rPr>
        <w:t xml:space="preserve">elect </w:t>
      </w:r>
      <w:r w:rsidR="00E8269B" w:rsidRPr="00E8269B">
        <w:rPr>
          <w:rFonts w:asciiTheme="minorHAnsi" w:hAnsiTheme="minorHAnsi" w:cstheme="minorHAnsi"/>
          <w:b/>
          <w:bCs/>
          <w:sz w:val="22"/>
          <w:szCs w:val="22"/>
        </w:rPr>
        <w:t>ciscouccx.1251.su2.ES02.20.cop.sgn</w:t>
      </w:r>
    </w:p>
    <w:p w14:paraId="3D0A4AB9" w14:textId="4DAEA5F1" w:rsidR="00EE20EB" w:rsidRPr="00B75132" w:rsidRDefault="00EE20EB" w:rsidP="00E20385">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After installation is complete, restart the system using the command:</w:t>
      </w:r>
      <w:r w:rsidR="00E20385" w:rsidRPr="00B75132">
        <w:rPr>
          <w:rFonts w:asciiTheme="minorHAnsi" w:hAnsiTheme="minorHAnsi" w:cstheme="minorHAnsi"/>
          <w:sz w:val="22"/>
          <w:szCs w:val="22"/>
        </w:rPr>
        <w:br/>
      </w:r>
      <w:r w:rsidRPr="00B75132">
        <w:rPr>
          <w:rFonts w:asciiTheme="minorHAnsi" w:hAnsiTheme="minorHAnsi" w:cstheme="minorHAnsi"/>
          <w:b/>
          <w:bCs/>
          <w:sz w:val="22"/>
          <w:szCs w:val="22"/>
        </w:rPr>
        <w:t>utils system restart</w:t>
      </w:r>
      <w:r w:rsidRPr="00B75132">
        <w:rPr>
          <w:rFonts w:asciiTheme="minorHAnsi" w:hAnsiTheme="minorHAnsi" w:cstheme="minorHAnsi"/>
          <w:sz w:val="22"/>
          <w:szCs w:val="22"/>
        </w:rPr>
        <w:t xml:space="preserve"> </w:t>
      </w:r>
    </w:p>
    <w:p w14:paraId="3D1FB244" w14:textId="3337FE63" w:rsidR="00B42663" w:rsidRPr="00B75132" w:rsidRDefault="00B42663" w:rsidP="00B42663">
      <w:pPr>
        <w:spacing w:after="14" w:line="248" w:lineRule="auto"/>
        <w:ind w:left="720" w:right="496"/>
        <w:rPr>
          <w:rFonts w:asciiTheme="minorHAnsi" w:hAnsiTheme="minorHAnsi" w:cstheme="minorHAnsi"/>
          <w:i/>
          <w:iCs/>
          <w:sz w:val="22"/>
          <w:szCs w:val="22"/>
        </w:rPr>
      </w:pPr>
      <w:r w:rsidRPr="00B75132">
        <w:rPr>
          <w:rFonts w:asciiTheme="minorHAnsi" w:hAnsiTheme="minorHAnsi" w:cstheme="minorHAnsi"/>
          <w:b/>
          <w:bCs/>
          <w:i/>
          <w:iCs/>
          <w:sz w:val="22"/>
          <w:szCs w:val="22"/>
        </w:rPr>
        <w:t>Note</w:t>
      </w:r>
      <w:r w:rsidRPr="00B75132">
        <w:rPr>
          <w:rFonts w:asciiTheme="minorHAnsi" w:hAnsiTheme="minorHAnsi" w:cstheme="minorHAnsi"/>
          <w:i/>
          <w:iCs/>
          <w:sz w:val="22"/>
          <w:szCs w:val="22"/>
        </w:rPr>
        <w:t xml:space="preserve">: This is a mandatory step. You </w:t>
      </w:r>
      <w:r w:rsidR="00096A47" w:rsidRPr="00B75132">
        <w:rPr>
          <w:rFonts w:asciiTheme="minorHAnsi" w:hAnsiTheme="minorHAnsi" w:cstheme="minorHAnsi"/>
          <w:i/>
          <w:iCs/>
          <w:sz w:val="22"/>
          <w:szCs w:val="22"/>
        </w:rPr>
        <w:t>must</w:t>
      </w:r>
      <w:r w:rsidRPr="00B75132">
        <w:rPr>
          <w:rFonts w:asciiTheme="minorHAnsi" w:hAnsiTheme="minorHAnsi" w:cstheme="minorHAnsi"/>
          <w:i/>
          <w:iCs/>
          <w:sz w:val="22"/>
          <w:szCs w:val="22"/>
        </w:rPr>
        <w:t xml:space="preserve"> restart the system for the changes to take effect.</w:t>
      </w:r>
    </w:p>
    <w:p w14:paraId="4EE16A08" w14:textId="38E4D081" w:rsidR="00EE20EB" w:rsidRPr="00B75132" w:rsidRDefault="00EE20EB" w:rsidP="00EE20EB">
      <w:pPr>
        <w:numPr>
          <w:ilvl w:val="0"/>
          <w:numId w:val="18"/>
        </w:numPr>
        <w:spacing w:after="14" w:line="248" w:lineRule="auto"/>
        <w:ind w:right="496" w:hanging="360"/>
        <w:rPr>
          <w:rFonts w:asciiTheme="minorHAnsi" w:hAnsiTheme="minorHAnsi" w:cstheme="minorHAnsi"/>
          <w:sz w:val="22"/>
          <w:szCs w:val="22"/>
        </w:rPr>
      </w:pPr>
      <w:r w:rsidRPr="00B75132">
        <w:rPr>
          <w:rFonts w:asciiTheme="minorHAnsi" w:hAnsiTheme="minorHAnsi" w:cstheme="minorHAnsi"/>
          <w:sz w:val="22"/>
          <w:szCs w:val="22"/>
        </w:rPr>
        <w:t xml:space="preserve">To verify that </w:t>
      </w:r>
      <w:r w:rsidR="00E20385" w:rsidRPr="00B75132">
        <w:rPr>
          <w:rFonts w:asciiTheme="minorHAnsi" w:hAnsiTheme="minorHAnsi" w:cstheme="minorHAnsi"/>
          <w:sz w:val="22"/>
          <w:szCs w:val="22"/>
        </w:rPr>
        <w:t>Unified CCX</w:t>
      </w:r>
      <w:r w:rsidR="00AB43B1" w:rsidRPr="00B75132">
        <w:rPr>
          <w:rFonts w:asciiTheme="minorHAnsi" w:hAnsiTheme="minorHAnsi" w:cstheme="minorHAnsi"/>
          <w:sz w:val="22"/>
          <w:szCs w:val="22"/>
        </w:rPr>
        <w:t xml:space="preserve"> </w:t>
      </w:r>
      <w:r w:rsidRPr="00B75132">
        <w:rPr>
          <w:rFonts w:asciiTheme="minorHAnsi" w:hAnsiTheme="minorHAnsi" w:cstheme="minorHAnsi"/>
          <w:sz w:val="22"/>
          <w:szCs w:val="22"/>
        </w:rPr>
        <w:t xml:space="preserve">is now running the correct release, access the CLI using the Administrator credentials and enter the following command: </w:t>
      </w:r>
    </w:p>
    <w:p w14:paraId="38AD920B" w14:textId="77777777" w:rsidR="00EE20EB" w:rsidRPr="00B75132" w:rsidRDefault="00EE20EB" w:rsidP="00EE20EB">
      <w:pPr>
        <w:spacing w:line="249" w:lineRule="auto"/>
        <w:ind w:left="730"/>
        <w:rPr>
          <w:rFonts w:asciiTheme="minorHAnsi" w:hAnsiTheme="minorHAnsi" w:cstheme="minorHAnsi"/>
          <w:sz w:val="22"/>
          <w:szCs w:val="22"/>
        </w:rPr>
      </w:pPr>
      <w:r w:rsidRPr="00B75132">
        <w:rPr>
          <w:rFonts w:asciiTheme="minorHAnsi" w:hAnsiTheme="minorHAnsi" w:cstheme="minorHAnsi"/>
          <w:b/>
          <w:sz w:val="22"/>
          <w:szCs w:val="22"/>
        </w:rPr>
        <w:t xml:space="preserve">show version active </w:t>
      </w:r>
    </w:p>
    <w:p w14:paraId="2B215C9B" w14:textId="4FF9AF36" w:rsidR="0021697D" w:rsidRDefault="00EE20EB" w:rsidP="0072490F">
      <w:pPr>
        <w:ind w:left="715"/>
        <w:rPr>
          <w:rFonts w:asciiTheme="minorHAnsi" w:hAnsiTheme="minorHAnsi" w:cstheme="minorHAnsi"/>
          <w:sz w:val="22"/>
          <w:szCs w:val="22"/>
        </w:rPr>
      </w:pPr>
      <w:r w:rsidRPr="00B75132">
        <w:rPr>
          <w:rFonts w:asciiTheme="minorHAnsi" w:hAnsiTheme="minorHAnsi" w:cstheme="minorHAnsi"/>
          <w:sz w:val="22"/>
          <w:szCs w:val="22"/>
        </w:rPr>
        <w:t xml:space="preserve">Ensure that </w:t>
      </w:r>
      <w:r w:rsidR="00E8269B" w:rsidRPr="00E8269B">
        <w:rPr>
          <w:rFonts w:asciiTheme="minorHAnsi" w:hAnsiTheme="minorHAnsi" w:cstheme="minorHAnsi"/>
          <w:b/>
          <w:bCs/>
          <w:sz w:val="22"/>
          <w:szCs w:val="22"/>
        </w:rPr>
        <w:t>ciscouccx.1251.su2.ES02.20.cop.sgn</w:t>
      </w:r>
      <w:r w:rsidR="006472BD" w:rsidRPr="00B75132">
        <w:rPr>
          <w:rFonts w:asciiTheme="minorHAnsi" w:hAnsiTheme="minorHAnsi" w:cstheme="minorHAnsi"/>
          <w:sz w:val="22"/>
          <w:szCs w:val="22"/>
        </w:rPr>
        <w:t xml:space="preserve"> </w:t>
      </w:r>
      <w:r w:rsidRPr="00B75132">
        <w:rPr>
          <w:rFonts w:asciiTheme="minorHAnsi" w:hAnsiTheme="minorHAnsi" w:cstheme="minorHAnsi"/>
          <w:sz w:val="22"/>
          <w:szCs w:val="22"/>
        </w:rPr>
        <w:t xml:space="preserve">is listed. </w:t>
      </w:r>
      <w:r w:rsidR="00E20385" w:rsidRPr="00B75132">
        <w:rPr>
          <w:rFonts w:asciiTheme="minorHAnsi" w:hAnsiTheme="minorHAnsi" w:cstheme="minorHAnsi"/>
          <w:sz w:val="22"/>
          <w:szCs w:val="22"/>
        </w:rPr>
        <w:t>Else</w:t>
      </w:r>
      <w:r w:rsidRPr="00B75132">
        <w:rPr>
          <w:rFonts w:asciiTheme="minorHAnsi" w:hAnsiTheme="minorHAnsi" w:cstheme="minorHAnsi"/>
          <w:sz w:val="22"/>
          <w:szCs w:val="22"/>
        </w:rPr>
        <w:t xml:space="preserve">, contact Cisco Technical Support. </w:t>
      </w:r>
    </w:p>
    <w:p w14:paraId="2058CCCD" w14:textId="77777777" w:rsidR="00801158" w:rsidRPr="00B75132" w:rsidRDefault="00801158" w:rsidP="0072490F">
      <w:pPr>
        <w:ind w:left="715"/>
        <w:rPr>
          <w:rFonts w:asciiTheme="minorHAnsi" w:hAnsiTheme="minorHAnsi" w:cstheme="minorHAnsi"/>
          <w:sz w:val="22"/>
          <w:szCs w:val="22"/>
        </w:rPr>
      </w:pPr>
    </w:p>
    <w:p w14:paraId="6C8204C7" w14:textId="2A3B836A" w:rsidR="004145CE" w:rsidRPr="00B75132" w:rsidRDefault="004145CE" w:rsidP="00554FD9">
      <w:pPr>
        <w:pStyle w:val="Heading1"/>
        <w:rPr>
          <w:rFonts w:asciiTheme="minorHAnsi" w:hAnsiTheme="minorHAnsi" w:cstheme="minorHAnsi"/>
          <w:sz w:val="24"/>
          <w:szCs w:val="24"/>
        </w:rPr>
      </w:pPr>
      <w:bookmarkStart w:id="12" w:name="_Toc532983638"/>
      <w:bookmarkStart w:id="13" w:name="_Toc108889315"/>
      <w:r w:rsidRPr="00B75132">
        <w:rPr>
          <w:rFonts w:asciiTheme="minorHAnsi" w:hAnsiTheme="minorHAnsi" w:cstheme="minorHAnsi"/>
          <w:sz w:val="24"/>
          <w:szCs w:val="24"/>
        </w:rPr>
        <w:lastRenderedPageBreak/>
        <w:t>Rollback</w:t>
      </w:r>
      <w:bookmarkEnd w:id="12"/>
      <w:bookmarkEnd w:id="13"/>
    </w:p>
    <w:p w14:paraId="477F0ED0" w14:textId="77777777" w:rsidR="004145CE" w:rsidRDefault="004145CE" w:rsidP="004145CE"/>
    <w:p w14:paraId="606DF68F" w14:textId="66390B13" w:rsidR="004145CE" w:rsidRPr="00E57192" w:rsidRDefault="004145CE" w:rsidP="004145CE">
      <w:pPr>
        <w:rPr>
          <w:rFonts w:ascii="Calibri" w:hAnsi="Calibri"/>
          <w:sz w:val="22"/>
          <w:szCs w:val="22"/>
        </w:rPr>
      </w:pPr>
      <w:r w:rsidRPr="00E57192">
        <w:rPr>
          <w:rFonts w:ascii="Calibri" w:hAnsi="Calibri"/>
          <w:sz w:val="22"/>
          <w:szCs w:val="22"/>
        </w:rPr>
        <w:t xml:space="preserve">If there is a problem with the installation, you can roll back to the </w:t>
      </w:r>
      <w:r w:rsidR="00892808" w:rsidRPr="00E57192">
        <w:rPr>
          <w:rFonts w:ascii="Calibri" w:hAnsi="Calibri"/>
          <w:sz w:val="22"/>
          <w:szCs w:val="22"/>
        </w:rPr>
        <w:t>base</w:t>
      </w:r>
      <w:r w:rsidRPr="00E57192">
        <w:rPr>
          <w:rFonts w:ascii="Calibri" w:hAnsi="Calibri"/>
          <w:sz w:val="22"/>
          <w:szCs w:val="22"/>
        </w:rPr>
        <w:t xml:space="preserve"> version</w:t>
      </w:r>
      <w:r w:rsidR="006B3832">
        <w:rPr>
          <w:rFonts w:ascii="Calibri" w:hAnsi="Calibri"/>
          <w:sz w:val="22"/>
          <w:szCs w:val="22"/>
        </w:rPr>
        <w:t xml:space="preserve"> or SU on top of which </w:t>
      </w:r>
      <w:r w:rsidRPr="00E57192">
        <w:rPr>
          <w:rFonts w:ascii="Calibri" w:hAnsi="Calibri"/>
          <w:sz w:val="22"/>
          <w:szCs w:val="22"/>
        </w:rPr>
        <w:t xml:space="preserve"> </w:t>
      </w:r>
      <w:r w:rsidR="006B3832">
        <w:rPr>
          <w:rFonts w:ascii="Calibri" w:hAnsi="Calibri"/>
          <w:sz w:val="22"/>
          <w:szCs w:val="22"/>
        </w:rPr>
        <w:t xml:space="preserve">this ES was installed </w:t>
      </w:r>
      <w:r w:rsidRPr="00E57192">
        <w:rPr>
          <w:rFonts w:ascii="Calibri" w:hAnsi="Calibri"/>
          <w:sz w:val="22"/>
          <w:szCs w:val="22"/>
        </w:rPr>
        <w:t xml:space="preserve">as follows: </w:t>
      </w:r>
    </w:p>
    <w:p w14:paraId="4BF8D1AE" w14:textId="1D3F4BE9" w:rsidR="006B3832" w:rsidRPr="006B3832" w:rsidRDefault="004145CE" w:rsidP="004145CE">
      <w:pPr>
        <w:spacing w:after="82" w:line="259" w:lineRule="auto"/>
        <w:rPr>
          <w:rFonts w:ascii="Calibri" w:hAnsi="Calibri"/>
          <w:sz w:val="22"/>
          <w:szCs w:val="22"/>
        </w:rPr>
      </w:pPr>
      <w:r w:rsidRPr="006B3832">
        <w:rPr>
          <w:rFonts w:ascii="Calibri" w:hAnsi="Calibri"/>
          <w:b/>
          <w:sz w:val="22"/>
          <w:szCs w:val="22"/>
        </w:rPr>
        <w:t>Note</w:t>
      </w:r>
      <w:r w:rsidRPr="006B3832">
        <w:rPr>
          <w:rFonts w:ascii="Calibri" w:hAnsi="Calibri"/>
          <w:sz w:val="22"/>
          <w:szCs w:val="22"/>
        </w:rPr>
        <w:t xml:space="preserve">: The </w:t>
      </w:r>
      <w:r w:rsidR="0021697D" w:rsidRPr="006B3832">
        <w:rPr>
          <w:rFonts w:ascii="Calibri" w:hAnsi="Calibri"/>
          <w:sz w:val="22"/>
          <w:szCs w:val="22"/>
        </w:rPr>
        <w:t xml:space="preserve">Unified </w:t>
      </w:r>
      <w:r w:rsidRPr="006B3832">
        <w:rPr>
          <w:rFonts w:ascii="Calibri" w:hAnsi="Calibri"/>
          <w:sz w:val="22"/>
          <w:szCs w:val="22"/>
        </w:rPr>
        <w:t xml:space="preserve">CCX Rollback COP file </w:t>
      </w:r>
      <w:r w:rsidR="000424A5" w:rsidRPr="006B3832">
        <w:rPr>
          <w:rFonts w:ascii="Calibri" w:hAnsi="Calibri"/>
          <w:sz w:val="22"/>
          <w:szCs w:val="22"/>
        </w:rPr>
        <w:t xml:space="preserve">removes </w:t>
      </w:r>
      <w:r w:rsidR="006B3832" w:rsidRPr="006B3832">
        <w:rPr>
          <w:rFonts w:ascii="Calibri" w:hAnsi="Calibri"/>
          <w:sz w:val="22"/>
          <w:szCs w:val="22"/>
        </w:rPr>
        <w:t>latest installed ES</w:t>
      </w:r>
      <w:r w:rsidR="000424A5" w:rsidRPr="006B3832">
        <w:rPr>
          <w:rFonts w:ascii="Calibri" w:hAnsi="Calibri" w:cs="Arial"/>
          <w:sz w:val="22"/>
          <w:szCs w:val="22"/>
        </w:rPr>
        <w:t xml:space="preserve"> on the system</w:t>
      </w:r>
      <w:r w:rsidR="000424A5" w:rsidRPr="006B3832">
        <w:rPr>
          <w:rFonts w:ascii="Calibri" w:hAnsi="Calibri"/>
          <w:sz w:val="22"/>
          <w:szCs w:val="22"/>
        </w:rPr>
        <w:t xml:space="preserve"> and </w:t>
      </w:r>
      <w:r w:rsidRPr="006B3832">
        <w:rPr>
          <w:rFonts w:ascii="Calibri" w:hAnsi="Calibri"/>
          <w:sz w:val="22"/>
          <w:szCs w:val="22"/>
        </w:rPr>
        <w:t>re</w:t>
      </w:r>
      <w:r w:rsidR="000424A5" w:rsidRPr="006B3832">
        <w:rPr>
          <w:rFonts w:ascii="Calibri" w:hAnsi="Calibri"/>
          <w:sz w:val="22"/>
          <w:szCs w:val="22"/>
        </w:rPr>
        <w:t>verts</w:t>
      </w:r>
      <w:r w:rsidRPr="006B3832">
        <w:rPr>
          <w:rFonts w:ascii="Calibri" w:hAnsi="Calibri"/>
          <w:sz w:val="22"/>
          <w:szCs w:val="22"/>
        </w:rPr>
        <w:t xml:space="preserve"> your system to the base U</w:t>
      </w:r>
      <w:r w:rsidR="0021697D" w:rsidRPr="006B3832">
        <w:rPr>
          <w:rFonts w:ascii="Calibri" w:hAnsi="Calibri"/>
          <w:sz w:val="22"/>
          <w:szCs w:val="22"/>
        </w:rPr>
        <w:t xml:space="preserve">nified </w:t>
      </w:r>
      <w:r w:rsidRPr="006B3832">
        <w:rPr>
          <w:rFonts w:ascii="Calibri" w:hAnsi="Calibri"/>
          <w:sz w:val="22"/>
          <w:szCs w:val="22"/>
        </w:rPr>
        <w:t>CCX Version</w:t>
      </w:r>
      <w:r w:rsidR="006B3832" w:rsidRPr="006B3832">
        <w:rPr>
          <w:rFonts w:ascii="Calibri" w:hAnsi="Calibri"/>
          <w:sz w:val="22"/>
          <w:szCs w:val="22"/>
        </w:rPr>
        <w:t xml:space="preserve"> or the SU on top of which this ES was installed.</w:t>
      </w:r>
    </w:p>
    <w:p w14:paraId="1DB26C70" w14:textId="204FE12B" w:rsidR="006B3832" w:rsidRDefault="006B3832" w:rsidP="004145CE">
      <w:pPr>
        <w:spacing w:after="82" w:line="259" w:lineRule="auto"/>
        <w:rPr>
          <w:rFonts w:ascii="Calibri" w:hAnsi="Calibri"/>
          <w:sz w:val="22"/>
          <w:szCs w:val="22"/>
        </w:rPr>
      </w:pPr>
      <w:r w:rsidRPr="00435923">
        <w:rPr>
          <w:rFonts w:ascii="Calibri" w:hAnsi="Calibri"/>
          <w:sz w:val="22"/>
          <w:szCs w:val="22"/>
        </w:rPr>
        <w:t>E.g. If ES0</w:t>
      </w:r>
      <w:r w:rsidR="00105ED7">
        <w:rPr>
          <w:rFonts w:ascii="Calibri" w:hAnsi="Calibri"/>
          <w:sz w:val="22"/>
          <w:szCs w:val="22"/>
        </w:rPr>
        <w:t>2</w:t>
      </w:r>
      <w:r w:rsidRPr="00435923">
        <w:rPr>
          <w:rFonts w:ascii="Calibri" w:hAnsi="Calibri"/>
          <w:sz w:val="22"/>
          <w:szCs w:val="22"/>
        </w:rPr>
        <w:t xml:space="preserve"> is installed on base 1</w:t>
      </w:r>
      <w:r w:rsidR="00502B43" w:rsidRPr="00435923">
        <w:rPr>
          <w:rFonts w:ascii="Calibri" w:hAnsi="Calibri"/>
          <w:sz w:val="22"/>
          <w:szCs w:val="22"/>
        </w:rPr>
        <w:t>2</w:t>
      </w:r>
      <w:r w:rsidRPr="00435923">
        <w:rPr>
          <w:rFonts w:ascii="Calibri" w:hAnsi="Calibri"/>
          <w:sz w:val="22"/>
          <w:szCs w:val="22"/>
        </w:rPr>
        <w:t>.</w:t>
      </w:r>
      <w:r w:rsidR="00502B43" w:rsidRPr="00435923">
        <w:rPr>
          <w:rFonts w:ascii="Calibri" w:hAnsi="Calibri"/>
          <w:sz w:val="22"/>
          <w:szCs w:val="22"/>
        </w:rPr>
        <w:t>5</w:t>
      </w:r>
      <w:r w:rsidRPr="00435923">
        <w:rPr>
          <w:rFonts w:ascii="Calibri" w:hAnsi="Calibri"/>
          <w:sz w:val="22"/>
          <w:szCs w:val="22"/>
        </w:rPr>
        <w:t>(</w:t>
      </w:r>
      <w:r w:rsidR="00502B43" w:rsidRPr="00435923">
        <w:rPr>
          <w:rFonts w:ascii="Calibri" w:hAnsi="Calibri"/>
          <w:sz w:val="22"/>
          <w:szCs w:val="22"/>
        </w:rPr>
        <w:t>1</w:t>
      </w:r>
      <w:r w:rsidRPr="00435923">
        <w:rPr>
          <w:rFonts w:ascii="Calibri" w:hAnsi="Calibri"/>
          <w:sz w:val="22"/>
          <w:szCs w:val="22"/>
        </w:rPr>
        <w:t xml:space="preserve">) </w:t>
      </w:r>
      <w:r w:rsidR="00502B43" w:rsidRPr="00435923">
        <w:rPr>
          <w:rFonts w:ascii="Calibri" w:hAnsi="Calibri"/>
          <w:sz w:val="22"/>
          <w:szCs w:val="22"/>
        </w:rPr>
        <w:t>SU</w:t>
      </w:r>
      <w:r w:rsidR="00A33088" w:rsidRPr="00435923">
        <w:rPr>
          <w:rFonts w:ascii="Calibri" w:hAnsi="Calibri"/>
          <w:sz w:val="22"/>
          <w:szCs w:val="22"/>
        </w:rPr>
        <w:t>2</w:t>
      </w:r>
      <w:r w:rsidR="00502B43" w:rsidRPr="00435923">
        <w:rPr>
          <w:rFonts w:ascii="Calibri" w:hAnsi="Calibri"/>
          <w:sz w:val="22"/>
          <w:szCs w:val="22"/>
        </w:rPr>
        <w:t xml:space="preserve"> </w:t>
      </w:r>
      <w:r w:rsidRPr="00435923">
        <w:rPr>
          <w:rFonts w:ascii="Calibri" w:hAnsi="Calibri"/>
          <w:sz w:val="22"/>
          <w:szCs w:val="22"/>
        </w:rPr>
        <w:t>FCS, the system will revert to 1</w:t>
      </w:r>
      <w:r w:rsidR="00502B43" w:rsidRPr="00435923">
        <w:rPr>
          <w:rFonts w:ascii="Calibri" w:hAnsi="Calibri"/>
          <w:sz w:val="22"/>
          <w:szCs w:val="22"/>
        </w:rPr>
        <w:t>2</w:t>
      </w:r>
      <w:r w:rsidRPr="00435923">
        <w:rPr>
          <w:rFonts w:ascii="Calibri" w:hAnsi="Calibri"/>
          <w:sz w:val="22"/>
          <w:szCs w:val="22"/>
        </w:rPr>
        <w:t>.</w:t>
      </w:r>
      <w:r w:rsidR="00502B43" w:rsidRPr="00435923">
        <w:rPr>
          <w:rFonts w:ascii="Calibri" w:hAnsi="Calibri"/>
          <w:sz w:val="22"/>
          <w:szCs w:val="22"/>
        </w:rPr>
        <w:t>5</w:t>
      </w:r>
      <w:r w:rsidRPr="00435923">
        <w:rPr>
          <w:rFonts w:ascii="Calibri" w:hAnsi="Calibri"/>
          <w:sz w:val="22"/>
          <w:szCs w:val="22"/>
        </w:rPr>
        <w:t>(</w:t>
      </w:r>
      <w:r w:rsidR="00502B43" w:rsidRPr="00435923">
        <w:rPr>
          <w:rFonts w:ascii="Calibri" w:hAnsi="Calibri"/>
          <w:sz w:val="22"/>
          <w:szCs w:val="22"/>
        </w:rPr>
        <w:t>1</w:t>
      </w:r>
      <w:r w:rsidRPr="00435923">
        <w:rPr>
          <w:rFonts w:ascii="Calibri" w:hAnsi="Calibri"/>
          <w:sz w:val="22"/>
          <w:szCs w:val="22"/>
        </w:rPr>
        <w:t xml:space="preserve">) </w:t>
      </w:r>
      <w:r w:rsidR="00502B43" w:rsidRPr="00435923">
        <w:rPr>
          <w:rFonts w:ascii="Calibri" w:hAnsi="Calibri"/>
          <w:sz w:val="22"/>
          <w:szCs w:val="22"/>
        </w:rPr>
        <w:t>SU</w:t>
      </w:r>
      <w:r w:rsidR="00A33088" w:rsidRPr="00435923">
        <w:rPr>
          <w:rFonts w:ascii="Calibri" w:hAnsi="Calibri"/>
          <w:sz w:val="22"/>
          <w:szCs w:val="22"/>
        </w:rPr>
        <w:t>2</w:t>
      </w:r>
      <w:r w:rsidR="00502B43" w:rsidRPr="00435923">
        <w:rPr>
          <w:rFonts w:ascii="Calibri" w:hAnsi="Calibri"/>
          <w:sz w:val="22"/>
          <w:szCs w:val="22"/>
        </w:rPr>
        <w:t xml:space="preserve"> </w:t>
      </w:r>
      <w:r w:rsidRPr="00435923">
        <w:rPr>
          <w:rFonts w:ascii="Calibri" w:hAnsi="Calibri"/>
          <w:sz w:val="22"/>
          <w:szCs w:val="22"/>
        </w:rPr>
        <w:t>FCS.</w:t>
      </w:r>
    </w:p>
    <w:p w14:paraId="337DF8F3" w14:textId="02C46350" w:rsidR="00AF74DA" w:rsidRPr="006B3832" w:rsidRDefault="00AF74DA" w:rsidP="004145CE">
      <w:pPr>
        <w:spacing w:after="82" w:line="259" w:lineRule="auto"/>
        <w:rPr>
          <w:rFonts w:ascii="Calibri" w:hAnsi="Calibri"/>
          <w:sz w:val="22"/>
          <w:szCs w:val="22"/>
        </w:rPr>
      </w:pPr>
      <w:r>
        <w:rPr>
          <w:rFonts w:ascii="Calibri" w:hAnsi="Calibri" w:cs="Calibri"/>
          <w:bCs/>
          <w:sz w:val="22"/>
          <w:szCs w:val="22"/>
        </w:rPr>
        <w:t>Previous ESs also removed during Rollback can then be reinstalled to upgrade the system to the target version</w:t>
      </w:r>
    </w:p>
    <w:p w14:paraId="7DD7B423" w14:textId="0141ABF6" w:rsidR="004145CE" w:rsidRPr="00E57192" w:rsidRDefault="004145CE" w:rsidP="004145CE">
      <w:pPr>
        <w:spacing w:after="33" w:line="259" w:lineRule="auto"/>
        <w:rPr>
          <w:rFonts w:ascii="Calibri" w:hAnsi="Calibri"/>
          <w:sz w:val="22"/>
          <w:szCs w:val="22"/>
        </w:rPr>
      </w:pPr>
    </w:p>
    <w:p w14:paraId="57268DA3" w14:textId="538B716A"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Download the file </w:t>
      </w:r>
      <w:r w:rsidR="001D1639" w:rsidRPr="001D1639">
        <w:rPr>
          <w:rFonts w:asciiTheme="minorHAnsi" w:hAnsiTheme="minorHAnsi" w:cstheme="minorHAnsi"/>
          <w:b/>
          <w:bCs/>
          <w:sz w:val="22"/>
          <w:szCs w:val="22"/>
        </w:rPr>
        <w:t>ciscouccx.1251.su2.ES.Rollback.cop.sgn</w:t>
      </w:r>
      <w:r w:rsidR="001426E8" w:rsidRPr="00B75132">
        <w:rPr>
          <w:rFonts w:asciiTheme="minorHAnsi" w:hAnsiTheme="minorHAnsi" w:cstheme="minorHAnsi"/>
          <w:b/>
          <w:bCs/>
          <w:sz w:val="22"/>
          <w:szCs w:val="22"/>
        </w:rPr>
        <w:t xml:space="preserve"> </w:t>
      </w:r>
      <w:r w:rsidRPr="00B75132">
        <w:rPr>
          <w:rFonts w:asciiTheme="minorHAnsi" w:hAnsiTheme="minorHAnsi" w:cstheme="minorHAnsi"/>
          <w:sz w:val="22"/>
          <w:szCs w:val="22"/>
        </w:rPr>
        <w:t xml:space="preserve">to an SFTP Server that can be accessed by the </w:t>
      </w:r>
      <w:r w:rsidR="001C292C" w:rsidRPr="00B75132">
        <w:rPr>
          <w:rFonts w:asciiTheme="minorHAnsi" w:hAnsiTheme="minorHAnsi" w:cstheme="minorHAnsi"/>
          <w:sz w:val="22"/>
          <w:szCs w:val="22"/>
        </w:rPr>
        <w:t>U</w:t>
      </w:r>
      <w:r w:rsidR="0021697D" w:rsidRPr="00B75132">
        <w:rPr>
          <w:rFonts w:asciiTheme="minorHAnsi" w:hAnsiTheme="minorHAnsi" w:cstheme="minorHAnsi"/>
          <w:sz w:val="22"/>
          <w:szCs w:val="22"/>
        </w:rPr>
        <w:t xml:space="preserve">nified </w:t>
      </w:r>
      <w:r w:rsidR="001C292C" w:rsidRPr="00B75132">
        <w:rPr>
          <w:rFonts w:asciiTheme="minorHAnsi" w:hAnsiTheme="minorHAnsi" w:cstheme="minorHAnsi"/>
          <w:sz w:val="22"/>
          <w:szCs w:val="22"/>
        </w:rPr>
        <w:t>CCX</w:t>
      </w:r>
      <w:r w:rsidRPr="00B75132">
        <w:rPr>
          <w:rFonts w:asciiTheme="minorHAnsi" w:hAnsiTheme="minorHAnsi" w:cstheme="minorHAnsi"/>
          <w:sz w:val="22"/>
          <w:szCs w:val="22"/>
        </w:rPr>
        <w:t xml:space="preserve"> system. </w:t>
      </w:r>
    </w:p>
    <w:p w14:paraId="7D1487D8" w14:textId="7490D84F"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Use SSH to log in to your </w:t>
      </w:r>
      <w:r w:rsidR="001C292C" w:rsidRPr="00B75132">
        <w:rPr>
          <w:rFonts w:asciiTheme="minorHAnsi" w:hAnsiTheme="minorHAnsi" w:cstheme="minorHAnsi"/>
          <w:sz w:val="22"/>
          <w:szCs w:val="22"/>
        </w:rPr>
        <w:t>UCCX</w:t>
      </w:r>
      <w:r w:rsidRPr="00B75132">
        <w:rPr>
          <w:rFonts w:asciiTheme="minorHAnsi" w:hAnsiTheme="minorHAnsi" w:cstheme="minorHAnsi"/>
          <w:sz w:val="22"/>
          <w:szCs w:val="22"/>
        </w:rPr>
        <w:t xml:space="preserve"> system with the platform administration Account. </w:t>
      </w:r>
    </w:p>
    <w:p w14:paraId="17AC5D50" w14:textId="790F12ED"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Access the CLI and run the following command:</w:t>
      </w:r>
    </w:p>
    <w:p w14:paraId="4A8472A5" w14:textId="485E8984" w:rsidR="004145CE" w:rsidRPr="00B75132" w:rsidRDefault="004145CE" w:rsidP="004145CE">
      <w:pPr>
        <w:spacing w:line="249" w:lineRule="auto"/>
        <w:ind w:left="730"/>
        <w:rPr>
          <w:rFonts w:asciiTheme="minorHAnsi" w:hAnsiTheme="minorHAnsi" w:cstheme="minorHAnsi"/>
          <w:sz w:val="22"/>
          <w:szCs w:val="22"/>
        </w:rPr>
      </w:pPr>
      <w:r w:rsidRPr="00B75132">
        <w:rPr>
          <w:rFonts w:asciiTheme="minorHAnsi" w:hAnsiTheme="minorHAnsi" w:cstheme="minorHAnsi"/>
          <w:b/>
          <w:sz w:val="22"/>
          <w:szCs w:val="22"/>
        </w:rPr>
        <w:t>utils system upgrade initiate</w:t>
      </w:r>
    </w:p>
    <w:p w14:paraId="562F00B4" w14:textId="77777777"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Follow the instructions that appear on your screen. When prompted, provide the location and credentials for the remote file system (SFTP server). </w:t>
      </w:r>
    </w:p>
    <w:p w14:paraId="643ACE48" w14:textId="0B5B6582"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When presented with the list of available upgrade options, select </w:t>
      </w:r>
      <w:r w:rsidR="001D1639" w:rsidRPr="001D1639">
        <w:rPr>
          <w:rFonts w:asciiTheme="minorHAnsi" w:hAnsiTheme="minorHAnsi" w:cstheme="minorHAnsi"/>
          <w:b/>
          <w:bCs/>
          <w:sz w:val="22"/>
          <w:szCs w:val="22"/>
        </w:rPr>
        <w:t>ciscouccx.1251.su2.ES.Rollback.cop.sgn</w:t>
      </w:r>
    </w:p>
    <w:p w14:paraId="3F0898A4" w14:textId="4DB21E15"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After rollback is complete, restart the system </w:t>
      </w:r>
      <w:r w:rsidR="0006580E" w:rsidRPr="00B75132">
        <w:rPr>
          <w:rFonts w:asciiTheme="minorHAnsi" w:hAnsiTheme="minorHAnsi" w:cstheme="minorHAnsi"/>
          <w:sz w:val="22"/>
          <w:szCs w:val="22"/>
        </w:rPr>
        <w:t xml:space="preserve">as instructed </w:t>
      </w:r>
      <w:r w:rsidRPr="00B75132">
        <w:rPr>
          <w:rFonts w:asciiTheme="minorHAnsi" w:hAnsiTheme="minorHAnsi" w:cstheme="minorHAnsi"/>
          <w:sz w:val="22"/>
          <w:szCs w:val="22"/>
        </w:rPr>
        <w:t xml:space="preserve">using the command: </w:t>
      </w:r>
    </w:p>
    <w:p w14:paraId="47D4A86A" w14:textId="3BDDDB4F" w:rsidR="004145CE" w:rsidRPr="00B75132" w:rsidRDefault="004145CE" w:rsidP="004145CE">
      <w:pPr>
        <w:spacing w:line="249" w:lineRule="auto"/>
        <w:ind w:left="730"/>
        <w:rPr>
          <w:rFonts w:asciiTheme="minorHAnsi" w:hAnsiTheme="minorHAnsi" w:cstheme="minorHAnsi"/>
          <w:b/>
          <w:sz w:val="22"/>
          <w:szCs w:val="22"/>
        </w:rPr>
      </w:pPr>
      <w:r w:rsidRPr="00B75132">
        <w:rPr>
          <w:rFonts w:asciiTheme="minorHAnsi" w:hAnsiTheme="minorHAnsi" w:cstheme="minorHAnsi"/>
          <w:b/>
          <w:sz w:val="22"/>
          <w:szCs w:val="22"/>
        </w:rPr>
        <w:t xml:space="preserve">utils system restart </w:t>
      </w:r>
    </w:p>
    <w:p w14:paraId="4C7B756D" w14:textId="1B49E435" w:rsidR="006261EA" w:rsidRPr="00B75132" w:rsidRDefault="006261EA" w:rsidP="006261EA">
      <w:pPr>
        <w:spacing w:after="14" w:line="248" w:lineRule="auto"/>
        <w:ind w:left="720" w:right="496"/>
        <w:rPr>
          <w:rFonts w:asciiTheme="minorHAnsi" w:hAnsiTheme="minorHAnsi" w:cstheme="minorHAnsi"/>
          <w:i/>
          <w:iCs/>
          <w:sz w:val="22"/>
          <w:szCs w:val="22"/>
        </w:rPr>
      </w:pPr>
      <w:r w:rsidRPr="00B75132">
        <w:rPr>
          <w:rFonts w:asciiTheme="minorHAnsi" w:hAnsiTheme="minorHAnsi" w:cstheme="minorHAnsi"/>
          <w:b/>
          <w:bCs/>
          <w:i/>
          <w:iCs/>
          <w:sz w:val="22"/>
          <w:szCs w:val="22"/>
        </w:rPr>
        <w:t>Note</w:t>
      </w:r>
      <w:r w:rsidRPr="00B75132">
        <w:rPr>
          <w:rFonts w:asciiTheme="minorHAnsi" w:hAnsiTheme="minorHAnsi" w:cstheme="minorHAnsi"/>
          <w:i/>
          <w:iCs/>
          <w:sz w:val="22"/>
          <w:szCs w:val="22"/>
        </w:rPr>
        <w:t xml:space="preserve">: This is a mandatory step. You </w:t>
      </w:r>
      <w:r w:rsidR="00096A47" w:rsidRPr="00B75132">
        <w:rPr>
          <w:rFonts w:asciiTheme="minorHAnsi" w:hAnsiTheme="minorHAnsi" w:cstheme="minorHAnsi"/>
          <w:i/>
          <w:iCs/>
          <w:sz w:val="22"/>
          <w:szCs w:val="22"/>
        </w:rPr>
        <w:t>must</w:t>
      </w:r>
      <w:r w:rsidRPr="00B75132">
        <w:rPr>
          <w:rFonts w:asciiTheme="minorHAnsi" w:hAnsiTheme="minorHAnsi" w:cstheme="minorHAnsi"/>
          <w:i/>
          <w:iCs/>
          <w:sz w:val="22"/>
          <w:szCs w:val="22"/>
        </w:rPr>
        <w:t xml:space="preserve"> restart the system for the changes to take effect.</w:t>
      </w:r>
    </w:p>
    <w:p w14:paraId="444DC65F" w14:textId="052BDA87" w:rsidR="004145CE" w:rsidRPr="00B75132" w:rsidRDefault="004145CE" w:rsidP="004145CE">
      <w:pPr>
        <w:numPr>
          <w:ilvl w:val="0"/>
          <w:numId w:val="19"/>
        </w:numPr>
        <w:spacing w:after="14" w:line="248" w:lineRule="auto"/>
        <w:ind w:hanging="360"/>
        <w:rPr>
          <w:rFonts w:asciiTheme="minorHAnsi" w:hAnsiTheme="minorHAnsi" w:cstheme="minorHAnsi"/>
          <w:sz w:val="22"/>
          <w:szCs w:val="22"/>
        </w:rPr>
      </w:pPr>
      <w:r w:rsidRPr="00B75132">
        <w:rPr>
          <w:rFonts w:asciiTheme="minorHAnsi" w:hAnsiTheme="minorHAnsi" w:cstheme="minorHAnsi"/>
          <w:sz w:val="22"/>
          <w:szCs w:val="22"/>
        </w:rPr>
        <w:t xml:space="preserve">To verify </w:t>
      </w:r>
      <w:r w:rsidR="00165E7C" w:rsidRPr="00B75132">
        <w:rPr>
          <w:rFonts w:asciiTheme="minorHAnsi" w:hAnsiTheme="minorHAnsi" w:cstheme="minorHAnsi"/>
          <w:sz w:val="22"/>
          <w:szCs w:val="22"/>
        </w:rPr>
        <w:t>UCCX</w:t>
      </w:r>
      <w:r w:rsidRPr="00B75132">
        <w:rPr>
          <w:rFonts w:asciiTheme="minorHAnsi" w:hAnsiTheme="minorHAnsi" w:cstheme="minorHAnsi"/>
          <w:sz w:val="22"/>
          <w:szCs w:val="22"/>
        </w:rPr>
        <w:t xml:space="preserve"> is now running the correct release, access the CLI using the Administrator credentials and enter the following command:</w:t>
      </w:r>
      <w:r w:rsidR="0021697D" w:rsidRPr="00B75132">
        <w:rPr>
          <w:rFonts w:asciiTheme="minorHAnsi" w:hAnsiTheme="minorHAnsi" w:cstheme="minorHAnsi"/>
          <w:sz w:val="22"/>
          <w:szCs w:val="22"/>
        </w:rPr>
        <w:br/>
      </w:r>
      <w:r w:rsidRPr="00B75132">
        <w:rPr>
          <w:rFonts w:asciiTheme="minorHAnsi" w:hAnsiTheme="minorHAnsi" w:cstheme="minorHAnsi"/>
          <w:b/>
          <w:sz w:val="22"/>
          <w:szCs w:val="22"/>
        </w:rPr>
        <w:t xml:space="preserve">show version active </w:t>
      </w:r>
    </w:p>
    <w:p w14:paraId="76BFF882" w14:textId="49482C88" w:rsidR="004145CE" w:rsidRPr="00B75132" w:rsidRDefault="004145CE" w:rsidP="004145CE">
      <w:pPr>
        <w:spacing w:before="120" w:after="120" w:line="247" w:lineRule="auto"/>
        <w:ind w:left="720" w:right="1843" w:hanging="14"/>
        <w:rPr>
          <w:rFonts w:asciiTheme="minorHAnsi" w:hAnsiTheme="minorHAnsi" w:cstheme="minorHAnsi"/>
          <w:b/>
          <w:sz w:val="22"/>
          <w:szCs w:val="22"/>
        </w:rPr>
      </w:pPr>
      <w:r w:rsidRPr="00B75132">
        <w:rPr>
          <w:rFonts w:asciiTheme="minorHAnsi" w:hAnsiTheme="minorHAnsi" w:cstheme="minorHAnsi"/>
          <w:sz w:val="22"/>
          <w:szCs w:val="22"/>
        </w:rPr>
        <w:t xml:space="preserve">Ensure that </w:t>
      </w:r>
      <w:r w:rsidR="001D1639" w:rsidRPr="001D1639">
        <w:rPr>
          <w:rFonts w:asciiTheme="minorHAnsi" w:hAnsiTheme="minorHAnsi" w:cstheme="minorHAnsi"/>
          <w:b/>
          <w:bCs/>
          <w:sz w:val="22"/>
          <w:szCs w:val="22"/>
        </w:rPr>
        <w:t>ciscouccx.1251.su2.ES.Rollback.cop.sgn</w:t>
      </w:r>
      <w:r w:rsidRPr="00B75132">
        <w:rPr>
          <w:rFonts w:asciiTheme="minorHAnsi" w:hAnsiTheme="minorHAnsi" w:cstheme="minorHAnsi"/>
          <w:sz w:val="22"/>
          <w:szCs w:val="22"/>
        </w:rPr>
        <w:t xml:space="preserve"> is listed. Otherwise, contact Cisco Technical Support.</w:t>
      </w:r>
      <w:r w:rsidRPr="00B75132">
        <w:rPr>
          <w:rFonts w:asciiTheme="minorHAnsi" w:hAnsiTheme="minorHAnsi" w:cstheme="minorHAnsi"/>
          <w:b/>
          <w:sz w:val="22"/>
          <w:szCs w:val="22"/>
        </w:rPr>
        <w:t xml:space="preserve"> </w:t>
      </w:r>
    </w:p>
    <w:p w14:paraId="7CC74C59" w14:textId="04C8E055" w:rsidR="00C6578A" w:rsidRDefault="00C6578A" w:rsidP="004145CE">
      <w:pPr>
        <w:spacing w:before="120" w:after="120" w:line="247" w:lineRule="auto"/>
        <w:ind w:left="720" w:right="1843" w:hanging="14"/>
        <w:rPr>
          <w:b/>
          <w:sz w:val="22"/>
          <w:szCs w:val="22"/>
        </w:rPr>
      </w:pPr>
    </w:p>
    <w:p w14:paraId="20B6827F" w14:textId="43267393" w:rsidR="00C6578A" w:rsidRPr="00B75132" w:rsidRDefault="00C6578A" w:rsidP="00C6578A">
      <w:pPr>
        <w:pStyle w:val="Heading3"/>
        <w:rPr>
          <w:rFonts w:asciiTheme="minorHAnsi" w:hAnsiTheme="minorHAnsi" w:cstheme="minorHAnsi"/>
          <w:b/>
        </w:rPr>
      </w:pPr>
      <w:bookmarkStart w:id="14" w:name="_Toc108889316"/>
      <w:r w:rsidRPr="00B75132">
        <w:rPr>
          <w:rFonts w:asciiTheme="minorHAnsi" w:hAnsiTheme="minorHAnsi" w:cstheme="minorHAnsi"/>
          <w:b/>
          <w:color w:val="auto"/>
        </w:rPr>
        <w:t>UCCX DB Updates</w:t>
      </w:r>
      <w:bookmarkEnd w:id="14"/>
    </w:p>
    <w:p w14:paraId="352CB5CE" w14:textId="77777777" w:rsidR="00C6578A" w:rsidRPr="00C6578A" w:rsidRDefault="00C6578A" w:rsidP="00C6578A"/>
    <w:p w14:paraId="28524ED9" w14:textId="0BFCEEBA" w:rsidR="00C6578A" w:rsidRPr="00B75132" w:rsidRDefault="00C6578A" w:rsidP="00C6578A">
      <w:pPr>
        <w:rPr>
          <w:rFonts w:ascii="Calibri" w:hAnsi="Calibri" w:cs="Arial"/>
          <w:sz w:val="22"/>
          <w:szCs w:val="22"/>
        </w:rPr>
      </w:pPr>
      <w:r w:rsidRPr="00B75132">
        <w:rPr>
          <w:rFonts w:ascii="Calibri" w:hAnsi="Calibri" w:cs="Arial"/>
          <w:sz w:val="22"/>
          <w:szCs w:val="22"/>
        </w:rPr>
        <w:t>After applying the rollback cop, the updates done on UCCX DB as part of the ES installation will not be rolled back</w:t>
      </w:r>
    </w:p>
    <w:p w14:paraId="1D9A5F93" w14:textId="21B6C809" w:rsidR="00C6578A" w:rsidRPr="00B75132" w:rsidRDefault="00C6578A" w:rsidP="00C6578A">
      <w:pPr>
        <w:rPr>
          <w:rFonts w:ascii="Calibri" w:hAnsi="Calibri" w:cs="Arial"/>
          <w:sz w:val="22"/>
          <w:szCs w:val="22"/>
        </w:rPr>
      </w:pPr>
    </w:p>
    <w:p w14:paraId="7C24B8A3" w14:textId="25AA4EE8" w:rsidR="00D72165" w:rsidRPr="00B75132" w:rsidRDefault="00D72165" w:rsidP="00C6578A">
      <w:pPr>
        <w:rPr>
          <w:rFonts w:ascii="Calibri" w:hAnsi="Calibri" w:cs="Arial"/>
          <w:sz w:val="22"/>
          <w:szCs w:val="22"/>
        </w:rPr>
      </w:pPr>
      <w:r w:rsidRPr="00B75132">
        <w:rPr>
          <w:rFonts w:ascii="Calibri" w:hAnsi="Calibri" w:cs="Arial"/>
          <w:sz w:val="22"/>
          <w:szCs w:val="22"/>
        </w:rPr>
        <w:t>Customers would need to restore the DRS backup to roll back the database schema changes.</w:t>
      </w:r>
    </w:p>
    <w:p w14:paraId="6463866D" w14:textId="7D7243EF" w:rsidR="00EE7BD9" w:rsidRPr="00B75132" w:rsidRDefault="00EE7BD9" w:rsidP="00C6578A">
      <w:pPr>
        <w:rPr>
          <w:rFonts w:ascii="Calibri" w:hAnsi="Calibri" w:cs="Arial"/>
          <w:sz w:val="22"/>
          <w:szCs w:val="22"/>
        </w:rPr>
      </w:pPr>
    </w:p>
    <w:p w14:paraId="55E1384C" w14:textId="43C6FD59" w:rsidR="00FA60FE" w:rsidRPr="00B75132" w:rsidRDefault="00FA60FE" w:rsidP="00FA60FE">
      <w:pPr>
        <w:pStyle w:val="Heading3"/>
        <w:rPr>
          <w:rFonts w:asciiTheme="minorHAnsi" w:hAnsiTheme="minorHAnsi" w:cstheme="minorHAnsi"/>
          <w:b/>
          <w:color w:val="auto"/>
        </w:rPr>
      </w:pPr>
      <w:bookmarkStart w:id="15" w:name="_Toc108889317"/>
      <w:r w:rsidRPr="00B75132">
        <w:rPr>
          <w:rFonts w:asciiTheme="minorHAnsi" w:hAnsiTheme="minorHAnsi" w:cstheme="minorHAnsi"/>
          <w:b/>
          <w:color w:val="auto"/>
        </w:rPr>
        <w:t>CUIC DB Updates</w:t>
      </w:r>
      <w:bookmarkEnd w:id="15"/>
    </w:p>
    <w:p w14:paraId="3C39AFD3" w14:textId="0D7EAD69" w:rsidR="00FA60FE" w:rsidRDefault="00FA60FE" w:rsidP="00FA60FE">
      <w:pPr>
        <w:rPr>
          <w:rFonts w:ascii="Calibri" w:hAnsi="Calibri" w:cs="Arial"/>
          <w:color w:val="000000" w:themeColor="text1"/>
          <w:sz w:val="22"/>
          <w:szCs w:val="22"/>
        </w:rPr>
      </w:pPr>
    </w:p>
    <w:p w14:paraId="12C7873E" w14:textId="68AED06A" w:rsidR="003665F5" w:rsidRPr="00B75132" w:rsidRDefault="003665F5" w:rsidP="003665F5">
      <w:pPr>
        <w:rPr>
          <w:rFonts w:ascii="Calibri" w:hAnsi="Calibri" w:cs="Arial"/>
          <w:sz w:val="22"/>
          <w:szCs w:val="22"/>
        </w:rPr>
      </w:pPr>
      <w:r w:rsidRPr="00B75132">
        <w:rPr>
          <w:rFonts w:ascii="Calibri" w:hAnsi="Calibri" w:cs="Arial"/>
          <w:sz w:val="22"/>
          <w:szCs w:val="22"/>
        </w:rPr>
        <w:t>After applying the rollback cop, the updates done on CUIC DB as part of the ES installation will not be rolled back.</w:t>
      </w:r>
    </w:p>
    <w:p w14:paraId="0B9C17B0" w14:textId="77777777" w:rsidR="003665F5" w:rsidRPr="00B75132" w:rsidRDefault="003665F5" w:rsidP="003665F5">
      <w:pPr>
        <w:rPr>
          <w:rFonts w:ascii="Calibri" w:hAnsi="Calibri" w:cs="Arial"/>
          <w:sz w:val="22"/>
          <w:szCs w:val="22"/>
        </w:rPr>
      </w:pPr>
    </w:p>
    <w:p w14:paraId="053E7F0D" w14:textId="6445031F" w:rsidR="00AD477D" w:rsidRPr="00B75132" w:rsidRDefault="003665F5" w:rsidP="003665F5">
      <w:pPr>
        <w:rPr>
          <w:rFonts w:ascii="Calibri" w:hAnsi="Calibri" w:cs="Arial"/>
          <w:sz w:val="22"/>
          <w:szCs w:val="22"/>
        </w:rPr>
      </w:pPr>
      <w:r w:rsidRPr="00B75132">
        <w:rPr>
          <w:rFonts w:ascii="Calibri" w:hAnsi="Calibri" w:cs="Arial"/>
          <w:sz w:val="22"/>
          <w:szCs w:val="22"/>
        </w:rPr>
        <w:t>Customer would need to reinstall the ES on the base version of 1</w:t>
      </w:r>
      <w:r w:rsidR="00505D10" w:rsidRPr="00B75132">
        <w:rPr>
          <w:rFonts w:ascii="Calibri" w:hAnsi="Calibri" w:cs="Arial"/>
          <w:sz w:val="22"/>
          <w:szCs w:val="22"/>
        </w:rPr>
        <w:t>2.5(1) SU</w:t>
      </w:r>
      <w:r w:rsidR="00A33088">
        <w:rPr>
          <w:rFonts w:ascii="Calibri" w:hAnsi="Calibri" w:cs="Arial"/>
          <w:sz w:val="22"/>
          <w:szCs w:val="22"/>
        </w:rPr>
        <w:t>2</w:t>
      </w:r>
      <w:r w:rsidR="003933A0" w:rsidRPr="00B75132">
        <w:rPr>
          <w:rFonts w:ascii="Calibri" w:hAnsi="Calibri" w:cs="Arial"/>
          <w:sz w:val="22"/>
          <w:szCs w:val="22"/>
        </w:rPr>
        <w:t xml:space="preserve"> FCS</w:t>
      </w:r>
      <w:r w:rsidRPr="00B75132">
        <w:rPr>
          <w:rFonts w:ascii="Calibri" w:hAnsi="Calibri" w:cs="Arial"/>
          <w:sz w:val="22"/>
          <w:szCs w:val="22"/>
        </w:rPr>
        <w:t xml:space="preserve"> and then restore the DRS backup made before installing the cop.</w:t>
      </w:r>
    </w:p>
    <w:p w14:paraId="5B8A1E7F" w14:textId="5CC0E0DA" w:rsidR="00944497" w:rsidRDefault="00944497" w:rsidP="00FA60FE">
      <w:pPr>
        <w:rPr>
          <w:rFonts w:ascii="Calibri" w:hAnsi="Calibri" w:cs="Arial"/>
        </w:rPr>
      </w:pPr>
    </w:p>
    <w:p w14:paraId="6F07562D" w14:textId="204D4B7B" w:rsidR="00944497" w:rsidRPr="00B75132" w:rsidRDefault="00944497" w:rsidP="00944497">
      <w:pPr>
        <w:pStyle w:val="Heading3"/>
        <w:rPr>
          <w:rFonts w:asciiTheme="minorHAnsi" w:hAnsiTheme="minorHAnsi" w:cstheme="minorHAnsi"/>
          <w:b/>
          <w:color w:val="auto"/>
        </w:rPr>
      </w:pPr>
      <w:bookmarkStart w:id="16" w:name="_Toc532983640"/>
      <w:bookmarkStart w:id="17" w:name="_Toc108889318"/>
      <w:r w:rsidRPr="00B75132">
        <w:rPr>
          <w:rFonts w:asciiTheme="minorHAnsi" w:hAnsiTheme="minorHAnsi" w:cstheme="minorHAnsi"/>
          <w:b/>
          <w:color w:val="auto"/>
        </w:rPr>
        <w:lastRenderedPageBreak/>
        <w:t>Cross-Origin Resource Sharing (CORS)</w:t>
      </w:r>
      <w:bookmarkEnd w:id="16"/>
      <w:bookmarkEnd w:id="17"/>
    </w:p>
    <w:p w14:paraId="50556355" w14:textId="77777777" w:rsidR="00B75132" w:rsidRPr="00B75132" w:rsidRDefault="00B75132" w:rsidP="00B75132"/>
    <w:p w14:paraId="1A3D0C70" w14:textId="64487A1F" w:rsidR="00662E39" w:rsidRPr="00B75132" w:rsidRDefault="003665F5" w:rsidP="00944497">
      <w:pPr>
        <w:rPr>
          <w:rFonts w:asciiTheme="minorHAnsi" w:eastAsiaTheme="minorHAnsi" w:hAnsiTheme="minorHAnsi" w:cstheme="minorHAnsi"/>
          <w:color w:val="353535"/>
          <w:sz w:val="22"/>
          <w:szCs w:val="22"/>
          <w:lang w:val="en-GB" w:eastAsia="en-US"/>
        </w:rPr>
      </w:pPr>
      <w:r w:rsidRPr="00B75132">
        <w:rPr>
          <w:rFonts w:asciiTheme="minorHAnsi" w:eastAsiaTheme="minorHAnsi" w:hAnsiTheme="minorHAnsi" w:cstheme="minorHAnsi"/>
          <w:color w:val="353535"/>
          <w:sz w:val="22"/>
          <w:szCs w:val="22"/>
          <w:lang w:val="en-GB" w:eastAsia="en-US"/>
        </w:rPr>
        <w:t>The default status of Finesse CORS is set to Enable. However, the setting can be modified as required by using the CLI command below.</w:t>
      </w:r>
    </w:p>
    <w:p w14:paraId="596EB49F" w14:textId="77777777" w:rsidR="00944497" w:rsidRPr="00B75132" w:rsidRDefault="00944497" w:rsidP="00944497">
      <w:pPr>
        <w:rPr>
          <w:rFonts w:asciiTheme="minorHAnsi" w:hAnsiTheme="minorHAnsi" w:cstheme="minorHAnsi"/>
          <w:b/>
          <w:sz w:val="22"/>
          <w:szCs w:val="22"/>
        </w:rPr>
      </w:pPr>
      <w:r w:rsidRPr="00B75132">
        <w:rPr>
          <w:rFonts w:asciiTheme="minorHAnsi" w:hAnsiTheme="minorHAnsi" w:cstheme="minorHAnsi"/>
          <w:b/>
          <w:sz w:val="22"/>
          <w:szCs w:val="22"/>
        </w:rPr>
        <w:t xml:space="preserve">utils finesse </w:t>
      </w:r>
      <w:proofErr w:type="spellStart"/>
      <w:r w:rsidRPr="00B75132">
        <w:rPr>
          <w:rFonts w:asciiTheme="minorHAnsi" w:hAnsiTheme="minorHAnsi" w:cstheme="minorHAnsi"/>
          <w:b/>
          <w:sz w:val="22"/>
          <w:szCs w:val="22"/>
        </w:rPr>
        <w:t>cors</w:t>
      </w:r>
      <w:proofErr w:type="spellEnd"/>
      <w:r w:rsidRPr="00B75132">
        <w:rPr>
          <w:rFonts w:asciiTheme="minorHAnsi" w:hAnsiTheme="minorHAnsi" w:cstheme="minorHAnsi"/>
          <w:b/>
          <w:sz w:val="22"/>
          <w:szCs w:val="22"/>
        </w:rPr>
        <w:t xml:space="preserve"> </w:t>
      </w:r>
      <w:proofErr w:type="spellStart"/>
      <w:r w:rsidRPr="00B75132">
        <w:rPr>
          <w:rFonts w:asciiTheme="minorHAnsi" w:hAnsiTheme="minorHAnsi" w:cstheme="minorHAnsi"/>
          <w:b/>
          <w:sz w:val="22"/>
          <w:szCs w:val="22"/>
        </w:rPr>
        <w:t>enable|disable</w:t>
      </w:r>
      <w:proofErr w:type="spellEnd"/>
      <w:r w:rsidRPr="00B75132">
        <w:rPr>
          <w:rFonts w:asciiTheme="minorHAnsi" w:hAnsiTheme="minorHAnsi" w:cstheme="minorHAnsi"/>
          <w:b/>
          <w:sz w:val="22"/>
          <w:szCs w:val="22"/>
        </w:rPr>
        <w:t xml:space="preserve"> </w:t>
      </w:r>
    </w:p>
    <w:p w14:paraId="07142A55" w14:textId="632720DB" w:rsidR="00944497" w:rsidRPr="00B75132" w:rsidRDefault="00944497" w:rsidP="00944497">
      <w:pPr>
        <w:spacing w:before="43" w:line="240" w:lineRule="exact"/>
        <w:rPr>
          <w:rFonts w:asciiTheme="minorHAnsi" w:hAnsiTheme="minorHAnsi" w:cstheme="minorHAnsi"/>
          <w:sz w:val="22"/>
          <w:szCs w:val="22"/>
        </w:rPr>
      </w:pPr>
      <w:r w:rsidRPr="00B75132">
        <w:rPr>
          <w:rFonts w:asciiTheme="minorHAnsi" w:hAnsiTheme="minorHAnsi" w:cstheme="minorHAnsi"/>
          <w:sz w:val="22"/>
          <w:szCs w:val="22"/>
        </w:rPr>
        <w:t>Restart the Cisco Finesse Tomcat and Cisco Finesse Notification Services.</w:t>
      </w:r>
    </w:p>
    <w:p w14:paraId="6F244B65" w14:textId="77777777" w:rsidR="006261EA" w:rsidRPr="00F445EA" w:rsidRDefault="006261EA" w:rsidP="00944497">
      <w:pPr>
        <w:spacing w:before="43" w:line="240" w:lineRule="exact"/>
        <w:rPr>
          <w:rFonts w:ascii="Arial" w:eastAsia="Arial" w:hAnsi="Arial" w:cs="Arial"/>
          <w:spacing w:val="2"/>
          <w:position w:val="-1"/>
          <w:sz w:val="22"/>
          <w:szCs w:val="22"/>
        </w:rPr>
      </w:pPr>
    </w:p>
    <w:p w14:paraId="00CD3536" w14:textId="3C24FE16" w:rsidR="003665F5" w:rsidRPr="00B75132" w:rsidRDefault="003665F5" w:rsidP="003665F5">
      <w:pPr>
        <w:pStyle w:val="Heading3"/>
        <w:rPr>
          <w:rFonts w:asciiTheme="minorHAnsi" w:hAnsiTheme="minorHAnsi" w:cstheme="minorHAnsi"/>
          <w:b/>
          <w:color w:val="auto"/>
        </w:rPr>
      </w:pPr>
      <w:bookmarkStart w:id="18" w:name="_Toc108889319"/>
      <w:r w:rsidRPr="00B75132">
        <w:rPr>
          <w:rFonts w:asciiTheme="minorHAnsi" w:hAnsiTheme="minorHAnsi" w:cstheme="minorHAnsi"/>
          <w:b/>
          <w:color w:val="auto"/>
        </w:rPr>
        <w:t>SSO</w:t>
      </w:r>
      <w:bookmarkEnd w:id="18"/>
    </w:p>
    <w:p w14:paraId="3801E9C7" w14:textId="2A979791" w:rsidR="003665F5" w:rsidRPr="003665F5" w:rsidRDefault="003665F5" w:rsidP="003665F5">
      <w:pPr>
        <w:pStyle w:val="ListParagraph"/>
        <w:numPr>
          <w:ilvl w:val="0"/>
          <w:numId w:val="22"/>
        </w:numPr>
        <w:rPr>
          <w:rFonts w:ascii="Calibri" w:hAnsi="Calibri" w:cs="Arial"/>
        </w:rPr>
      </w:pPr>
      <w:r w:rsidRPr="003665F5">
        <w:rPr>
          <w:rFonts w:ascii="Calibri" w:hAnsi="Calibri" w:cs="Arial"/>
        </w:rPr>
        <w:t>In SSO mode the access token and refresh tokens are changed to '</w:t>
      </w:r>
      <w:proofErr w:type="spellStart"/>
      <w:r w:rsidRPr="003665F5">
        <w:rPr>
          <w:rFonts w:ascii="Calibri" w:hAnsi="Calibri" w:cs="Arial"/>
        </w:rPr>
        <w:t>httponly</w:t>
      </w:r>
      <w:proofErr w:type="spellEnd"/>
      <w:r w:rsidRPr="003665F5">
        <w:rPr>
          <w:rFonts w:ascii="Calibri" w:hAnsi="Calibri" w:cs="Arial"/>
        </w:rPr>
        <w:t>' mode cookies for security reasons.</w:t>
      </w:r>
    </w:p>
    <w:p w14:paraId="3C723DCD" w14:textId="5C401CA8" w:rsidR="003665F5" w:rsidRPr="003665F5" w:rsidRDefault="003665F5" w:rsidP="003665F5">
      <w:pPr>
        <w:pStyle w:val="ListParagraph"/>
        <w:numPr>
          <w:ilvl w:val="0"/>
          <w:numId w:val="22"/>
        </w:numPr>
        <w:rPr>
          <w:rFonts w:ascii="Calibri" w:hAnsi="Calibri" w:cs="Arial"/>
        </w:rPr>
      </w:pPr>
      <w:r w:rsidRPr="003665F5">
        <w:rPr>
          <w:rFonts w:ascii="Calibri" w:hAnsi="Calibri" w:cs="Arial"/>
        </w:rPr>
        <w:t>Cisco Finesse REST APIs are enhanced to get the access token and refresh tokens in the response body.</w:t>
      </w:r>
    </w:p>
    <w:p w14:paraId="05B9B865" w14:textId="2ACEE4ED" w:rsidR="003665F5" w:rsidRPr="003665F5" w:rsidRDefault="003665F5" w:rsidP="003665F5">
      <w:pPr>
        <w:pStyle w:val="ListParagraph"/>
        <w:numPr>
          <w:ilvl w:val="0"/>
          <w:numId w:val="22"/>
        </w:numPr>
        <w:rPr>
          <w:rFonts w:ascii="Calibri" w:hAnsi="Calibri" w:cs="Arial"/>
        </w:rPr>
      </w:pPr>
      <w:r w:rsidRPr="003665F5">
        <w:rPr>
          <w:rFonts w:ascii="Calibri" w:hAnsi="Calibri" w:cs="Arial"/>
        </w:rPr>
        <w:t>Third-party clients who were relying on the SSO cookie values must change their JavaScript APIs to use the enhanced Finesse REST APIs.</w:t>
      </w:r>
    </w:p>
    <w:p w14:paraId="40E3A2C7" w14:textId="2BE452AE" w:rsidR="003665F5" w:rsidRPr="006B1346" w:rsidRDefault="003665F5" w:rsidP="00250878">
      <w:pPr>
        <w:pStyle w:val="ListParagraph"/>
        <w:numPr>
          <w:ilvl w:val="0"/>
          <w:numId w:val="22"/>
        </w:numPr>
        <w:rPr>
          <w:rFonts w:ascii="Calibri" w:hAnsi="Calibri" w:cs="Arial"/>
        </w:rPr>
      </w:pPr>
      <w:r w:rsidRPr="006B1346">
        <w:rPr>
          <w:rFonts w:ascii="Calibri" w:hAnsi="Calibri" w:cs="Arial"/>
        </w:rPr>
        <w:t>Fetch Access Token API endpoint (</w:t>
      </w:r>
      <w:hyperlink r:id="rId9" w:history="1">
        <w:r w:rsidR="006B1346" w:rsidRPr="00BA1E8F">
          <w:rPr>
            <w:rStyle w:val="Hyperlink"/>
            <w:rFonts w:ascii="Calibri" w:hAnsi="Calibri" w:cs="Arial"/>
          </w:rPr>
          <w:t>https://finesse1.xyz.com/desktop/sso/token</w:t>
        </w:r>
      </w:hyperlink>
      <w:r w:rsidRPr="006B1346">
        <w:rPr>
          <w:rFonts w:ascii="Calibri" w:hAnsi="Calibri" w:cs="Arial"/>
        </w:rPr>
        <w:t xml:space="preserve">) has a new optional parameter </w:t>
      </w:r>
      <w:proofErr w:type="spellStart"/>
      <w:r w:rsidRPr="006B1346">
        <w:rPr>
          <w:rFonts w:ascii="Courier New" w:hAnsi="Courier New" w:cs="Courier New"/>
        </w:rPr>
        <w:t>return_refresh_token</w:t>
      </w:r>
      <w:proofErr w:type="spellEnd"/>
      <w:r w:rsidRPr="006B1346">
        <w:rPr>
          <w:rFonts w:ascii="Courier New" w:hAnsi="Courier New" w:cs="Courier New"/>
        </w:rPr>
        <w:t>=</w:t>
      </w:r>
      <w:proofErr w:type="spellStart"/>
      <w:r w:rsidRPr="006B1346">
        <w:rPr>
          <w:rFonts w:ascii="Courier New" w:hAnsi="Courier New" w:cs="Courier New"/>
        </w:rPr>
        <w:t>true|false</w:t>
      </w:r>
      <w:proofErr w:type="spellEnd"/>
      <w:r w:rsidRPr="006B1346">
        <w:rPr>
          <w:rFonts w:ascii="Calibri" w:hAnsi="Calibri" w:cs="Arial"/>
        </w:rPr>
        <w:t xml:space="preserve"> to get the refresh token in the response body.</w:t>
      </w:r>
    </w:p>
    <w:p w14:paraId="77E88CF3" w14:textId="77777777" w:rsidR="003665F5" w:rsidRPr="003665F5" w:rsidRDefault="003665F5" w:rsidP="003665F5">
      <w:pPr>
        <w:ind w:left="1080"/>
        <w:rPr>
          <w:rFonts w:ascii="Calibri" w:hAnsi="Calibri" w:cs="Arial"/>
          <w:i/>
          <w:iCs/>
          <w:sz w:val="22"/>
          <w:szCs w:val="22"/>
        </w:rPr>
      </w:pPr>
      <w:r w:rsidRPr="003665F5">
        <w:rPr>
          <w:rFonts w:ascii="Calibri" w:hAnsi="Calibri" w:cs="Arial"/>
          <w:b/>
          <w:bCs/>
          <w:i/>
          <w:iCs/>
          <w:sz w:val="22"/>
          <w:szCs w:val="22"/>
        </w:rPr>
        <w:t>Note:</w:t>
      </w:r>
      <w:r w:rsidRPr="003665F5">
        <w:rPr>
          <w:rFonts w:ascii="Calibri" w:hAnsi="Calibri" w:cs="Arial"/>
          <w:i/>
          <w:iCs/>
          <w:sz w:val="22"/>
          <w:szCs w:val="22"/>
        </w:rPr>
        <w:t xml:space="preserve"> When you use the </w:t>
      </w:r>
      <w:proofErr w:type="spellStart"/>
      <w:r w:rsidRPr="006B1346">
        <w:rPr>
          <w:rFonts w:ascii="Courier New" w:hAnsi="Courier New" w:cs="Courier New"/>
          <w:i/>
          <w:iCs/>
          <w:sz w:val="22"/>
          <w:szCs w:val="22"/>
        </w:rPr>
        <w:t>return_refresh_token</w:t>
      </w:r>
      <w:proofErr w:type="spellEnd"/>
      <w:r w:rsidRPr="006B1346">
        <w:rPr>
          <w:rFonts w:ascii="Courier New" w:hAnsi="Courier New" w:cs="Courier New"/>
          <w:i/>
          <w:iCs/>
          <w:sz w:val="22"/>
          <w:szCs w:val="22"/>
        </w:rPr>
        <w:t>=</w:t>
      </w:r>
      <w:proofErr w:type="spellStart"/>
      <w:r w:rsidRPr="006B1346">
        <w:rPr>
          <w:rFonts w:ascii="Courier New" w:hAnsi="Courier New" w:cs="Courier New"/>
          <w:i/>
          <w:iCs/>
          <w:sz w:val="22"/>
          <w:szCs w:val="22"/>
        </w:rPr>
        <w:t>truequery</w:t>
      </w:r>
      <w:proofErr w:type="spellEnd"/>
      <w:r w:rsidRPr="003665F5">
        <w:rPr>
          <w:rFonts w:ascii="Calibri" w:hAnsi="Calibri" w:cs="Arial"/>
          <w:i/>
          <w:iCs/>
          <w:sz w:val="22"/>
          <w:szCs w:val="22"/>
        </w:rPr>
        <w:t xml:space="preserve"> parameter in Single Sign-On—Fetch Access Token API, access token and refresh token cookies are not added to the response.</w:t>
      </w:r>
    </w:p>
    <w:p w14:paraId="2F742C42" w14:textId="41EB0A14" w:rsidR="003665F5" w:rsidRPr="003665F5" w:rsidRDefault="003665F5" w:rsidP="003665F5">
      <w:pPr>
        <w:ind w:left="1080"/>
        <w:rPr>
          <w:rFonts w:ascii="Calibri" w:hAnsi="Calibri" w:cs="Arial"/>
          <w:i/>
          <w:iCs/>
          <w:sz w:val="22"/>
          <w:szCs w:val="22"/>
        </w:rPr>
      </w:pPr>
      <w:r w:rsidRPr="003665F5">
        <w:rPr>
          <w:rFonts w:ascii="Calibri" w:hAnsi="Calibri" w:cs="Arial"/>
          <w:i/>
          <w:iCs/>
          <w:sz w:val="22"/>
          <w:szCs w:val="22"/>
        </w:rPr>
        <w:t xml:space="preserve">All information is provided as part of the response body, which can be directly used by the </w:t>
      </w:r>
      <w:r w:rsidR="002D00F8" w:rsidRPr="003665F5">
        <w:rPr>
          <w:rFonts w:ascii="Calibri" w:hAnsi="Calibri" w:cs="Arial"/>
          <w:i/>
          <w:iCs/>
          <w:sz w:val="22"/>
          <w:szCs w:val="22"/>
        </w:rPr>
        <w:t>third-party</w:t>
      </w:r>
      <w:r w:rsidRPr="003665F5">
        <w:rPr>
          <w:rFonts w:ascii="Calibri" w:hAnsi="Calibri" w:cs="Arial"/>
          <w:i/>
          <w:iCs/>
          <w:sz w:val="22"/>
          <w:szCs w:val="22"/>
        </w:rPr>
        <w:t xml:space="preserve"> clients.</w:t>
      </w:r>
    </w:p>
    <w:p w14:paraId="16D29BB2" w14:textId="77777777" w:rsidR="003665F5" w:rsidRPr="003665F5" w:rsidRDefault="003665F5" w:rsidP="003665F5">
      <w:pPr>
        <w:ind w:left="1080"/>
        <w:rPr>
          <w:rFonts w:ascii="Calibri" w:hAnsi="Calibri" w:cs="Arial"/>
          <w:i/>
          <w:iCs/>
          <w:sz w:val="22"/>
          <w:szCs w:val="22"/>
        </w:rPr>
      </w:pPr>
      <w:r w:rsidRPr="003665F5">
        <w:rPr>
          <w:rFonts w:ascii="Calibri" w:hAnsi="Calibri" w:cs="Arial"/>
          <w:i/>
          <w:iCs/>
          <w:sz w:val="22"/>
          <w:szCs w:val="22"/>
        </w:rPr>
        <w:t>Use this query parameter when third-party clients use Cisco Finesse SSO APIs alongside Finesse desktop in the same browser. Using this query parameter prevents agent logging out from Finesse desktop due to the override of the desktop cookie due to third-party client activity.</w:t>
      </w:r>
    </w:p>
    <w:p w14:paraId="28ABCC97" w14:textId="282CC9C0" w:rsidR="003665F5" w:rsidRPr="003665F5" w:rsidRDefault="003665F5" w:rsidP="003665F5">
      <w:pPr>
        <w:pStyle w:val="ListParagraph"/>
        <w:numPr>
          <w:ilvl w:val="0"/>
          <w:numId w:val="22"/>
        </w:numPr>
        <w:rPr>
          <w:rFonts w:ascii="Calibri" w:hAnsi="Calibri" w:cs="Arial"/>
        </w:rPr>
      </w:pPr>
      <w:r w:rsidRPr="003665F5">
        <w:rPr>
          <w:rFonts w:ascii="Calibri" w:hAnsi="Calibri" w:cs="Arial"/>
        </w:rPr>
        <w:t xml:space="preserve">On Refreshing existing access token, use the new optional parameter </w:t>
      </w:r>
      <w:proofErr w:type="spellStart"/>
      <w:r w:rsidRPr="006B1346">
        <w:rPr>
          <w:rFonts w:ascii="Courier New" w:hAnsi="Courier New" w:cs="Courier New"/>
        </w:rPr>
        <w:t>refreshtoken</w:t>
      </w:r>
      <w:proofErr w:type="spellEnd"/>
      <w:r w:rsidRPr="006B1346">
        <w:rPr>
          <w:rFonts w:ascii="Courier New" w:hAnsi="Courier New" w:cs="Courier New"/>
        </w:rPr>
        <w:t>=&lt;refresh token value&gt;</w:t>
      </w:r>
      <w:r w:rsidRPr="003665F5">
        <w:rPr>
          <w:rFonts w:ascii="Calibri" w:hAnsi="Calibri" w:cs="Arial"/>
        </w:rPr>
        <w:t xml:space="preserve"> along with the existing token in the query parameter.</w:t>
      </w:r>
    </w:p>
    <w:p w14:paraId="334D8E69" w14:textId="5A46A68F" w:rsidR="003665F5" w:rsidRDefault="003665F5" w:rsidP="003665F5">
      <w:pPr>
        <w:ind w:left="1080"/>
        <w:rPr>
          <w:rFonts w:ascii="Calibri" w:hAnsi="Calibri" w:cs="Arial"/>
          <w:i/>
          <w:iCs/>
          <w:sz w:val="22"/>
          <w:szCs w:val="22"/>
        </w:rPr>
      </w:pPr>
      <w:r w:rsidRPr="00357819">
        <w:rPr>
          <w:rFonts w:ascii="Calibri" w:hAnsi="Calibri" w:cs="Arial"/>
          <w:b/>
          <w:bCs/>
          <w:i/>
          <w:iCs/>
          <w:sz w:val="22"/>
          <w:szCs w:val="22"/>
        </w:rPr>
        <w:t>Note:</w:t>
      </w:r>
      <w:r w:rsidRPr="00357819">
        <w:rPr>
          <w:rFonts w:ascii="Calibri" w:hAnsi="Calibri" w:cs="Arial"/>
          <w:i/>
          <w:iCs/>
          <w:sz w:val="22"/>
          <w:szCs w:val="22"/>
        </w:rPr>
        <w:t xml:space="preserve"> If the token was initially fetched with the </w:t>
      </w:r>
      <w:proofErr w:type="spellStart"/>
      <w:r w:rsidRPr="00357819">
        <w:rPr>
          <w:rFonts w:ascii="Courier New" w:hAnsi="Courier New" w:cs="Courier New"/>
          <w:i/>
          <w:iCs/>
          <w:sz w:val="22"/>
          <w:szCs w:val="22"/>
        </w:rPr>
        <w:t>return_refresh_token</w:t>
      </w:r>
      <w:proofErr w:type="spellEnd"/>
      <w:r w:rsidRPr="00357819">
        <w:rPr>
          <w:rFonts w:ascii="Courier New" w:hAnsi="Courier New" w:cs="Courier New"/>
          <w:i/>
          <w:iCs/>
          <w:sz w:val="22"/>
          <w:szCs w:val="22"/>
        </w:rPr>
        <w:t>=true</w:t>
      </w:r>
      <w:r w:rsidRPr="00357819">
        <w:rPr>
          <w:rFonts w:ascii="Calibri" w:hAnsi="Calibri" w:cs="Arial"/>
          <w:i/>
          <w:iCs/>
          <w:sz w:val="22"/>
          <w:szCs w:val="22"/>
        </w:rPr>
        <w:t xml:space="preserve"> query parameter, then the refresh token in request payload is mandatory.</w:t>
      </w:r>
    </w:p>
    <w:p w14:paraId="16DDAD87" w14:textId="77777777" w:rsidR="00C349B8" w:rsidRDefault="00C349B8">
      <w:pPr>
        <w:spacing w:after="200" w:line="276" w:lineRule="auto"/>
        <w:rPr>
          <w:rFonts w:asciiTheme="minorHAnsi" w:eastAsiaTheme="majorEastAsia" w:hAnsiTheme="minorHAnsi" w:cstheme="minorHAnsi"/>
          <w:b/>
          <w:bCs/>
          <w:color w:val="000000" w:themeColor="text1"/>
          <w:lang w:eastAsia="en-US"/>
        </w:rPr>
      </w:pPr>
      <w:bookmarkStart w:id="19" w:name="_Toc532983639"/>
      <w:r>
        <w:rPr>
          <w:rFonts w:asciiTheme="minorHAnsi" w:hAnsiTheme="minorHAnsi" w:cstheme="minorHAnsi"/>
        </w:rPr>
        <w:br w:type="page"/>
      </w:r>
    </w:p>
    <w:p w14:paraId="0D7A7012" w14:textId="590C210A" w:rsidR="0036055A" w:rsidRPr="00B75132" w:rsidRDefault="0036055A" w:rsidP="009C5086">
      <w:pPr>
        <w:pStyle w:val="Heading1"/>
        <w:rPr>
          <w:rFonts w:asciiTheme="minorHAnsi" w:hAnsiTheme="minorHAnsi" w:cstheme="minorHAnsi"/>
          <w:sz w:val="24"/>
          <w:szCs w:val="24"/>
        </w:rPr>
      </w:pPr>
      <w:bookmarkStart w:id="20" w:name="_Toc108889320"/>
      <w:r w:rsidRPr="00B75132">
        <w:rPr>
          <w:rFonts w:asciiTheme="minorHAnsi" w:hAnsiTheme="minorHAnsi" w:cstheme="minorHAnsi"/>
          <w:sz w:val="24"/>
          <w:szCs w:val="24"/>
        </w:rPr>
        <w:lastRenderedPageBreak/>
        <w:t>Resolved Caveats and Updates in Release 1</w:t>
      </w:r>
      <w:r w:rsidR="00030D25" w:rsidRPr="00B75132">
        <w:rPr>
          <w:rFonts w:asciiTheme="minorHAnsi" w:hAnsiTheme="minorHAnsi" w:cstheme="minorHAnsi"/>
          <w:sz w:val="24"/>
          <w:szCs w:val="24"/>
        </w:rPr>
        <w:t>2</w:t>
      </w:r>
      <w:r w:rsidRPr="00B75132">
        <w:rPr>
          <w:rFonts w:asciiTheme="minorHAnsi" w:hAnsiTheme="minorHAnsi" w:cstheme="minorHAnsi"/>
          <w:sz w:val="24"/>
          <w:szCs w:val="24"/>
        </w:rPr>
        <w:t>.</w:t>
      </w:r>
      <w:r w:rsidR="00030D25" w:rsidRPr="00B75132">
        <w:rPr>
          <w:rFonts w:asciiTheme="minorHAnsi" w:hAnsiTheme="minorHAnsi" w:cstheme="minorHAnsi"/>
          <w:sz w:val="24"/>
          <w:szCs w:val="24"/>
        </w:rPr>
        <w:t>5</w:t>
      </w:r>
      <w:r w:rsidRPr="00B75132">
        <w:rPr>
          <w:rFonts w:asciiTheme="minorHAnsi" w:hAnsiTheme="minorHAnsi" w:cstheme="minorHAnsi"/>
          <w:sz w:val="24"/>
          <w:szCs w:val="24"/>
        </w:rPr>
        <w:t>(</w:t>
      </w:r>
      <w:r w:rsidR="00030D25" w:rsidRPr="00B75132">
        <w:rPr>
          <w:rFonts w:asciiTheme="minorHAnsi" w:hAnsiTheme="minorHAnsi" w:cstheme="minorHAnsi"/>
          <w:sz w:val="24"/>
          <w:szCs w:val="24"/>
        </w:rPr>
        <w:t>1</w:t>
      </w:r>
      <w:r w:rsidRPr="00B75132">
        <w:rPr>
          <w:rFonts w:asciiTheme="minorHAnsi" w:hAnsiTheme="minorHAnsi" w:cstheme="minorHAnsi"/>
          <w:sz w:val="24"/>
          <w:szCs w:val="24"/>
        </w:rPr>
        <w:t xml:space="preserve">) </w:t>
      </w:r>
      <w:bookmarkEnd w:id="19"/>
      <w:r w:rsidR="00030D25" w:rsidRPr="00B75132">
        <w:rPr>
          <w:rFonts w:asciiTheme="minorHAnsi" w:hAnsiTheme="minorHAnsi" w:cstheme="minorHAnsi"/>
          <w:sz w:val="24"/>
          <w:szCs w:val="24"/>
        </w:rPr>
        <w:t>SU</w:t>
      </w:r>
      <w:r w:rsidR="00A33088">
        <w:rPr>
          <w:rFonts w:asciiTheme="minorHAnsi" w:hAnsiTheme="minorHAnsi" w:cstheme="minorHAnsi"/>
          <w:sz w:val="24"/>
          <w:szCs w:val="24"/>
        </w:rPr>
        <w:t>2</w:t>
      </w:r>
      <w:r w:rsidR="00030D25" w:rsidRPr="00B75132">
        <w:rPr>
          <w:rFonts w:asciiTheme="minorHAnsi" w:hAnsiTheme="minorHAnsi" w:cstheme="minorHAnsi"/>
          <w:sz w:val="24"/>
          <w:szCs w:val="24"/>
        </w:rPr>
        <w:t xml:space="preserve"> </w:t>
      </w:r>
      <w:r w:rsidR="006C28BE" w:rsidRPr="00B75132">
        <w:rPr>
          <w:rFonts w:asciiTheme="minorHAnsi" w:hAnsiTheme="minorHAnsi" w:cstheme="minorHAnsi"/>
          <w:sz w:val="24"/>
          <w:szCs w:val="24"/>
        </w:rPr>
        <w:t>ES0</w:t>
      </w:r>
      <w:r w:rsidR="00312865">
        <w:rPr>
          <w:rFonts w:asciiTheme="minorHAnsi" w:hAnsiTheme="minorHAnsi" w:cstheme="minorHAnsi"/>
          <w:sz w:val="24"/>
          <w:szCs w:val="24"/>
        </w:rPr>
        <w:t>2</w:t>
      </w:r>
      <w:bookmarkEnd w:id="20"/>
    </w:p>
    <w:p w14:paraId="092614BF" w14:textId="77777777" w:rsidR="00B75132" w:rsidRPr="00B75132" w:rsidRDefault="00B75132" w:rsidP="00B75132">
      <w:pPr>
        <w:rPr>
          <w:rFonts w:asciiTheme="minorHAnsi" w:hAnsiTheme="minorHAnsi" w:cstheme="minorHAnsi"/>
          <w:lang w:eastAsia="en-US"/>
        </w:rPr>
      </w:pPr>
    </w:p>
    <w:p w14:paraId="0700CE7C" w14:textId="49E75D96" w:rsidR="008D0EF8" w:rsidRDefault="009C5086" w:rsidP="009C5086">
      <w:pPr>
        <w:spacing w:after="200" w:line="276" w:lineRule="auto"/>
        <w:rPr>
          <w:rFonts w:ascii="Calibri" w:hAnsi="Calibri" w:cs="Arial"/>
          <w:sz w:val="22"/>
          <w:szCs w:val="22"/>
        </w:rPr>
      </w:pPr>
      <w:r w:rsidRPr="00B75132">
        <w:rPr>
          <w:rFonts w:ascii="Calibri" w:hAnsi="Calibri" w:cs="Arial"/>
          <w:sz w:val="22"/>
          <w:szCs w:val="22"/>
        </w:rPr>
        <w:t>The ES releases are cumulative so the 12.5(1) SU</w:t>
      </w:r>
      <w:r w:rsidR="00A33088">
        <w:rPr>
          <w:rFonts w:ascii="Calibri" w:hAnsi="Calibri" w:cs="Arial"/>
          <w:sz w:val="22"/>
          <w:szCs w:val="22"/>
        </w:rPr>
        <w:t>2</w:t>
      </w:r>
      <w:r w:rsidRPr="00B75132">
        <w:rPr>
          <w:rFonts w:ascii="Calibri" w:hAnsi="Calibri" w:cs="Arial"/>
          <w:sz w:val="22"/>
          <w:szCs w:val="22"/>
        </w:rPr>
        <w:t xml:space="preserve"> ES0</w:t>
      </w:r>
      <w:r w:rsidR="002C3CB0">
        <w:rPr>
          <w:rFonts w:ascii="Calibri" w:hAnsi="Calibri" w:cs="Arial"/>
          <w:sz w:val="22"/>
          <w:szCs w:val="22"/>
        </w:rPr>
        <w:t>2</w:t>
      </w:r>
      <w:r w:rsidRPr="00B75132">
        <w:rPr>
          <w:rFonts w:ascii="Calibri" w:hAnsi="Calibri" w:cs="Arial"/>
          <w:sz w:val="22"/>
          <w:szCs w:val="22"/>
        </w:rPr>
        <w:t xml:space="preserve"> release contains the fixes provided by 12.5(1) </w:t>
      </w:r>
      <w:r w:rsidR="00A33088">
        <w:rPr>
          <w:rFonts w:ascii="Calibri" w:hAnsi="Calibri" w:cs="Arial"/>
          <w:sz w:val="22"/>
          <w:szCs w:val="22"/>
        </w:rPr>
        <w:t>SU2</w:t>
      </w:r>
      <w:r w:rsidR="002C3CB0">
        <w:rPr>
          <w:rFonts w:ascii="Calibri" w:hAnsi="Calibri" w:cs="Arial"/>
          <w:sz w:val="22"/>
          <w:szCs w:val="22"/>
        </w:rPr>
        <w:t xml:space="preserve"> ES01</w:t>
      </w:r>
      <w:r w:rsidRPr="00B75132">
        <w:rPr>
          <w:rFonts w:ascii="Calibri" w:hAnsi="Calibri" w:cs="Arial"/>
          <w:sz w:val="22"/>
          <w:szCs w:val="22"/>
        </w:rPr>
        <w:t>.</w:t>
      </w:r>
    </w:p>
    <w:p w14:paraId="17155820" w14:textId="621AA527" w:rsidR="00803553" w:rsidRPr="00C349B8" w:rsidRDefault="00803553" w:rsidP="00803553">
      <w:pPr>
        <w:pStyle w:val="Heading2"/>
        <w:rPr>
          <w:rFonts w:asciiTheme="minorHAnsi" w:hAnsiTheme="minorHAnsi" w:cstheme="minorHAnsi"/>
          <w:sz w:val="24"/>
          <w:szCs w:val="24"/>
        </w:rPr>
      </w:pPr>
      <w:bookmarkStart w:id="21" w:name="_Toc108889321"/>
      <w:r w:rsidRPr="00C349B8">
        <w:rPr>
          <w:rFonts w:asciiTheme="minorHAnsi" w:hAnsiTheme="minorHAnsi" w:cstheme="minorHAnsi"/>
          <w:sz w:val="24"/>
          <w:szCs w:val="24"/>
        </w:rPr>
        <w:t>New Features in 12.5(1) SU</w:t>
      </w:r>
      <w:r>
        <w:rPr>
          <w:rFonts w:asciiTheme="minorHAnsi" w:hAnsiTheme="minorHAnsi" w:cstheme="minorHAnsi"/>
          <w:sz w:val="24"/>
          <w:szCs w:val="24"/>
        </w:rPr>
        <w:t>2</w:t>
      </w:r>
      <w:r w:rsidRPr="00C349B8">
        <w:rPr>
          <w:rFonts w:asciiTheme="minorHAnsi" w:hAnsiTheme="minorHAnsi" w:cstheme="minorHAnsi"/>
          <w:sz w:val="24"/>
          <w:szCs w:val="24"/>
        </w:rPr>
        <w:t xml:space="preserve"> ES0</w:t>
      </w:r>
      <w:r>
        <w:rPr>
          <w:rFonts w:asciiTheme="minorHAnsi" w:hAnsiTheme="minorHAnsi" w:cstheme="minorHAnsi"/>
          <w:sz w:val="24"/>
          <w:szCs w:val="24"/>
        </w:rPr>
        <w:t>2</w:t>
      </w:r>
      <w:bookmarkEnd w:id="21"/>
      <w:r w:rsidRPr="00C349B8">
        <w:rPr>
          <w:rFonts w:asciiTheme="minorHAnsi" w:hAnsiTheme="minorHAnsi" w:cstheme="minorHAnsi"/>
          <w:sz w:val="24"/>
          <w:szCs w:val="24"/>
        </w:rPr>
        <w:t xml:space="preserve"> </w:t>
      </w:r>
    </w:p>
    <w:p w14:paraId="28E28437" w14:textId="77777777" w:rsidR="00803553" w:rsidRDefault="00803553" w:rsidP="00803553">
      <w:pPr>
        <w:spacing w:after="200" w:line="276" w:lineRule="auto"/>
        <w:rPr>
          <w:rFonts w:ascii="Calibri" w:hAnsi="Calibri" w:cs="Arial"/>
          <w:sz w:val="22"/>
          <w:szCs w:val="22"/>
        </w:rPr>
      </w:pPr>
      <w:r>
        <w:rPr>
          <w:rFonts w:ascii="Segoe UI" w:hAnsi="Segoe UI" w:cs="Segoe UI"/>
          <w:color w:val="000000"/>
          <w:sz w:val="21"/>
          <w:szCs w:val="21"/>
          <w:shd w:val="clear" w:color="auto" w:fill="FFFFFF"/>
        </w:rPr>
        <w:t>There are no new features in this ES release</w:t>
      </w:r>
      <w:r>
        <w:rPr>
          <w:rFonts w:ascii="Calibri" w:hAnsi="Calibri" w:cs="Arial"/>
          <w:sz w:val="22"/>
          <w:szCs w:val="22"/>
        </w:rPr>
        <w:t>.</w:t>
      </w:r>
    </w:p>
    <w:p w14:paraId="133410E1" w14:textId="6971E046" w:rsidR="00F37138" w:rsidRPr="00C349B8" w:rsidRDefault="00F37138" w:rsidP="00F37138">
      <w:pPr>
        <w:pStyle w:val="Heading2"/>
        <w:rPr>
          <w:rFonts w:asciiTheme="minorHAnsi" w:hAnsiTheme="minorHAnsi" w:cstheme="minorHAnsi"/>
          <w:sz w:val="24"/>
          <w:szCs w:val="24"/>
        </w:rPr>
      </w:pPr>
      <w:bookmarkStart w:id="22" w:name="_Toc108889322"/>
      <w:r w:rsidRPr="00C349B8">
        <w:rPr>
          <w:rFonts w:asciiTheme="minorHAnsi" w:hAnsiTheme="minorHAnsi" w:cstheme="minorHAnsi"/>
          <w:sz w:val="24"/>
          <w:szCs w:val="24"/>
        </w:rPr>
        <w:t>New Features in 12.5(1) SU</w:t>
      </w:r>
      <w:r w:rsidR="00A33088">
        <w:rPr>
          <w:rFonts w:asciiTheme="minorHAnsi" w:hAnsiTheme="minorHAnsi" w:cstheme="minorHAnsi"/>
          <w:sz w:val="24"/>
          <w:szCs w:val="24"/>
        </w:rPr>
        <w:t>2</w:t>
      </w:r>
      <w:r w:rsidRPr="00C349B8">
        <w:rPr>
          <w:rFonts w:asciiTheme="minorHAnsi" w:hAnsiTheme="minorHAnsi" w:cstheme="minorHAnsi"/>
          <w:sz w:val="24"/>
          <w:szCs w:val="24"/>
        </w:rPr>
        <w:t xml:space="preserve"> ES0</w:t>
      </w:r>
      <w:r w:rsidR="00A33088">
        <w:rPr>
          <w:rFonts w:asciiTheme="minorHAnsi" w:hAnsiTheme="minorHAnsi" w:cstheme="minorHAnsi"/>
          <w:sz w:val="24"/>
          <w:szCs w:val="24"/>
        </w:rPr>
        <w:t>1</w:t>
      </w:r>
      <w:bookmarkEnd w:id="22"/>
      <w:r w:rsidRPr="00C349B8">
        <w:rPr>
          <w:rFonts w:asciiTheme="minorHAnsi" w:hAnsiTheme="minorHAnsi" w:cstheme="minorHAnsi"/>
          <w:sz w:val="24"/>
          <w:szCs w:val="24"/>
        </w:rPr>
        <w:t xml:space="preserve"> </w:t>
      </w:r>
    </w:p>
    <w:p w14:paraId="31BCED12" w14:textId="0397B701" w:rsidR="003C34B2" w:rsidRDefault="00DF010F" w:rsidP="00A33088">
      <w:pPr>
        <w:spacing w:after="200" w:line="276" w:lineRule="auto"/>
        <w:rPr>
          <w:rFonts w:ascii="Calibri" w:hAnsi="Calibri" w:cs="Arial"/>
          <w:sz w:val="22"/>
          <w:szCs w:val="22"/>
        </w:rPr>
      </w:pPr>
      <w:r>
        <w:rPr>
          <w:rFonts w:ascii="Segoe UI" w:hAnsi="Segoe UI" w:cs="Segoe UI"/>
          <w:color w:val="000000"/>
          <w:sz w:val="21"/>
          <w:szCs w:val="21"/>
          <w:shd w:val="clear" w:color="auto" w:fill="FFFFFF"/>
        </w:rPr>
        <w:t>There are no new features in this ES release</w:t>
      </w:r>
      <w:r w:rsidR="00A33088">
        <w:rPr>
          <w:rFonts w:ascii="Calibri" w:hAnsi="Calibri" w:cs="Arial"/>
          <w:sz w:val="22"/>
          <w:szCs w:val="22"/>
        </w:rPr>
        <w:t>.</w:t>
      </w:r>
    </w:p>
    <w:p w14:paraId="58D9738A" w14:textId="5EDA04CB" w:rsidR="000A061F" w:rsidRPr="007A6097" w:rsidRDefault="000A061F" w:rsidP="000A061F">
      <w:pPr>
        <w:pStyle w:val="Heading2"/>
        <w:rPr>
          <w:rFonts w:asciiTheme="minorHAnsi" w:hAnsiTheme="minorHAnsi" w:cstheme="minorHAnsi"/>
        </w:rPr>
      </w:pPr>
      <w:bookmarkStart w:id="23" w:name="_Toc108889323"/>
      <w:r w:rsidRPr="00C349B8">
        <w:rPr>
          <w:rFonts w:asciiTheme="minorHAnsi" w:hAnsiTheme="minorHAnsi" w:cstheme="minorHAnsi"/>
        </w:rPr>
        <w:t>Defects fixed in 12.5(1) SU</w:t>
      </w:r>
      <w:r>
        <w:rPr>
          <w:rFonts w:asciiTheme="minorHAnsi" w:hAnsiTheme="minorHAnsi" w:cstheme="minorHAnsi"/>
        </w:rPr>
        <w:t>2</w:t>
      </w:r>
      <w:r w:rsidRPr="00C349B8">
        <w:rPr>
          <w:rFonts w:asciiTheme="minorHAnsi" w:hAnsiTheme="minorHAnsi" w:cstheme="minorHAnsi"/>
        </w:rPr>
        <w:t xml:space="preserve"> ES0</w:t>
      </w:r>
      <w:r>
        <w:rPr>
          <w:rFonts w:asciiTheme="minorHAnsi" w:hAnsiTheme="minorHAnsi" w:cstheme="minorHAnsi"/>
        </w:rPr>
        <w:t>2</w:t>
      </w:r>
      <w:bookmarkEnd w:id="23"/>
    </w:p>
    <w:p w14:paraId="2932605B" w14:textId="77777777" w:rsidR="000A061F" w:rsidRDefault="000A061F" w:rsidP="000A061F">
      <w:pPr>
        <w:rPr>
          <w:rFonts w:ascii="Calibri" w:hAnsi="Calibri" w:cs="Calibri"/>
          <w:color w:val="000000"/>
          <w:sz w:val="22"/>
          <w:szCs w:val="22"/>
          <w:shd w:val="clear" w:color="auto" w:fill="FFFFFF"/>
        </w:rPr>
      </w:pPr>
    </w:p>
    <w:tbl>
      <w:tblPr>
        <w:tblStyle w:val="TableGrid"/>
        <w:tblW w:w="9350" w:type="dxa"/>
        <w:tblLook w:val="04A0" w:firstRow="1" w:lastRow="0" w:firstColumn="1" w:lastColumn="0" w:noHBand="0" w:noVBand="1"/>
      </w:tblPr>
      <w:tblGrid>
        <w:gridCol w:w="1663"/>
        <w:gridCol w:w="6604"/>
        <w:gridCol w:w="1083"/>
      </w:tblGrid>
      <w:tr w:rsidR="000A061F" w:rsidRPr="00C349B8" w14:paraId="35902497" w14:textId="77777777" w:rsidTr="003C7A49">
        <w:trPr>
          <w:tblHeader/>
        </w:trPr>
        <w:tc>
          <w:tcPr>
            <w:tcW w:w="1663" w:type="dxa"/>
            <w:tcBorders>
              <w:bottom w:val="single" w:sz="4" w:space="0" w:color="auto"/>
            </w:tcBorders>
            <w:shd w:val="clear" w:color="auto" w:fill="95B3D7" w:themeFill="accent1" w:themeFillTint="99"/>
          </w:tcPr>
          <w:p w14:paraId="0CA75A21" w14:textId="77777777" w:rsidR="000A061F" w:rsidRPr="00C349B8" w:rsidRDefault="000A061F" w:rsidP="003C7A49">
            <w:pPr>
              <w:jc w:val="center"/>
              <w:rPr>
                <w:rFonts w:ascii="Calibri" w:hAnsi="Calibri" w:cs="Arial"/>
                <w:b/>
                <w:bCs/>
                <w:sz w:val="22"/>
                <w:szCs w:val="22"/>
              </w:rPr>
            </w:pPr>
            <w:r w:rsidRPr="00C349B8">
              <w:rPr>
                <w:rFonts w:ascii="Calibri" w:hAnsi="Calibri" w:cs="Arial"/>
                <w:b/>
                <w:bCs/>
                <w:sz w:val="22"/>
                <w:szCs w:val="22"/>
              </w:rPr>
              <w:t>Defect ID</w:t>
            </w:r>
          </w:p>
        </w:tc>
        <w:tc>
          <w:tcPr>
            <w:tcW w:w="6604" w:type="dxa"/>
            <w:tcBorders>
              <w:bottom w:val="single" w:sz="4" w:space="0" w:color="auto"/>
            </w:tcBorders>
            <w:shd w:val="clear" w:color="auto" w:fill="95B3D7" w:themeFill="accent1" w:themeFillTint="99"/>
          </w:tcPr>
          <w:p w14:paraId="0B395A04" w14:textId="77777777" w:rsidR="000A061F" w:rsidRPr="00C349B8" w:rsidRDefault="000A061F" w:rsidP="003C7A49">
            <w:pPr>
              <w:jc w:val="center"/>
              <w:rPr>
                <w:rFonts w:ascii="Calibri" w:hAnsi="Calibri" w:cs="Arial"/>
                <w:b/>
                <w:bCs/>
                <w:sz w:val="22"/>
                <w:szCs w:val="22"/>
              </w:rPr>
            </w:pPr>
            <w:r w:rsidRPr="00C349B8">
              <w:rPr>
                <w:rFonts w:ascii="Calibri" w:hAnsi="Calibri" w:cs="Arial"/>
                <w:b/>
                <w:bCs/>
                <w:sz w:val="22"/>
                <w:szCs w:val="22"/>
              </w:rPr>
              <w:t>Description</w:t>
            </w:r>
          </w:p>
        </w:tc>
        <w:tc>
          <w:tcPr>
            <w:tcW w:w="1083" w:type="dxa"/>
            <w:tcBorders>
              <w:bottom w:val="single" w:sz="4" w:space="0" w:color="auto"/>
            </w:tcBorders>
            <w:shd w:val="clear" w:color="auto" w:fill="95B3D7" w:themeFill="accent1" w:themeFillTint="99"/>
          </w:tcPr>
          <w:p w14:paraId="323EFD82" w14:textId="77777777" w:rsidR="000A061F" w:rsidRPr="00C349B8" w:rsidRDefault="000A061F" w:rsidP="003C7A49">
            <w:pPr>
              <w:jc w:val="center"/>
              <w:rPr>
                <w:rFonts w:ascii="Calibri" w:hAnsi="Calibri" w:cs="Arial"/>
                <w:b/>
                <w:bCs/>
                <w:sz w:val="22"/>
                <w:szCs w:val="22"/>
              </w:rPr>
            </w:pPr>
            <w:r w:rsidRPr="00C349B8">
              <w:rPr>
                <w:rFonts w:ascii="Calibri" w:hAnsi="Calibri" w:cs="Arial"/>
                <w:b/>
                <w:bCs/>
                <w:sz w:val="22"/>
                <w:szCs w:val="22"/>
              </w:rPr>
              <w:t>Severity</w:t>
            </w:r>
          </w:p>
        </w:tc>
      </w:tr>
      <w:tr w:rsidR="000A061F" w:rsidRPr="00C349B8" w14:paraId="7914A7FC" w14:textId="77777777" w:rsidTr="003C7A49">
        <w:trPr>
          <w:trHeight w:val="798"/>
        </w:trPr>
        <w:tc>
          <w:tcPr>
            <w:tcW w:w="1663" w:type="dxa"/>
            <w:shd w:val="clear" w:color="auto" w:fill="auto"/>
          </w:tcPr>
          <w:p w14:paraId="75D88FD1" w14:textId="2B416C23" w:rsidR="000A061F" w:rsidRPr="00637F40" w:rsidRDefault="003F7532" w:rsidP="003C7A49">
            <w:pPr>
              <w:rPr>
                <w:rFonts w:ascii="Calibri" w:hAnsi="Calibri" w:cs="Arial"/>
                <w:sz w:val="22"/>
                <w:szCs w:val="22"/>
              </w:rPr>
            </w:pPr>
            <w:r w:rsidRPr="003F7532">
              <w:rPr>
                <w:rFonts w:ascii="Calibri" w:hAnsi="Calibri" w:cs="Arial"/>
                <w:color w:val="000000" w:themeColor="text1"/>
                <w:sz w:val="22"/>
                <w:szCs w:val="22"/>
              </w:rPr>
              <w:t>CSCwa76032</w:t>
            </w:r>
          </w:p>
        </w:tc>
        <w:tc>
          <w:tcPr>
            <w:tcW w:w="6604" w:type="dxa"/>
            <w:shd w:val="clear" w:color="auto" w:fill="auto"/>
          </w:tcPr>
          <w:p w14:paraId="10123266" w14:textId="7CD83A1D" w:rsidR="000A061F" w:rsidRPr="00637F40" w:rsidRDefault="003F7532" w:rsidP="003C7A49">
            <w:pPr>
              <w:rPr>
                <w:rFonts w:ascii="Calibri" w:hAnsi="Calibri" w:cs="Arial"/>
                <w:sz w:val="22"/>
                <w:szCs w:val="22"/>
              </w:rPr>
            </w:pPr>
            <w:r w:rsidRPr="003F7532">
              <w:rPr>
                <w:rFonts w:ascii="Calibri" w:hAnsi="Calibri" w:cs="Arial"/>
                <w:color w:val="000000" w:themeColor="text1"/>
                <w:sz w:val="22"/>
                <w:szCs w:val="22"/>
              </w:rPr>
              <w:t>CCX Engine is losing CTI ports one by one</w:t>
            </w:r>
          </w:p>
        </w:tc>
        <w:tc>
          <w:tcPr>
            <w:tcW w:w="1083" w:type="dxa"/>
            <w:shd w:val="clear" w:color="auto" w:fill="auto"/>
          </w:tcPr>
          <w:p w14:paraId="25243512" w14:textId="77777777" w:rsidR="000A061F" w:rsidRPr="00C349B8" w:rsidRDefault="000A061F" w:rsidP="003C7A49">
            <w:pPr>
              <w:rPr>
                <w:rFonts w:ascii="Calibri" w:eastAsia="Arial" w:hAnsi="Calibri" w:cs="Arial"/>
                <w:spacing w:val="2"/>
                <w:position w:val="-1"/>
                <w:sz w:val="22"/>
                <w:szCs w:val="22"/>
              </w:rPr>
            </w:pPr>
            <w:proofErr w:type="spellStart"/>
            <w:r w:rsidRPr="00C349B8">
              <w:rPr>
                <w:rFonts w:ascii="Calibri" w:hAnsi="Calibri" w:cs="Arial"/>
                <w:color w:val="000000" w:themeColor="text1"/>
                <w:sz w:val="22"/>
                <w:szCs w:val="22"/>
              </w:rPr>
              <w:t>Sev</w:t>
            </w:r>
            <w:proofErr w:type="spellEnd"/>
            <w:r w:rsidRPr="00C349B8">
              <w:rPr>
                <w:rFonts w:ascii="Calibri" w:hAnsi="Calibri" w:cs="Arial"/>
                <w:color w:val="000000" w:themeColor="text1"/>
                <w:sz w:val="22"/>
                <w:szCs w:val="22"/>
              </w:rPr>
              <w:t xml:space="preserve"> </w:t>
            </w:r>
            <w:r>
              <w:rPr>
                <w:rFonts w:ascii="Calibri" w:hAnsi="Calibri" w:cs="Arial"/>
                <w:color w:val="000000" w:themeColor="text1"/>
                <w:sz w:val="22"/>
                <w:szCs w:val="22"/>
              </w:rPr>
              <w:t>2</w:t>
            </w:r>
          </w:p>
        </w:tc>
      </w:tr>
      <w:tr w:rsidR="000A061F" w:rsidRPr="00C349B8" w14:paraId="50549ECD" w14:textId="77777777" w:rsidTr="003C7A49">
        <w:trPr>
          <w:trHeight w:val="798"/>
        </w:trPr>
        <w:tc>
          <w:tcPr>
            <w:tcW w:w="1663" w:type="dxa"/>
            <w:shd w:val="clear" w:color="auto" w:fill="auto"/>
          </w:tcPr>
          <w:p w14:paraId="287D7472" w14:textId="778CB7CC" w:rsidR="000A061F" w:rsidRPr="00637F40" w:rsidRDefault="003F7532" w:rsidP="003C7A49">
            <w:pPr>
              <w:rPr>
                <w:rFonts w:ascii="Calibri" w:hAnsi="Calibri" w:cs="Arial"/>
                <w:sz w:val="22"/>
                <w:szCs w:val="22"/>
              </w:rPr>
            </w:pPr>
            <w:r w:rsidRPr="003F7532">
              <w:rPr>
                <w:rFonts w:asciiTheme="minorHAnsi" w:hAnsiTheme="minorHAnsi" w:cstheme="minorHAnsi"/>
                <w:sz w:val="22"/>
                <w:szCs w:val="22"/>
              </w:rPr>
              <w:t>CSCvx74769</w:t>
            </w:r>
          </w:p>
        </w:tc>
        <w:tc>
          <w:tcPr>
            <w:tcW w:w="6604" w:type="dxa"/>
            <w:shd w:val="clear" w:color="auto" w:fill="auto"/>
          </w:tcPr>
          <w:p w14:paraId="6FE903AA" w14:textId="2BAEC64E" w:rsidR="000A061F" w:rsidRPr="00637F40" w:rsidRDefault="003F7532" w:rsidP="003C7A49">
            <w:pPr>
              <w:rPr>
                <w:rFonts w:ascii="Calibri" w:hAnsi="Calibri" w:cs="Arial"/>
                <w:sz w:val="22"/>
                <w:szCs w:val="22"/>
              </w:rPr>
            </w:pPr>
            <w:r w:rsidRPr="003F7532">
              <w:rPr>
                <w:rFonts w:asciiTheme="minorHAnsi" w:hAnsiTheme="minorHAnsi" w:cstheme="minorHAnsi"/>
                <w:sz w:val="22"/>
                <w:szCs w:val="22"/>
              </w:rPr>
              <w:t>UCCX 12.5SU1: socket I/O SSL memory leak</w:t>
            </w:r>
          </w:p>
        </w:tc>
        <w:tc>
          <w:tcPr>
            <w:tcW w:w="1083" w:type="dxa"/>
            <w:shd w:val="clear" w:color="auto" w:fill="auto"/>
          </w:tcPr>
          <w:p w14:paraId="593E912F" w14:textId="77777777" w:rsidR="000A061F" w:rsidRPr="00C349B8" w:rsidRDefault="000A061F" w:rsidP="003C7A49">
            <w:pPr>
              <w:rPr>
                <w:rFonts w:ascii="Calibri" w:eastAsia="Arial" w:hAnsi="Calibri" w:cs="Arial"/>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5DE0889A" w14:textId="77777777" w:rsidTr="003C7A49">
        <w:trPr>
          <w:trHeight w:val="798"/>
        </w:trPr>
        <w:tc>
          <w:tcPr>
            <w:tcW w:w="1663" w:type="dxa"/>
            <w:shd w:val="clear" w:color="auto" w:fill="auto"/>
          </w:tcPr>
          <w:p w14:paraId="3F205EDB" w14:textId="2EEA6E19"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CSCwa45885</w:t>
            </w:r>
          </w:p>
        </w:tc>
        <w:tc>
          <w:tcPr>
            <w:tcW w:w="6604" w:type="dxa"/>
            <w:shd w:val="clear" w:color="auto" w:fill="auto"/>
          </w:tcPr>
          <w:p w14:paraId="57E3D511" w14:textId="14281FAC"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UCCX Engine stays in partial service due to File Manager component after a fresh installation</w:t>
            </w:r>
          </w:p>
        </w:tc>
        <w:tc>
          <w:tcPr>
            <w:tcW w:w="1083" w:type="dxa"/>
            <w:shd w:val="clear" w:color="auto" w:fill="auto"/>
          </w:tcPr>
          <w:p w14:paraId="5A71E163" w14:textId="6897F368"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7BA726A5" w14:textId="77777777" w:rsidTr="003C7A49">
        <w:trPr>
          <w:trHeight w:val="798"/>
        </w:trPr>
        <w:tc>
          <w:tcPr>
            <w:tcW w:w="1663" w:type="dxa"/>
            <w:shd w:val="clear" w:color="auto" w:fill="auto"/>
          </w:tcPr>
          <w:p w14:paraId="7C2C22C6" w14:textId="134A6062"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CSCvz64970</w:t>
            </w:r>
          </w:p>
        </w:tc>
        <w:tc>
          <w:tcPr>
            <w:tcW w:w="6604" w:type="dxa"/>
            <w:shd w:val="clear" w:color="auto" w:fill="auto"/>
          </w:tcPr>
          <w:p w14:paraId="443EEE01" w14:textId="7B13C03E"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Finesse wrap-up timer counting up without expiring</w:t>
            </w:r>
          </w:p>
        </w:tc>
        <w:tc>
          <w:tcPr>
            <w:tcW w:w="1083" w:type="dxa"/>
            <w:shd w:val="clear" w:color="auto" w:fill="auto"/>
          </w:tcPr>
          <w:p w14:paraId="3D3D81BE" w14:textId="2861C801"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21CA7AFA" w14:textId="77777777" w:rsidTr="003C7A49">
        <w:trPr>
          <w:trHeight w:val="798"/>
        </w:trPr>
        <w:tc>
          <w:tcPr>
            <w:tcW w:w="1663" w:type="dxa"/>
            <w:shd w:val="clear" w:color="auto" w:fill="auto"/>
          </w:tcPr>
          <w:p w14:paraId="39333CA1" w14:textId="6DF9AD18"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CSCwb00300</w:t>
            </w:r>
          </w:p>
        </w:tc>
        <w:tc>
          <w:tcPr>
            <w:tcW w:w="6604" w:type="dxa"/>
            <w:shd w:val="clear" w:color="auto" w:fill="auto"/>
          </w:tcPr>
          <w:p w14:paraId="7DA9BB4F" w14:textId="60A2C993"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Agent device selection: Agent doesn't move to Ready state after answers and ending transferred call</w:t>
            </w:r>
          </w:p>
        </w:tc>
        <w:tc>
          <w:tcPr>
            <w:tcW w:w="1083" w:type="dxa"/>
            <w:shd w:val="clear" w:color="auto" w:fill="auto"/>
          </w:tcPr>
          <w:p w14:paraId="7383C932" w14:textId="4A42A56E"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0FDE0DD4" w14:textId="77777777" w:rsidTr="003C7A49">
        <w:trPr>
          <w:trHeight w:val="798"/>
        </w:trPr>
        <w:tc>
          <w:tcPr>
            <w:tcW w:w="1663" w:type="dxa"/>
            <w:shd w:val="clear" w:color="auto" w:fill="auto"/>
          </w:tcPr>
          <w:p w14:paraId="39383722" w14:textId="1DFAA52F"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CSCwb00576</w:t>
            </w:r>
          </w:p>
        </w:tc>
        <w:tc>
          <w:tcPr>
            <w:tcW w:w="6604" w:type="dxa"/>
            <w:shd w:val="clear" w:color="auto" w:fill="auto"/>
          </w:tcPr>
          <w:p w14:paraId="3CA7E087" w14:textId="1AC4B5EB"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Longest handle time for multiple CSQs shows 0 in Voice CSQ summary live data report</w:t>
            </w:r>
            <w:r>
              <w:rPr>
                <w:rFonts w:asciiTheme="minorHAnsi" w:hAnsiTheme="minorHAnsi" w:cstheme="minorHAnsi"/>
                <w:sz w:val="22"/>
                <w:szCs w:val="22"/>
              </w:rPr>
              <w:t xml:space="preserve"> </w:t>
            </w:r>
            <w:r w:rsidRPr="003F7532">
              <w:rPr>
                <w:rFonts w:asciiTheme="minorHAnsi" w:hAnsiTheme="minorHAnsi" w:cstheme="minorHAnsi"/>
                <w:sz w:val="22"/>
                <w:szCs w:val="22"/>
              </w:rPr>
              <w:t>(Midnight)</w:t>
            </w:r>
          </w:p>
        </w:tc>
        <w:tc>
          <w:tcPr>
            <w:tcW w:w="1083" w:type="dxa"/>
            <w:shd w:val="clear" w:color="auto" w:fill="auto"/>
          </w:tcPr>
          <w:p w14:paraId="0F5D7855" w14:textId="79D14958"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53B34142" w14:textId="77777777" w:rsidTr="003C7A49">
        <w:trPr>
          <w:trHeight w:val="798"/>
        </w:trPr>
        <w:tc>
          <w:tcPr>
            <w:tcW w:w="1663" w:type="dxa"/>
            <w:shd w:val="clear" w:color="auto" w:fill="auto"/>
          </w:tcPr>
          <w:p w14:paraId="0EB327EE" w14:textId="45ECC954"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CSCwb09000</w:t>
            </w:r>
          </w:p>
        </w:tc>
        <w:tc>
          <w:tcPr>
            <w:tcW w:w="6604" w:type="dxa"/>
            <w:shd w:val="clear" w:color="auto" w:fill="auto"/>
          </w:tcPr>
          <w:p w14:paraId="0A0F996D" w14:textId="04F08902"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Refresh Database option will hang UCCX script editor</w:t>
            </w:r>
          </w:p>
        </w:tc>
        <w:tc>
          <w:tcPr>
            <w:tcW w:w="1083" w:type="dxa"/>
            <w:shd w:val="clear" w:color="auto" w:fill="auto"/>
          </w:tcPr>
          <w:p w14:paraId="137D9469" w14:textId="6CF7B3BF"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28366A75" w14:textId="77777777" w:rsidTr="003C7A49">
        <w:trPr>
          <w:trHeight w:val="798"/>
        </w:trPr>
        <w:tc>
          <w:tcPr>
            <w:tcW w:w="1663" w:type="dxa"/>
            <w:shd w:val="clear" w:color="auto" w:fill="auto"/>
          </w:tcPr>
          <w:p w14:paraId="711F89A9" w14:textId="6F21CC40"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CSCwb09933</w:t>
            </w:r>
          </w:p>
        </w:tc>
        <w:tc>
          <w:tcPr>
            <w:tcW w:w="6604" w:type="dxa"/>
            <w:shd w:val="clear" w:color="auto" w:fill="auto"/>
          </w:tcPr>
          <w:p w14:paraId="61F1142D" w14:textId="78C24AC2"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Execution failed error when health check command is executed</w:t>
            </w:r>
          </w:p>
        </w:tc>
        <w:tc>
          <w:tcPr>
            <w:tcW w:w="1083" w:type="dxa"/>
            <w:shd w:val="clear" w:color="auto" w:fill="auto"/>
          </w:tcPr>
          <w:p w14:paraId="789FDEE2" w14:textId="75B78D1C"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6C496F83" w14:textId="77777777" w:rsidTr="003C7A49">
        <w:trPr>
          <w:trHeight w:val="798"/>
        </w:trPr>
        <w:tc>
          <w:tcPr>
            <w:tcW w:w="1663" w:type="dxa"/>
            <w:shd w:val="clear" w:color="auto" w:fill="auto"/>
          </w:tcPr>
          <w:p w14:paraId="7CA8167A" w14:textId="00517566"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CSCwa79246</w:t>
            </w:r>
          </w:p>
        </w:tc>
        <w:tc>
          <w:tcPr>
            <w:tcW w:w="6604" w:type="dxa"/>
            <w:shd w:val="clear" w:color="auto" w:fill="auto"/>
          </w:tcPr>
          <w:p w14:paraId="57733D3B" w14:textId="6F5E3CE4"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 xml:space="preserve">Cloud Connect </w:t>
            </w:r>
            <w:proofErr w:type="spellStart"/>
            <w:r w:rsidRPr="003F7532">
              <w:rPr>
                <w:rFonts w:asciiTheme="minorHAnsi" w:hAnsiTheme="minorHAnsi" w:cstheme="minorHAnsi"/>
                <w:sz w:val="22"/>
                <w:szCs w:val="22"/>
              </w:rPr>
              <w:t>dataconn</w:t>
            </w:r>
            <w:proofErr w:type="spellEnd"/>
            <w:r w:rsidRPr="003F7532">
              <w:rPr>
                <w:rFonts w:asciiTheme="minorHAnsi" w:hAnsiTheme="minorHAnsi" w:cstheme="minorHAnsi"/>
                <w:sz w:val="22"/>
                <w:szCs w:val="22"/>
              </w:rPr>
              <w:t xml:space="preserve"> service should be removed as hybrid </w:t>
            </w:r>
            <w:proofErr w:type="spellStart"/>
            <w:r w:rsidRPr="003F7532">
              <w:rPr>
                <w:rFonts w:asciiTheme="minorHAnsi" w:hAnsiTheme="minorHAnsi" w:cstheme="minorHAnsi"/>
                <w:sz w:val="22"/>
                <w:szCs w:val="22"/>
              </w:rPr>
              <w:t>analyzer</w:t>
            </w:r>
            <w:proofErr w:type="spellEnd"/>
            <w:r w:rsidRPr="003F7532">
              <w:rPr>
                <w:rFonts w:asciiTheme="minorHAnsi" w:hAnsiTheme="minorHAnsi" w:cstheme="minorHAnsi"/>
                <w:sz w:val="22"/>
                <w:szCs w:val="22"/>
              </w:rPr>
              <w:t xml:space="preserve"> is no more a supported feature</w:t>
            </w:r>
          </w:p>
        </w:tc>
        <w:tc>
          <w:tcPr>
            <w:tcW w:w="1083" w:type="dxa"/>
            <w:shd w:val="clear" w:color="auto" w:fill="auto"/>
          </w:tcPr>
          <w:p w14:paraId="7B00E476" w14:textId="1DAD6C93" w:rsidR="00CA7C19" w:rsidRPr="00C349B8" w:rsidRDefault="003F7532" w:rsidP="003C7A49">
            <w:pPr>
              <w:rPr>
                <w:rFonts w:asciiTheme="minorHAnsi" w:eastAsia="Arial" w:hAnsiTheme="minorHAnsi" w:cstheme="minorHAnsi"/>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Pr>
                <w:rFonts w:asciiTheme="minorHAnsi" w:eastAsia="Arial" w:hAnsiTheme="minorHAnsi" w:cstheme="minorHAnsi"/>
                <w:spacing w:val="2"/>
                <w:position w:val="-1"/>
                <w:sz w:val="22"/>
                <w:szCs w:val="22"/>
              </w:rPr>
              <w:t>3</w:t>
            </w:r>
          </w:p>
        </w:tc>
      </w:tr>
      <w:tr w:rsidR="00CA7C19" w:rsidRPr="00C349B8" w14:paraId="0DFEF22C" w14:textId="77777777" w:rsidTr="003C7A49">
        <w:trPr>
          <w:trHeight w:val="798"/>
        </w:trPr>
        <w:tc>
          <w:tcPr>
            <w:tcW w:w="1663" w:type="dxa"/>
            <w:shd w:val="clear" w:color="auto" w:fill="auto"/>
          </w:tcPr>
          <w:p w14:paraId="6A380561" w14:textId="4DB5DE56" w:rsidR="00CA7C19" w:rsidRPr="004502AB" w:rsidRDefault="00AB6DF6" w:rsidP="003C7A49">
            <w:pPr>
              <w:rPr>
                <w:rFonts w:asciiTheme="minorHAnsi" w:hAnsiTheme="minorHAnsi" w:cstheme="minorHAnsi"/>
                <w:sz w:val="22"/>
                <w:szCs w:val="22"/>
              </w:rPr>
            </w:pPr>
            <w:r w:rsidRPr="00AB6DF6">
              <w:rPr>
                <w:rFonts w:asciiTheme="minorHAnsi" w:hAnsiTheme="minorHAnsi" w:cstheme="minorHAnsi"/>
                <w:sz w:val="22"/>
                <w:szCs w:val="22"/>
              </w:rPr>
              <w:t>CSCwc41447</w:t>
            </w:r>
          </w:p>
        </w:tc>
        <w:tc>
          <w:tcPr>
            <w:tcW w:w="6604" w:type="dxa"/>
            <w:shd w:val="clear" w:color="auto" w:fill="auto"/>
          </w:tcPr>
          <w:p w14:paraId="02334D08" w14:textId="504C45CA" w:rsidR="00CA7C19" w:rsidRPr="004502AB" w:rsidRDefault="003F7532" w:rsidP="003C7A49">
            <w:pPr>
              <w:rPr>
                <w:rFonts w:asciiTheme="minorHAnsi" w:hAnsiTheme="minorHAnsi" w:cstheme="minorHAnsi"/>
                <w:sz w:val="22"/>
                <w:szCs w:val="22"/>
              </w:rPr>
            </w:pPr>
            <w:r w:rsidRPr="003F7532">
              <w:rPr>
                <w:rFonts w:asciiTheme="minorHAnsi" w:hAnsiTheme="minorHAnsi" w:cstheme="minorHAnsi"/>
                <w:sz w:val="22"/>
                <w:szCs w:val="22"/>
              </w:rPr>
              <w:t>Implement CLI to remove the Ungraceful shutdown Warning</w:t>
            </w:r>
          </w:p>
        </w:tc>
        <w:tc>
          <w:tcPr>
            <w:tcW w:w="1083" w:type="dxa"/>
            <w:shd w:val="clear" w:color="auto" w:fill="auto"/>
          </w:tcPr>
          <w:p w14:paraId="051EE9E0" w14:textId="02C8369C" w:rsidR="00CA7C19" w:rsidRPr="00C349B8" w:rsidRDefault="003F7532" w:rsidP="003C7A49">
            <w:pPr>
              <w:rPr>
                <w:rFonts w:asciiTheme="minorHAnsi" w:eastAsia="Arial" w:hAnsiTheme="minorHAnsi" w:cstheme="minorHAnsi"/>
                <w:spacing w:val="2"/>
                <w:position w:val="-1"/>
                <w:sz w:val="22"/>
                <w:szCs w:val="22"/>
              </w:rPr>
            </w:pPr>
            <w:proofErr w:type="spellStart"/>
            <w:r>
              <w:rPr>
                <w:rFonts w:asciiTheme="minorHAnsi" w:eastAsia="Arial" w:hAnsiTheme="minorHAnsi" w:cstheme="minorHAnsi"/>
                <w:spacing w:val="2"/>
                <w:position w:val="-1"/>
                <w:sz w:val="22"/>
                <w:szCs w:val="22"/>
              </w:rPr>
              <w:t>Sev</w:t>
            </w:r>
            <w:proofErr w:type="spellEnd"/>
            <w:r>
              <w:rPr>
                <w:rFonts w:asciiTheme="minorHAnsi" w:eastAsia="Arial" w:hAnsiTheme="minorHAnsi" w:cstheme="minorHAnsi"/>
                <w:spacing w:val="2"/>
                <w:position w:val="-1"/>
                <w:sz w:val="22"/>
                <w:szCs w:val="22"/>
              </w:rPr>
              <w:t xml:space="preserve"> 6</w:t>
            </w:r>
          </w:p>
        </w:tc>
      </w:tr>
    </w:tbl>
    <w:p w14:paraId="6E544BEC" w14:textId="76763171" w:rsidR="000A061F" w:rsidRDefault="000A061F" w:rsidP="00A33088">
      <w:pPr>
        <w:spacing w:after="200" w:line="276" w:lineRule="auto"/>
        <w:rPr>
          <w:rFonts w:ascii="Calibri" w:hAnsi="Calibri" w:cs="Calibri"/>
          <w:color w:val="000000"/>
          <w:sz w:val="22"/>
          <w:szCs w:val="22"/>
          <w:shd w:val="clear" w:color="auto" w:fill="FFFFFF"/>
        </w:rPr>
      </w:pPr>
    </w:p>
    <w:p w14:paraId="2F53C2C6" w14:textId="77777777" w:rsidR="000C18C8" w:rsidRDefault="000C18C8" w:rsidP="00A33088">
      <w:pPr>
        <w:spacing w:after="200" w:line="276" w:lineRule="auto"/>
        <w:rPr>
          <w:rFonts w:ascii="Calibri" w:hAnsi="Calibri" w:cs="Calibri"/>
          <w:color w:val="000000"/>
          <w:sz w:val="22"/>
          <w:szCs w:val="22"/>
          <w:shd w:val="clear" w:color="auto" w:fill="FFFFFF"/>
        </w:rPr>
      </w:pPr>
    </w:p>
    <w:p w14:paraId="0B9E63AB" w14:textId="51794BAA" w:rsidR="00091D1B" w:rsidRPr="007A6097" w:rsidRDefault="007F5094" w:rsidP="007A6097">
      <w:pPr>
        <w:pStyle w:val="Heading2"/>
        <w:rPr>
          <w:rFonts w:asciiTheme="minorHAnsi" w:hAnsiTheme="minorHAnsi" w:cstheme="minorHAnsi"/>
        </w:rPr>
      </w:pPr>
      <w:bookmarkStart w:id="24" w:name="_Toc108889324"/>
      <w:r w:rsidRPr="00C349B8">
        <w:rPr>
          <w:rFonts w:asciiTheme="minorHAnsi" w:hAnsiTheme="minorHAnsi" w:cstheme="minorHAnsi"/>
        </w:rPr>
        <w:t>Defects fixed in 12.5(1) SU</w:t>
      </w:r>
      <w:r w:rsidR="00A33088">
        <w:rPr>
          <w:rFonts w:asciiTheme="minorHAnsi" w:hAnsiTheme="minorHAnsi" w:cstheme="minorHAnsi"/>
        </w:rPr>
        <w:t>2</w:t>
      </w:r>
      <w:r w:rsidRPr="00C349B8">
        <w:rPr>
          <w:rFonts w:asciiTheme="minorHAnsi" w:hAnsiTheme="minorHAnsi" w:cstheme="minorHAnsi"/>
        </w:rPr>
        <w:t xml:space="preserve"> ES0</w:t>
      </w:r>
      <w:r w:rsidR="00A33088">
        <w:rPr>
          <w:rFonts w:asciiTheme="minorHAnsi" w:hAnsiTheme="minorHAnsi" w:cstheme="minorHAnsi"/>
        </w:rPr>
        <w:t>1</w:t>
      </w:r>
      <w:bookmarkEnd w:id="24"/>
    </w:p>
    <w:p w14:paraId="1C977228" w14:textId="352380ED" w:rsidR="00091D1B" w:rsidRDefault="00091D1B" w:rsidP="003C34B2">
      <w:pPr>
        <w:rPr>
          <w:rFonts w:ascii="Calibri" w:hAnsi="Calibri" w:cs="Calibri"/>
          <w:color w:val="000000"/>
          <w:sz w:val="22"/>
          <w:szCs w:val="22"/>
          <w:shd w:val="clear" w:color="auto" w:fill="FFFFFF"/>
        </w:rPr>
      </w:pPr>
    </w:p>
    <w:tbl>
      <w:tblPr>
        <w:tblStyle w:val="TableGrid"/>
        <w:tblW w:w="9350" w:type="dxa"/>
        <w:tblLook w:val="04A0" w:firstRow="1" w:lastRow="0" w:firstColumn="1" w:lastColumn="0" w:noHBand="0" w:noVBand="1"/>
      </w:tblPr>
      <w:tblGrid>
        <w:gridCol w:w="1663"/>
        <w:gridCol w:w="6604"/>
        <w:gridCol w:w="1083"/>
      </w:tblGrid>
      <w:tr w:rsidR="00637F40" w:rsidRPr="00C349B8" w14:paraId="786667DB" w14:textId="77777777" w:rsidTr="00B639C0">
        <w:trPr>
          <w:tblHeader/>
        </w:trPr>
        <w:tc>
          <w:tcPr>
            <w:tcW w:w="1663" w:type="dxa"/>
            <w:tcBorders>
              <w:bottom w:val="single" w:sz="4" w:space="0" w:color="auto"/>
            </w:tcBorders>
            <w:shd w:val="clear" w:color="auto" w:fill="95B3D7" w:themeFill="accent1" w:themeFillTint="99"/>
          </w:tcPr>
          <w:p w14:paraId="19D17339" w14:textId="77777777" w:rsidR="00637F40" w:rsidRPr="00C349B8" w:rsidRDefault="00637F40" w:rsidP="00B639C0">
            <w:pPr>
              <w:jc w:val="center"/>
              <w:rPr>
                <w:rFonts w:ascii="Calibri" w:hAnsi="Calibri" w:cs="Arial"/>
                <w:b/>
                <w:bCs/>
                <w:sz w:val="22"/>
                <w:szCs w:val="22"/>
              </w:rPr>
            </w:pPr>
            <w:r w:rsidRPr="00C349B8">
              <w:rPr>
                <w:rFonts w:ascii="Calibri" w:hAnsi="Calibri" w:cs="Arial"/>
                <w:b/>
                <w:bCs/>
                <w:sz w:val="22"/>
                <w:szCs w:val="22"/>
              </w:rPr>
              <w:t>Defect ID</w:t>
            </w:r>
          </w:p>
        </w:tc>
        <w:tc>
          <w:tcPr>
            <w:tcW w:w="6604" w:type="dxa"/>
            <w:tcBorders>
              <w:bottom w:val="single" w:sz="4" w:space="0" w:color="auto"/>
            </w:tcBorders>
            <w:shd w:val="clear" w:color="auto" w:fill="95B3D7" w:themeFill="accent1" w:themeFillTint="99"/>
          </w:tcPr>
          <w:p w14:paraId="133E0D5A" w14:textId="77777777" w:rsidR="00637F40" w:rsidRPr="00C349B8" w:rsidRDefault="00637F40" w:rsidP="00B639C0">
            <w:pPr>
              <w:jc w:val="center"/>
              <w:rPr>
                <w:rFonts w:ascii="Calibri" w:hAnsi="Calibri" w:cs="Arial"/>
                <w:b/>
                <w:bCs/>
                <w:sz w:val="22"/>
                <w:szCs w:val="22"/>
              </w:rPr>
            </w:pPr>
            <w:r w:rsidRPr="00C349B8">
              <w:rPr>
                <w:rFonts w:ascii="Calibri" w:hAnsi="Calibri" w:cs="Arial"/>
                <w:b/>
                <w:bCs/>
                <w:sz w:val="22"/>
                <w:szCs w:val="22"/>
              </w:rPr>
              <w:t>Description</w:t>
            </w:r>
          </w:p>
        </w:tc>
        <w:tc>
          <w:tcPr>
            <w:tcW w:w="1083" w:type="dxa"/>
            <w:tcBorders>
              <w:bottom w:val="single" w:sz="4" w:space="0" w:color="auto"/>
            </w:tcBorders>
            <w:shd w:val="clear" w:color="auto" w:fill="95B3D7" w:themeFill="accent1" w:themeFillTint="99"/>
          </w:tcPr>
          <w:p w14:paraId="4E92FFA6" w14:textId="77777777" w:rsidR="00637F40" w:rsidRPr="00C349B8" w:rsidRDefault="00637F40" w:rsidP="00B639C0">
            <w:pPr>
              <w:jc w:val="center"/>
              <w:rPr>
                <w:rFonts w:ascii="Calibri" w:hAnsi="Calibri" w:cs="Arial"/>
                <w:b/>
                <w:bCs/>
                <w:sz w:val="22"/>
                <w:szCs w:val="22"/>
              </w:rPr>
            </w:pPr>
            <w:r w:rsidRPr="00C349B8">
              <w:rPr>
                <w:rFonts w:ascii="Calibri" w:hAnsi="Calibri" w:cs="Arial"/>
                <w:b/>
                <w:bCs/>
                <w:sz w:val="22"/>
                <w:szCs w:val="22"/>
              </w:rPr>
              <w:t>Severity</w:t>
            </w:r>
          </w:p>
        </w:tc>
      </w:tr>
      <w:tr w:rsidR="008C594F" w:rsidRPr="00C349B8" w14:paraId="02740CCD" w14:textId="77777777" w:rsidTr="00B639C0">
        <w:trPr>
          <w:trHeight w:val="798"/>
        </w:trPr>
        <w:tc>
          <w:tcPr>
            <w:tcW w:w="1663" w:type="dxa"/>
            <w:shd w:val="clear" w:color="auto" w:fill="auto"/>
          </w:tcPr>
          <w:p w14:paraId="2B440330" w14:textId="1B0E49C0" w:rsidR="008C594F" w:rsidRPr="00637F40" w:rsidRDefault="004502AB" w:rsidP="008C594F">
            <w:pPr>
              <w:rPr>
                <w:rFonts w:ascii="Calibri" w:hAnsi="Calibri" w:cs="Arial"/>
                <w:sz w:val="22"/>
                <w:szCs w:val="22"/>
              </w:rPr>
            </w:pPr>
            <w:r w:rsidRPr="004502AB">
              <w:rPr>
                <w:rFonts w:ascii="Calibri" w:hAnsi="Calibri" w:cs="Arial"/>
                <w:color w:val="000000" w:themeColor="text1"/>
                <w:sz w:val="22"/>
                <w:szCs w:val="22"/>
              </w:rPr>
              <w:t>CSCwb83079</w:t>
            </w:r>
          </w:p>
        </w:tc>
        <w:tc>
          <w:tcPr>
            <w:tcW w:w="6604" w:type="dxa"/>
            <w:shd w:val="clear" w:color="auto" w:fill="auto"/>
          </w:tcPr>
          <w:p w14:paraId="6B3B13D0" w14:textId="22CB16FE" w:rsidR="008C594F" w:rsidRPr="00637F40" w:rsidRDefault="004502AB" w:rsidP="008C594F">
            <w:pPr>
              <w:rPr>
                <w:rFonts w:ascii="Calibri" w:hAnsi="Calibri" w:cs="Arial"/>
                <w:sz w:val="22"/>
                <w:szCs w:val="22"/>
              </w:rPr>
            </w:pPr>
            <w:r w:rsidRPr="004502AB">
              <w:rPr>
                <w:rFonts w:ascii="Calibri" w:hAnsi="Calibri" w:cs="Arial"/>
                <w:color w:val="000000" w:themeColor="text1"/>
                <w:sz w:val="22"/>
                <w:szCs w:val="22"/>
              </w:rPr>
              <w:t>SSO fails after upgrade to SU2</w:t>
            </w:r>
          </w:p>
        </w:tc>
        <w:tc>
          <w:tcPr>
            <w:tcW w:w="1083" w:type="dxa"/>
            <w:shd w:val="clear" w:color="auto" w:fill="auto"/>
          </w:tcPr>
          <w:p w14:paraId="5474086C" w14:textId="2C35AF56" w:rsidR="008C594F" w:rsidRPr="00C349B8" w:rsidRDefault="008C594F" w:rsidP="008C594F">
            <w:pPr>
              <w:rPr>
                <w:rFonts w:ascii="Calibri" w:eastAsia="Arial" w:hAnsi="Calibri" w:cs="Arial"/>
                <w:spacing w:val="2"/>
                <w:position w:val="-1"/>
                <w:sz w:val="22"/>
                <w:szCs w:val="22"/>
              </w:rPr>
            </w:pPr>
            <w:proofErr w:type="spellStart"/>
            <w:r w:rsidRPr="00C349B8">
              <w:rPr>
                <w:rFonts w:ascii="Calibri" w:hAnsi="Calibri" w:cs="Arial"/>
                <w:color w:val="000000" w:themeColor="text1"/>
                <w:sz w:val="22"/>
                <w:szCs w:val="22"/>
              </w:rPr>
              <w:t>Sev</w:t>
            </w:r>
            <w:proofErr w:type="spellEnd"/>
            <w:r w:rsidRPr="00C349B8">
              <w:rPr>
                <w:rFonts w:ascii="Calibri" w:hAnsi="Calibri" w:cs="Arial"/>
                <w:color w:val="000000" w:themeColor="text1"/>
                <w:sz w:val="22"/>
                <w:szCs w:val="22"/>
              </w:rPr>
              <w:t xml:space="preserve"> </w:t>
            </w:r>
            <w:r w:rsidR="004502AB">
              <w:rPr>
                <w:rFonts w:ascii="Calibri" w:hAnsi="Calibri" w:cs="Arial"/>
                <w:color w:val="000000" w:themeColor="text1"/>
                <w:sz w:val="22"/>
                <w:szCs w:val="22"/>
              </w:rPr>
              <w:t>2</w:t>
            </w:r>
          </w:p>
        </w:tc>
      </w:tr>
      <w:tr w:rsidR="008C594F" w:rsidRPr="00C349B8" w14:paraId="26700BA9" w14:textId="77777777" w:rsidTr="00B639C0">
        <w:trPr>
          <w:trHeight w:val="798"/>
        </w:trPr>
        <w:tc>
          <w:tcPr>
            <w:tcW w:w="1663" w:type="dxa"/>
            <w:shd w:val="clear" w:color="auto" w:fill="auto"/>
          </w:tcPr>
          <w:p w14:paraId="70E764CE" w14:textId="629D1D8C" w:rsidR="008C594F" w:rsidRPr="00637F40" w:rsidRDefault="004502AB" w:rsidP="008C594F">
            <w:pPr>
              <w:rPr>
                <w:rFonts w:ascii="Calibri" w:hAnsi="Calibri" w:cs="Arial"/>
                <w:sz w:val="22"/>
                <w:szCs w:val="22"/>
              </w:rPr>
            </w:pPr>
            <w:r w:rsidRPr="004502AB">
              <w:rPr>
                <w:rFonts w:asciiTheme="minorHAnsi" w:hAnsiTheme="minorHAnsi" w:cstheme="minorHAnsi"/>
                <w:sz w:val="22"/>
                <w:szCs w:val="22"/>
              </w:rPr>
              <w:t>CSCwa92591</w:t>
            </w:r>
          </w:p>
        </w:tc>
        <w:tc>
          <w:tcPr>
            <w:tcW w:w="6604" w:type="dxa"/>
            <w:shd w:val="clear" w:color="auto" w:fill="auto"/>
          </w:tcPr>
          <w:p w14:paraId="78131643" w14:textId="1E327B9A" w:rsidR="008C594F" w:rsidRPr="00637F40" w:rsidRDefault="004502AB" w:rsidP="008C594F">
            <w:pPr>
              <w:rPr>
                <w:rFonts w:ascii="Calibri" w:hAnsi="Calibri" w:cs="Arial"/>
                <w:sz w:val="22"/>
                <w:szCs w:val="22"/>
              </w:rPr>
            </w:pPr>
            <w:r w:rsidRPr="004502AB">
              <w:rPr>
                <w:rFonts w:asciiTheme="minorHAnsi" w:hAnsiTheme="minorHAnsi" w:cstheme="minorHAnsi"/>
                <w:sz w:val="22"/>
                <w:szCs w:val="22"/>
              </w:rPr>
              <w:t>Smart Licensing "Communication send error" due to certificate update</w:t>
            </w:r>
          </w:p>
        </w:tc>
        <w:tc>
          <w:tcPr>
            <w:tcW w:w="1083" w:type="dxa"/>
            <w:shd w:val="clear" w:color="auto" w:fill="auto"/>
          </w:tcPr>
          <w:p w14:paraId="0F4A0A0B" w14:textId="07E989F6" w:rsidR="008C594F" w:rsidRPr="00C349B8" w:rsidRDefault="008C594F" w:rsidP="008C594F">
            <w:pPr>
              <w:rPr>
                <w:rFonts w:ascii="Calibri" w:eastAsia="Arial" w:hAnsi="Calibri" w:cs="Arial"/>
                <w:spacing w:val="2"/>
                <w:position w:val="-1"/>
                <w:sz w:val="22"/>
                <w:szCs w:val="22"/>
              </w:rPr>
            </w:pPr>
            <w:proofErr w:type="spellStart"/>
            <w:r w:rsidRPr="00C349B8">
              <w:rPr>
                <w:rFonts w:asciiTheme="minorHAnsi" w:eastAsia="Arial" w:hAnsiTheme="minorHAnsi" w:cstheme="minorHAnsi"/>
                <w:spacing w:val="2"/>
                <w:position w:val="-1"/>
                <w:sz w:val="22"/>
                <w:szCs w:val="22"/>
              </w:rPr>
              <w:t>Sev</w:t>
            </w:r>
            <w:proofErr w:type="spellEnd"/>
            <w:r w:rsidRPr="00C349B8">
              <w:rPr>
                <w:rFonts w:asciiTheme="minorHAnsi" w:eastAsia="Arial" w:hAnsiTheme="minorHAnsi" w:cstheme="minorHAnsi"/>
                <w:spacing w:val="2"/>
                <w:position w:val="-1"/>
                <w:sz w:val="22"/>
                <w:szCs w:val="22"/>
              </w:rPr>
              <w:t xml:space="preserve"> </w:t>
            </w:r>
            <w:r w:rsidR="004502AB">
              <w:rPr>
                <w:rFonts w:asciiTheme="minorHAnsi" w:eastAsia="Arial" w:hAnsiTheme="minorHAnsi" w:cstheme="minorHAnsi"/>
                <w:spacing w:val="2"/>
                <w:position w:val="-1"/>
                <w:sz w:val="22"/>
                <w:szCs w:val="22"/>
              </w:rPr>
              <w:t>3</w:t>
            </w:r>
          </w:p>
        </w:tc>
      </w:tr>
    </w:tbl>
    <w:p w14:paraId="2E15DC11" w14:textId="2C5A3C38" w:rsidR="00091D1B" w:rsidRDefault="00091D1B" w:rsidP="003C34B2">
      <w:pPr>
        <w:rPr>
          <w:rFonts w:ascii="Calibri" w:hAnsi="Calibri" w:cs="Calibri"/>
          <w:color w:val="000000"/>
          <w:sz w:val="22"/>
          <w:szCs w:val="22"/>
          <w:shd w:val="clear" w:color="auto" w:fill="FFFFFF"/>
        </w:rPr>
      </w:pPr>
    </w:p>
    <w:p w14:paraId="3E29095F" w14:textId="5E80DDD5" w:rsidR="003631D1" w:rsidRPr="00C349B8" w:rsidRDefault="00EB6174" w:rsidP="00554FD9">
      <w:pPr>
        <w:pStyle w:val="Heading1"/>
        <w:rPr>
          <w:rFonts w:asciiTheme="minorHAnsi" w:hAnsiTheme="minorHAnsi" w:cstheme="minorHAnsi"/>
          <w:sz w:val="24"/>
          <w:szCs w:val="24"/>
        </w:rPr>
      </w:pPr>
      <w:bookmarkStart w:id="25" w:name="_Toc108889325"/>
      <w:r w:rsidRPr="00C349B8">
        <w:rPr>
          <w:rFonts w:asciiTheme="minorHAnsi" w:hAnsiTheme="minorHAnsi" w:cstheme="minorHAnsi"/>
          <w:sz w:val="24"/>
          <w:szCs w:val="24"/>
        </w:rPr>
        <w:t>T</w:t>
      </w:r>
      <w:r w:rsidR="00134BA0" w:rsidRPr="00C349B8">
        <w:rPr>
          <w:rFonts w:asciiTheme="minorHAnsi" w:hAnsiTheme="minorHAnsi" w:cstheme="minorHAnsi"/>
          <w:sz w:val="24"/>
          <w:szCs w:val="24"/>
        </w:rPr>
        <w:t>roubleshooting</w:t>
      </w:r>
      <w:bookmarkEnd w:id="25"/>
    </w:p>
    <w:p w14:paraId="0389139B" w14:textId="77777777" w:rsidR="004B368A" w:rsidRPr="00F445EA" w:rsidRDefault="004B368A" w:rsidP="004B368A">
      <w:pPr>
        <w:rPr>
          <w:sz w:val="22"/>
          <w:szCs w:val="22"/>
        </w:rPr>
      </w:pPr>
    </w:p>
    <w:p w14:paraId="47595847" w14:textId="77777777" w:rsidR="003631D1" w:rsidRPr="00134BA0" w:rsidRDefault="003631D1" w:rsidP="003631D1">
      <w:pPr>
        <w:rPr>
          <w:rFonts w:ascii="Calibri" w:hAnsi="Calibri" w:cs="Arial"/>
          <w:sz w:val="22"/>
          <w:szCs w:val="22"/>
        </w:rPr>
      </w:pPr>
      <w:r w:rsidRPr="00134BA0">
        <w:rPr>
          <w:rFonts w:ascii="Calibri" w:hAnsi="Calibri" w:cs="Arial"/>
          <w:sz w:val="22"/>
          <w:szCs w:val="22"/>
        </w:rPr>
        <w:t xml:space="preserve">All logs related to the </w:t>
      </w:r>
      <w:r w:rsidR="002512DD" w:rsidRPr="00134BA0">
        <w:rPr>
          <w:rFonts w:ascii="Calibri" w:hAnsi="Calibri" w:cs="Arial"/>
          <w:sz w:val="22"/>
          <w:szCs w:val="22"/>
        </w:rPr>
        <w:t>ES and Rollback</w:t>
      </w:r>
      <w:r w:rsidRPr="00134BA0">
        <w:rPr>
          <w:rFonts w:ascii="Calibri" w:hAnsi="Calibri" w:cs="Arial"/>
          <w:sz w:val="22"/>
          <w:szCs w:val="22"/>
        </w:rPr>
        <w:t xml:space="preserve"> </w:t>
      </w:r>
      <w:r w:rsidR="002512DD" w:rsidRPr="00134BA0">
        <w:rPr>
          <w:rFonts w:ascii="Calibri" w:hAnsi="Calibri" w:cs="Arial"/>
          <w:sz w:val="22"/>
          <w:szCs w:val="22"/>
        </w:rPr>
        <w:t>installation</w:t>
      </w:r>
      <w:r w:rsidR="00EB6174" w:rsidRPr="00134BA0">
        <w:rPr>
          <w:rFonts w:ascii="Calibri" w:hAnsi="Calibri" w:cs="Arial"/>
          <w:sz w:val="22"/>
          <w:szCs w:val="22"/>
        </w:rPr>
        <w:t xml:space="preserve"> are available in the UCC</w:t>
      </w:r>
      <w:r w:rsidR="002512DD" w:rsidRPr="00134BA0">
        <w:rPr>
          <w:rFonts w:ascii="Calibri" w:hAnsi="Calibri" w:cs="Arial"/>
          <w:sz w:val="22"/>
          <w:szCs w:val="22"/>
        </w:rPr>
        <w:t>X server in the below location:</w:t>
      </w:r>
    </w:p>
    <w:p w14:paraId="499C82AB" w14:textId="0BF02C2B" w:rsidR="00EB6174" w:rsidRPr="00134BA0" w:rsidRDefault="00EB6174" w:rsidP="003631D1">
      <w:pPr>
        <w:rPr>
          <w:rFonts w:ascii="Calibri" w:hAnsi="Calibri" w:cs="Arial"/>
          <w:b/>
          <w:sz w:val="22"/>
          <w:szCs w:val="22"/>
        </w:rPr>
      </w:pPr>
      <w:r w:rsidRPr="00134BA0">
        <w:rPr>
          <w:rFonts w:ascii="Calibri" w:hAnsi="Calibri" w:cs="Arial"/>
          <w:sz w:val="22"/>
          <w:szCs w:val="22"/>
        </w:rPr>
        <w:tab/>
      </w:r>
      <w:r w:rsidR="00B05A2F" w:rsidRPr="00134BA0">
        <w:rPr>
          <w:rFonts w:ascii="Calibri" w:hAnsi="Calibri" w:cs="Arial"/>
          <w:b/>
          <w:sz w:val="22"/>
          <w:szCs w:val="22"/>
        </w:rPr>
        <w:t xml:space="preserve">file get install </w:t>
      </w:r>
      <w:r w:rsidRPr="00134BA0">
        <w:rPr>
          <w:rFonts w:ascii="Calibri" w:hAnsi="Calibri" w:cs="Arial"/>
          <w:b/>
          <w:sz w:val="22"/>
          <w:szCs w:val="22"/>
        </w:rPr>
        <w:t>&lt;</w:t>
      </w:r>
      <w:proofErr w:type="spellStart"/>
      <w:r w:rsidRPr="00134BA0">
        <w:rPr>
          <w:rFonts w:ascii="Calibri" w:hAnsi="Calibri" w:cs="Arial"/>
          <w:b/>
          <w:sz w:val="22"/>
          <w:szCs w:val="22"/>
        </w:rPr>
        <w:t>CopName</w:t>
      </w:r>
      <w:proofErr w:type="spellEnd"/>
      <w:r w:rsidRPr="00134BA0">
        <w:rPr>
          <w:rFonts w:ascii="Calibri" w:hAnsi="Calibri" w:cs="Arial"/>
          <w:b/>
          <w:sz w:val="22"/>
          <w:szCs w:val="22"/>
        </w:rPr>
        <w:t>&gt;.log</w:t>
      </w:r>
    </w:p>
    <w:p w14:paraId="144DC306" w14:textId="2B1C9F24" w:rsidR="00EB6174" w:rsidRPr="00C310A0" w:rsidRDefault="00EB6174" w:rsidP="003631D1">
      <w:pPr>
        <w:rPr>
          <w:rFonts w:ascii="Calibri" w:hAnsi="Calibri" w:cs="Arial"/>
          <w:sz w:val="22"/>
          <w:szCs w:val="22"/>
        </w:rPr>
      </w:pPr>
      <w:r w:rsidRPr="00134BA0">
        <w:rPr>
          <w:rFonts w:ascii="Calibri" w:hAnsi="Calibri" w:cs="Arial"/>
          <w:sz w:val="22"/>
          <w:szCs w:val="22"/>
        </w:rPr>
        <w:t xml:space="preserve">For </w:t>
      </w:r>
      <w:r w:rsidR="007D2A39" w:rsidRPr="00134BA0">
        <w:rPr>
          <w:rFonts w:ascii="Calibri" w:hAnsi="Calibri" w:cs="Arial"/>
          <w:sz w:val="22"/>
          <w:szCs w:val="22"/>
        </w:rPr>
        <w:t>example,</w:t>
      </w:r>
      <w:r w:rsidRPr="00134BA0">
        <w:rPr>
          <w:rFonts w:ascii="Calibri" w:hAnsi="Calibri" w:cs="Arial"/>
          <w:sz w:val="22"/>
          <w:szCs w:val="22"/>
        </w:rPr>
        <w:t xml:space="preserve"> the</w:t>
      </w:r>
      <w:r w:rsidR="007D2A39" w:rsidRPr="00134BA0">
        <w:rPr>
          <w:rFonts w:ascii="Calibri" w:hAnsi="Calibri" w:cs="Arial"/>
          <w:sz w:val="22"/>
          <w:szCs w:val="22"/>
        </w:rPr>
        <w:t xml:space="preserve"> log file for</w:t>
      </w:r>
      <w:r w:rsidRPr="00134BA0">
        <w:rPr>
          <w:rFonts w:ascii="Calibri" w:hAnsi="Calibri" w:cs="Arial"/>
          <w:sz w:val="22"/>
          <w:szCs w:val="22"/>
        </w:rPr>
        <w:t xml:space="preserve"> </w:t>
      </w:r>
      <w:r w:rsidR="00E8269B" w:rsidRPr="00E8269B">
        <w:rPr>
          <w:rFonts w:ascii="Calibri" w:hAnsi="Calibri" w:cs="Arial"/>
          <w:b/>
          <w:sz w:val="22"/>
          <w:szCs w:val="22"/>
        </w:rPr>
        <w:t>ciscouccx.1251.su2.ES02.20.cop.sgn</w:t>
      </w:r>
      <w:r w:rsidR="006F6A17" w:rsidRPr="00C310A0">
        <w:rPr>
          <w:rFonts w:ascii="Calibri" w:hAnsi="Calibri" w:cs="Arial"/>
          <w:b/>
          <w:sz w:val="22"/>
          <w:szCs w:val="22"/>
        </w:rPr>
        <w:t xml:space="preserve"> </w:t>
      </w:r>
      <w:r w:rsidR="007D2A39" w:rsidRPr="00C310A0">
        <w:rPr>
          <w:rFonts w:ascii="Calibri" w:hAnsi="Calibri" w:cs="Arial"/>
          <w:sz w:val="22"/>
          <w:szCs w:val="22"/>
        </w:rPr>
        <w:t>ES, will</w:t>
      </w:r>
      <w:r w:rsidR="006F0CC2" w:rsidRPr="00C310A0">
        <w:rPr>
          <w:rFonts w:ascii="Calibri" w:hAnsi="Calibri" w:cs="Arial"/>
          <w:sz w:val="22"/>
          <w:szCs w:val="22"/>
        </w:rPr>
        <w:t xml:space="preserve"> </w:t>
      </w:r>
      <w:r w:rsidRPr="00C310A0">
        <w:rPr>
          <w:rFonts w:ascii="Calibri" w:hAnsi="Calibri" w:cs="Arial"/>
          <w:sz w:val="22"/>
          <w:szCs w:val="22"/>
        </w:rPr>
        <w:t>be available in</w:t>
      </w:r>
      <w:r w:rsidR="007D2A39" w:rsidRPr="00C310A0">
        <w:rPr>
          <w:rFonts w:ascii="Calibri" w:hAnsi="Calibri" w:cs="Arial"/>
          <w:sz w:val="22"/>
          <w:szCs w:val="22"/>
        </w:rPr>
        <w:t>:</w:t>
      </w:r>
    </w:p>
    <w:p w14:paraId="063F7C0C" w14:textId="451B5914" w:rsidR="00EB6174" w:rsidRPr="00134BA0" w:rsidRDefault="00EB37AB" w:rsidP="003631D1">
      <w:pPr>
        <w:rPr>
          <w:rFonts w:ascii="Calibri" w:hAnsi="Calibri" w:cs="Arial"/>
          <w:b/>
          <w:sz w:val="22"/>
          <w:szCs w:val="22"/>
        </w:rPr>
      </w:pPr>
      <w:r w:rsidRPr="00C310A0">
        <w:rPr>
          <w:rFonts w:ascii="Calibri" w:hAnsi="Calibri" w:cs="Arial"/>
          <w:b/>
          <w:sz w:val="22"/>
          <w:szCs w:val="22"/>
        </w:rPr>
        <w:tab/>
        <w:t xml:space="preserve">file get install </w:t>
      </w:r>
      <w:r w:rsidR="00E8269B" w:rsidRPr="00E8269B">
        <w:rPr>
          <w:rFonts w:ascii="Calibri" w:hAnsi="Calibri" w:cs="Arial"/>
          <w:b/>
          <w:sz w:val="22"/>
          <w:szCs w:val="22"/>
        </w:rPr>
        <w:t>ciscouccx.1251.su2.ES02.20.cop</w:t>
      </w:r>
      <w:r w:rsidR="006F6A17" w:rsidRPr="00C310A0">
        <w:rPr>
          <w:rFonts w:ascii="Calibri" w:hAnsi="Calibri" w:cs="Arial"/>
          <w:b/>
          <w:sz w:val="22"/>
          <w:szCs w:val="22"/>
        </w:rPr>
        <w:t>.</w:t>
      </w:r>
      <w:r w:rsidR="007732FD" w:rsidRPr="00C310A0">
        <w:rPr>
          <w:rFonts w:ascii="Calibri" w:hAnsi="Calibri" w:cs="Menlo"/>
          <w:b/>
          <w:color w:val="000000"/>
          <w:sz w:val="22"/>
          <w:szCs w:val="22"/>
        </w:rPr>
        <w:t>log</w:t>
      </w:r>
    </w:p>
    <w:p w14:paraId="4C869B0C" w14:textId="77777777" w:rsidR="00EB6174" w:rsidRPr="00134BA0" w:rsidRDefault="00EB6174" w:rsidP="003631D1">
      <w:pPr>
        <w:rPr>
          <w:rFonts w:ascii="Calibri" w:hAnsi="Calibri" w:cs="Arial"/>
          <w:sz w:val="22"/>
          <w:szCs w:val="22"/>
        </w:rPr>
      </w:pPr>
      <w:r w:rsidRPr="00134BA0">
        <w:rPr>
          <w:rFonts w:ascii="Calibri" w:hAnsi="Calibri" w:cs="Arial"/>
          <w:sz w:val="22"/>
          <w:szCs w:val="22"/>
        </w:rPr>
        <w:t xml:space="preserve">Additional </w:t>
      </w:r>
      <w:r w:rsidR="004F3FA4" w:rsidRPr="00134BA0">
        <w:rPr>
          <w:rFonts w:ascii="Calibri" w:hAnsi="Calibri" w:cs="Arial"/>
          <w:sz w:val="22"/>
          <w:szCs w:val="22"/>
        </w:rPr>
        <w:t>ES and Rollback COP</w:t>
      </w:r>
      <w:r w:rsidRPr="00134BA0">
        <w:rPr>
          <w:rFonts w:ascii="Calibri" w:hAnsi="Calibri" w:cs="Arial"/>
          <w:sz w:val="22"/>
          <w:szCs w:val="22"/>
        </w:rPr>
        <w:t xml:space="preserve"> install logs shall be located in</w:t>
      </w:r>
      <w:r w:rsidR="004F3FA4" w:rsidRPr="00134BA0">
        <w:rPr>
          <w:rFonts w:ascii="Calibri" w:hAnsi="Calibri" w:cs="Arial"/>
          <w:sz w:val="22"/>
          <w:szCs w:val="22"/>
        </w:rPr>
        <w:t>:</w:t>
      </w:r>
    </w:p>
    <w:p w14:paraId="62F6E829" w14:textId="2E964A2C" w:rsidR="00EB6174" w:rsidRPr="00134BA0" w:rsidRDefault="00EB6174" w:rsidP="003631D1">
      <w:pPr>
        <w:rPr>
          <w:rFonts w:ascii="Calibri" w:hAnsi="Calibri" w:cs="Arial"/>
          <w:b/>
          <w:sz w:val="22"/>
          <w:szCs w:val="22"/>
        </w:rPr>
      </w:pPr>
      <w:r w:rsidRPr="00134BA0">
        <w:rPr>
          <w:rFonts w:ascii="Calibri" w:hAnsi="Calibri" w:cs="Arial"/>
          <w:sz w:val="22"/>
          <w:szCs w:val="22"/>
        </w:rPr>
        <w:tab/>
      </w:r>
      <w:r w:rsidR="00EB37AB" w:rsidRPr="00134BA0">
        <w:rPr>
          <w:rFonts w:ascii="Calibri" w:hAnsi="Calibri" w:cs="Arial"/>
          <w:b/>
          <w:sz w:val="22"/>
          <w:szCs w:val="22"/>
        </w:rPr>
        <w:t xml:space="preserve">file get install </w:t>
      </w:r>
      <w:r w:rsidRPr="00134BA0">
        <w:rPr>
          <w:rFonts w:ascii="Calibri" w:hAnsi="Calibri" w:cs="Arial"/>
          <w:b/>
          <w:sz w:val="22"/>
          <w:szCs w:val="22"/>
        </w:rPr>
        <w:t>install_log_YYYY-MM-DD.HR.MIN.SEC.log</w:t>
      </w:r>
    </w:p>
    <w:p w14:paraId="35354DB4" w14:textId="77777777" w:rsidR="00EB6174" w:rsidRPr="00F445EA" w:rsidRDefault="00D81FE3" w:rsidP="003631D1">
      <w:pPr>
        <w:rPr>
          <w:rFonts w:ascii="Arial" w:hAnsi="Arial" w:cs="Arial"/>
          <w:sz w:val="22"/>
          <w:szCs w:val="22"/>
        </w:rPr>
      </w:pPr>
      <w:r w:rsidRPr="00134BA0">
        <w:rPr>
          <w:rFonts w:ascii="Calibri" w:hAnsi="Calibri" w:cs="Arial"/>
          <w:sz w:val="22"/>
          <w:szCs w:val="22"/>
        </w:rPr>
        <w:t>where YYYY-MM-DD.HR.MIN.SEC</w:t>
      </w:r>
      <w:r w:rsidR="00EB6174" w:rsidRPr="00134BA0">
        <w:rPr>
          <w:rFonts w:ascii="Calibri" w:hAnsi="Calibri" w:cs="Arial"/>
          <w:sz w:val="22"/>
          <w:szCs w:val="22"/>
        </w:rPr>
        <w:t xml:space="preserve"> is the date and tim</w:t>
      </w:r>
      <w:r w:rsidR="006F0CC2" w:rsidRPr="00134BA0">
        <w:rPr>
          <w:rFonts w:ascii="Calibri" w:hAnsi="Calibri" w:cs="Arial"/>
          <w:sz w:val="22"/>
          <w:szCs w:val="22"/>
        </w:rPr>
        <w:t xml:space="preserve">estamp when the </w:t>
      </w:r>
      <w:r w:rsidRPr="00134BA0">
        <w:rPr>
          <w:rFonts w:ascii="Calibri" w:hAnsi="Calibri" w:cs="Arial"/>
          <w:sz w:val="22"/>
          <w:szCs w:val="22"/>
        </w:rPr>
        <w:t xml:space="preserve">ES or </w:t>
      </w:r>
      <w:r w:rsidR="006F0CC2" w:rsidRPr="00134BA0">
        <w:rPr>
          <w:rFonts w:ascii="Calibri" w:hAnsi="Calibri" w:cs="Arial"/>
          <w:sz w:val="22"/>
          <w:szCs w:val="22"/>
        </w:rPr>
        <w:t xml:space="preserve">COP </w:t>
      </w:r>
      <w:r w:rsidR="00457B30" w:rsidRPr="00134BA0">
        <w:rPr>
          <w:rFonts w:ascii="Calibri" w:hAnsi="Calibri" w:cs="Arial"/>
          <w:sz w:val="22"/>
          <w:szCs w:val="22"/>
        </w:rPr>
        <w:t>was</w:t>
      </w:r>
      <w:r w:rsidR="006F0CC2" w:rsidRPr="00134BA0">
        <w:rPr>
          <w:rFonts w:ascii="Calibri" w:hAnsi="Calibri" w:cs="Arial"/>
          <w:sz w:val="22"/>
          <w:szCs w:val="22"/>
        </w:rPr>
        <w:t xml:space="preserve"> installed</w:t>
      </w:r>
      <w:r w:rsidR="00EB6174" w:rsidRPr="00134BA0">
        <w:rPr>
          <w:rFonts w:ascii="Calibri" w:hAnsi="Calibri" w:cs="Arial"/>
          <w:sz w:val="22"/>
          <w:szCs w:val="22"/>
        </w:rPr>
        <w:t>.</w:t>
      </w:r>
    </w:p>
    <w:sectPr w:rsidR="00EB6174" w:rsidRPr="00F445EA" w:rsidSect="00D61C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18D1" w14:textId="77777777" w:rsidR="00F25B63" w:rsidRDefault="00F25B63" w:rsidP="00E05B93">
      <w:r>
        <w:separator/>
      </w:r>
    </w:p>
  </w:endnote>
  <w:endnote w:type="continuationSeparator" w:id="0">
    <w:p w14:paraId="72164A97" w14:textId="77777777" w:rsidR="00F25B63" w:rsidRDefault="00F25B63" w:rsidP="00E0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CHKE K+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nlo">
    <w:altName w:val="Calibri"/>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20984"/>
      <w:docPartObj>
        <w:docPartGallery w:val="Page Numbers (Bottom of Page)"/>
        <w:docPartUnique/>
      </w:docPartObj>
    </w:sdtPr>
    <w:sdtEndPr>
      <w:rPr>
        <w:color w:val="808080" w:themeColor="background1" w:themeShade="80"/>
        <w:spacing w:val="60"/>
      </w:rPr>
    </w:sdtEndPr>
    <w:sdtContent>
      <w:p w14:paraId="377C5DC9" w14:textId="1960FB29" w:rsidR="00561334" w:rsidRDefault="005613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746A9">
          <w:rPr>
            <w:b/>
            <w:bCs/>
            <w:noProof/>
          </w:rPr>
          <w:t>11</w:t>
        </w:r>
        <w:r>
          <w:rPr>
            <w:b/>
            <w:bCs/>
            <w:noProof/>
          </w:rPr>
          <w:fldChar w:fldCharType="end"/>
        </w:r>
        <w:r>
          <w:rPr>
            <w:b/>
            <w:bCs/>
          </w:rPr>
          <w:t xml:space="preserve"> | </w:t>
        </w:r>
        <w:r>
          <w:rPr>
            <w:color w:val="808080" w:themeColor="background1" w:themeShade="80"/>
            <w:spacing w:val="60"/>
          </w:rPr>
          <w:t>Page</w:t>
        </w:r>
      </w:p>
    </w:sdtContent>
  </w:sdt>
  <w:p w14:paraId="3926AC0E" w14:textId="77777777" w:rsidR="00561334" w:rsidRDefault="0056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331B" w14:textId="77777777" w:rsidR="00F25B63" w:rsidRDefault="00F25B63" w:rsidP="00E05B93">
      <w:r>
        <w:separator/>
      </w:r>
    </w:p>
  </w:footnote>
  <w:footnote w:type="continuationSeparator" w:id="0">
    <w:p w14:paraId="02BAB803" w14:textId="77777777" w:rsidR="00F25B63" w:rsidRDefault="00F25B63" w:rsidP="00E0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19BCFBC" w14:textId="717C8BBF" w:rsidR="00561334" w:rsidRPr="00BE3EDA" w:rsidRDefault="00561334">
        <w:pPr>
          <w:pStyle w:val="Header"/>
          <w:pBdr>
            <w:bottom w:val="thickThinSmallGap" w:sz="24" w:space="1" w:color="622423" w:themeColor="accent2" w:themeShade="7F"/>
          </w:pBdr>
          <w:jc w:val="center"/>
          <w:rPr>
            <w:rStyle w:val="Heading1Char"/>
            <w:sz w:val="40"/>
            <w:szCs w:val="40"/>
          </w:rPr>
        </w:pPr>
        <w:r w:rsidRPr="00BE3EDA">
          <w:rPr>
            <w:rStyle w:val="Heading1Char"/>
            <w:sz w:val="40"/>
            <w:szCs w:val="40"/>
          </w:rPr>
          <w:t>README FOR UCCX 1</w:t>
        </w:r>
        <w:r>
          <w:rPr>
            <w:rStyle w:val="Heading1Char"/>
            <w:sz w:val="40"/>
            <w:szCs w:val="40"/>
          </w:rPr>
          <w:t>2</w:t>
        </w:r>
        <w:r w:rsidRPr="00BE3EDA">
          <w:rPr>
            <w:rStyle w:val="Heading1Char"/>
            <w:sz w:val="40"/>
            <w:szCs w:val="40"/>
          </w:rPr>
          <w:t>.</w:t>
        </w:r>
        <w:r>
          <w:rPr>
            <w:rStyle w:val="Heading1Char"/>
            <w:sz w:val="40"/>
            <w:szCs w:val="40"/>
          </w:rPr>
          <w:t>5</w:t>
        </w:r>
        <w:r w:rsidRPr="00BE3EDA">
          <w:rPr>
            <w:rStyle w:val="Heading1Char"/>
            <w:sz w:val="40"/>
            <w:szCs w:val="40"/>
          </w:rPr>
          <w:t>(</w:t>
        </w:r>
        <w:r>
          <w:rPr>
            <w:rStyle w:val="Heading1Char"/>
            <w:sz w:val="40"/>
            <w:szCs w:val="40"/>
          </w:rPr>
          <w:t>1</w:t>
        </w:r>
        <w:r w:rsidRPr="00BE3EDA">
          <w:rPr>
            <w:rStyle w:val="Heading1Char"/>
            <w:sz w:val="40"/>
            <w:szCs w:val="40"/>
          </w:rPr>
          <w:t xml:space="preserve">) </w:t>
        </w:r>
        <w:r>
          <w:rPr>
            <w:rStyle w:val="Heading1Char"/>
            <w:sz w:val="40"/>
            <w:szCs w:val="40"/>
          </w:rPr>
          <w:t>SU</w:t>
        </w:r>
        <w:r w:rsidR="00131FC1">
          <w:rPr>
            <w:rStyle w:val="Heading1Char"/>
            <w:sz w:val="40"/>
            <w:szCs w:val="40"/>
          </w:rPr>
          <w:t>2</w:t>
        </w:r>
        <w:r>
          <w:rPr>
            <w:rStyle w:val="Heading1Char"/>
            <w:sz w:val="40"/>
            <w:szCs w:val="40"/>
          </w:rPr>
          <w:t xml:space="preserve"> </w:t>
        </w:r>
        <w:r w:rsidRPr="00BE3EDA">
          <w:rPr>
            <w:rStyle w:val="Heading1Char"/>
            <w:sz w:val="40"/>
            <w:szCs w:val="40"/>
          </w:rPr>
          <w:t>ES0</w:t>
        </w:r>
        <w:r w:rsidR="0012192D">
          <w:rPr>
            <w:rStyle w:val="Heading1Char"/>
            <w:sz w:val="40"/>
            <w:szCs w:val="40"/>
          </w:rPr>
          <w:t>2</w:t>
        </w:r>
      </w:p>
    </w:sdtContent>
  </w:sdt>
  <w:p w14:paraId="717D2966" w14:textId="77777777" w:rsidR="00561334" w:rsidRDefault="0056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13A"/>
    <w:multiLevelType w:val="hybridMultilevel"/>
    <w:tmpl w:val="425AF4CC"/>
    <w:lvl w:ilvl="0" w:tplc="E9CCEB02">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AB4858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2AF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6E7C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E50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C6D3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405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E18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8CAE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2019DD"/>
    <w:multiLevelType w:val="hybridMultilevel"/>
    <w:tmpl w:val="A73884DE"/>
    <w:lvl w:ilvl="0" w:tplc="D77066B8">
      <w:start w:val="1"/>
      <w:numFmt w:val="decimal"/>
      <w:lvlText w:val="%1)"/>
      <w:lvlJc w:val="left"/>
      <w:pPr>
        <w:ind w:left="720" w:hanging="360"/>
      </w:pPr>
      <w:rPr>
        <w:rFonts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E1D7C"/>
    <w:multiLevelType w:val="hybridMultilevel"/>
    <w:tmpl w:val="92FA2D4E"/>
    <w:lvl w:ilvl="0" w:tplc="0E86A276">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84515"/>
    <w:multiLevelType w:val="hybridMultilevel"/>
    <w:tmpl w:val="0CD45F2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FA2B0D"/>
    <w:multiLevelType w:val="hybridMultilevel"/>
    <w:tmpl w:val="2394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7143B"/>
    <w:multiLevelType w:val="multilevel"/>
    <w:tmpl w:val="A91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F56424"/>
    <w:multiLevelType w:val="hybridMultilevel"/>
    <w:tmpl w:val="2524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4B7"/>
    <w:multiLevelType w:val="hybridMultilevel"/>
    <w:tmpl w:val="4C0C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05C4F"/>
    <w:multiLevelType w:val="hybridMultilevel"/>
    <w:tmpl w:val="D3D04944"/>
    <w:lvl w:ilvl="0" w:tplc="5C28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400048"/>
    <w:multiLevelType w:val="hybridMultilevel"/>
    <w:tmpl w:val="E772A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1643D"/>
    <w:multiLevelType w:val="hybridMultilevel"/>
    <w:tmpl w:val="82009972"/>
    <w:lvl w:ilvl="0" w:tplc="1472AFEA">
      <w:start w:val="1"/>
      <w:numFmt w:val="bullet"/>
      <w:lvlText w:val="▪"/>
      <w:lvlJc w:val="left"/>
      <w:pPr>
        <w:ind w:left="108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CBE0E71"/>
    <w:multiLevelType w:val="hybridMultilevel"/>
    <w:tmpl w:val="C8C60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36AA4"/>
    <w:multiLevelType w:val="hybridMultilevel"/>
    <w:tmpl w:val="C0C4B356"/>
    <w:lvl w:ilvl="0" w:tplc="566A788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AAD0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42AAC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D297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BE92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4BC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6CC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3A5B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24DE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5608C9"/>
    <w:multiLevelType w:val="hybridMultilevel"/>
    <w:tmpl w:val="653C17AA"/>
    <w:lvl w:ilvl="0" w:tplc="40090001">
      <w:start w:val="1"/>
      <w:numFmt w:val="bullet"/>
      <w:lvlText w:val=""/>
      <w:lvlJc w:val="left"/>
      <w:pPr>
        <w:ind w:left="720" w:hanging="360"/>
      </w:pPr>
      <w:rPr>
        <w:rFonts w:ascii="Symbol" w:hAnsi="Symbol" w:hint="default"/>
        <w:sz w:val="2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ED1AA8"/>
    <w:multiLevelType w:val="hybridMultilevel"/>
    <w:tmpl w:val="B734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12C44"/>
    <w:multiLevelType w:val="hybridMultilevel"/>
    <w:tmpl w:val="CE36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426ED"/>
    <w:multiLevelType w:val="hybridMultilevel"/>
    <w:tmpl w:val="124C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021E8"/>
    <w:multiLevelType w:val="hybridMultilevel"/>
    <w:tmpl w:val="1D4A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831DE"/>
    <w:multiLevelType w:val="hybridMultilevel"/>
    <w:tmpl w:val="89E23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D59BD"/>
    <w:multiLevelType w:val="hybridMultilevel"/>
    <w:tmpl w:val="17DCA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11AA"/>
    <w:multiLevelType w:val="hybridMultilevel"/>
    <w:tmpl w:val="9176F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226A6"/>
    <w:multiLevelType w:val="hybridMultilevel"/>
    <w:tmpl w:val="0E483AE2"/>
    <w:lvl w:ilvl="0" w:tplc="ECCCD766">
      <w:numFmt w:val="bullet"/>
      <w:lvlText w:val="-"/>
      <w:lvlJc w:val="left"/>
      <w:pPr>
        <w:ind w:left="720" w:hanging="360"/>
      </w:pPr>
      <w:rPr>
        <w:rFonts w:ascii="Calibri" w:eastAsia="Times New Roman" w:hAnsi="Calibri" w:cs="Calibri" w:hint="default"/>
        <w:sz w:val="2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E574529"/>
    <w:multiLevelType w:val="hybridMultilevel"/>
    <w:tmpl w:val="8F868A12"/>
    <w:lvl w:ilvl="0" w:tplc="491E6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F62F2"/>
    <w:multiLevelType w:val="hybridMultilevel"/>
    <w:tmpl w:val="714E46A0"/>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785EE8"/>
    <w:multiLevelType w:val="hybridMultilevel"/>
    <w:tmpl w:val="46DA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645B9"/>
    <w:multiLevelType w:val="hybridMultilevel"/>
    <w:tmpl w:val="8F868A12"/>
    <w:lvl w:ilvl="0" w:tplc="491E6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719B7"/>
    <w:multiLevelType w:val="hybridMultilevel"/>
    <w:tmpl w:val="55201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410642">
    <w:abstractNumId w:val="4"/>
  </w:num>
  <w:num w:numId="2" w16cid:durableId="1880974985">
    <w:abstractNumId w:val="16"/>
  </w:num>
  <w:num w:numId="3" w16cid:durableId="1348676136">
    <w:abstractNumId w:val="25"/>
  </w:num>
  <w:num w:numId="4" w16cid:durableId="1194416438">
    <w:abstractNumId w:val="19"/>
  </w:num>
  <w:num w:numId="5" w16cid:durableId="1786077156">
    <w:abstractNumId w:val="9"/>
  </w:num>
  <w:num w:numId="6" w16cid:durableId="2070033994">
    <w:abstractNumId w:val="18"/>
  </w:num>
  <w:num w:numId="7" w16cid:durableId="1769085725">
    <w:abstractNumId w:val="17"/>
  </w:num>
  <w:num w:numId="8" w16cid:durableId="1544708912">
    <w:abstractNumId w:val="11"/>
  </w:num>
  <w:num w:numId="9" w16cid:durableId="1641576984">
    <w:abstractNumId w:val="26"/>
  </w:num>
  <w:num w:numId="10" w16cid:durableId="1979652317">
    <w:abstractNumId w:val="20"/>
  </w:num>
  <w:num w:numId="11" w16cid:durableId="1182671705">
    <w:abstractNumId w:val="24"/>
  </w:num>
  <w:num w:numId="12" w16cid:durableId="1156917506">
    <w:abstractNumId w:val="7"/>
  </w:num>
  <w:num w:numId="13" w16cid:durableId="239021358">
    <w:abstractNumId w:val="15"/>
  </w:num>
  <w:num w:numId="14" w16cid:durableId="650406552">
    <w:abstractNumId w:val="22"/>
  </w:num>
  <w:num w:numId="15" w16cid:durableId="1438521381">
    <w:abstractNumId w:val="14"/>
  </w:num>
  <w:num w:numId="16" w16cid:durableId="1881743773">
    <w:abstractNumId w:val="8"/>
  </w:num>
  <w:num w:numId="17" w16cid:durableId="828331986">
    <w:abstractNumId w:val="23"/>
  </w:num>
  <w:num w:numId="18" w16cid:durableId="1937321133">
    <w:abstractNumId w:val="0"/>
  </w:num>
  <w:num w:numId="19" w16cid:durableId="577442252">
    <w:abstractNumId w:val="12"/>
  </w:num>
  <w:num w:numId="20" w16cid:durableId="1630432782">
    <w:abstractNumId w:val="5"/>
  </w:num>
  <w:num w:numId="21" w16cid:durableId="1385837928">
    <w:abstractNumId w:val="6"/>
  </w:num>
  <w:num w:numId="22" w16cid:durableId="2024092681">
    <w:abstractNumId w:val="2"/>
  </w:num>
  <w:num w:numId="23" w16cid:durableId="1949312975">
    <w:abstractNumId w:val="1"/>
  </w:num>
  <w:num w:numId="24" w16cid:durableId="1645965886">
    <w:abstractNumId w:val="3"/>
  </w:num>
  <w:num w:numId="25" w16cid:durableId="1868133877">
    <w:abstractNumId w:val="10"/>
  </w:num>
  <w:num w:numId="26" w16cid:durableId="99183205">
    <w:abstractNumId w:val="21"/>
  </w:num>
  <w:num w:numId="27" w16cid:durableId="1588005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6" w:nlCheck="1" w:checkStyle="1"/>
  <w:activeWritingStyle w:appName="MSWord" w:lang="en-GB" w:vendorID="64" w:dllVersion="6" w:nlCheck="1" w:checkStyle="1"/>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77"/>
    <w:rsid w:val="00003155"/>
    <w:rsid w:val="00007432"/>
    <w:rsid w:val="0001012E"/>
    <w:rsid w:val="00013948"/>
    <w:rsid w:val="00025F28"/>
    <w:rsid w:val="00026371"/>
    <w:rsid w:val="00030D25"/>
    <w:rsid w:val="00032454"/>
    <w:rsid w:val="00032728"/>
    <w:rsid w:val="00032E7A"/>
    <w:rsid w:val="00032E98"/>
    <w:rsid w:val="00033CA5"/>
    <w:rsid w:val="00036644"/>
    <w:rsid w:val="00036BBE"/>
    <w:rsid w:val="00037CC5"/>
    <w:rsid w:val="000424A5"/>
    <w:rsid w:val="00046EDF"/>
    <w:rsid w:val="00057942"/>
    <w:rsid w:val="0006088C"/>
    <w:rsid w:val="00061636"/>
    <w:rsid w:val="00061875"/>
    <w:rsid w:val="000637A0"/>
    <w:rsid w:val="0006580E"/>
    <w:rsid w:val="00065D74"/>
    <w:rsid w:val="0006692E"/>
    <w:rsid w:val="000707E9"/>
    <w:rsid w:val="000737D2"/>
    <w:rsid w:val="00076406"/>
    <w:rsid w:val="000776F8"/>
    <w:rsid w:val="00080182"/>
    <w:rsid w:val="0008108E"/>
    <w:rsid w:val="00081270"/>
    <w:rsid w:val="000853FD"/>
    <w:rsid w:val="00090A4E"/>
    <w:rsid w:val="00090C2B"/>
    <w:rsid w:val="0009145A"/>
    <w:rsid w:val="00091D1B"/>
    <w:rsid w:val="00092267"/>
    <w:rsid w:val="000943CC"/>
    <w:rsid w:val="000943DC"/>
    <w:rsid w:val="0009441D"/>
    <w:rsid w:val="00095986"/>
    <w:rsid w:val="00095F55"/>
    <w:rsid w:val="00096A47"/>
    <w:rsid w:val="000A061F"/>
    <w:rsid w:val="000A3466"/>
    <w:rsid w:val="000A50BC"/>
    <w:rsid w:val="000B0BD6"/>
    <w:rsid w:val="000B40A9"/>
    <w:rsid w:val="000B52CC"/>
    <w:rsid w:val="000B6985"/>
    <w:rsid w:val="000C03C7"/>
    <w:rsid w:val="000C079D"/>
    <w:rsid w:val="000C0EE0"/>
    <w:rsid w:val="000C18C8"/>
    <w:rsid w:val="000C1EA3"/>
    <w:rsid w:val="000C2D42"/>
    <w:rsid w:val="000D57F7"/>
    <w:rsid w:val="000D5ABB"/>
    <w:rsid w:val="000D5EC1"/>
    <w:rsid w:val="000E1949"/>
    <w:rsid w:val="000E29AE"/>
    <w:rsid w:val="000E31F4"/>
    <w:rsid w:val="000E3BC6"/>
    <w:rsid w:val="000E4BF2"/>
    <w:rsid w:val="000E6482"/>
    <w:rsid w:val="000E68DD"/>
    <w:rsid w:val="000F03C2"/>
    <w:rsid w:val="000F7101"/>
    <w:rsid w:val="00100E7D"/>
    <w:rsid w:val="00101622"/>
    <w:rsid w:val="0010307A"/>
    <w:rsid w:val="00105ED7"/>
    <w:rsid w:val="00113CAB"/>
    <w:rsid w:val="00115642"/>
    <w:rsid w:val="00115899"/>
    <w:rsid w:val="00116DAF"/>
    <w:rsid w:val="00120DD1"/>
    <w:rsid w:val="0012192D"/>
    <w:rsid w:val="00123502"/>
    <w:rsid w:val="00126C30"/>
    <w:rsid w:val="00127F42"/>
    <w:rsid w:val="00131FC1"/>
    <w:rsid w:val="00134BA0"/>
    <w:rsid w:val="00136036"/>
    <w:rsid w:val="00136371"/>
    <w:rsid w:val="00141059"/>
    <w:rsid w:val="001426E8"/>
    <w:rsid w:val="001427EC"/>
    <w:rsid w:val="00144634"/>
    <w:rsid w:val="0014478D"/>
    <w:rsid w:val="001514A0"/>
    <w:rsid w:val="00157C20"/>
    <w:rsid w:val="00160042"/>
    <w:rsid w:val="001625ED"/>
    <w:rsid w:val="00165E7C"/>
    <w:rsid w:val="00167035"/>
    <w:rsid w:val="0017080A"/>
    <w:rsid w:val="0017357F"/>
    <w:rsid w:val="0017387F"/>
    <w:rsid w:val="001750EC"/>
    <w:rsid w:val="0018301B"/>
    <w:rsid w:val="00183355"/>
    <w:rsid w:val="00187F2D"/>
    <w:rsid w:val="0019757C"/>
    <w:rsid w:val="001A0260"/>
    <w:rsid w:val="001A06EB"/>
    <w:rsid w:val="001A0896"/>
    <w:rsid w:val="001A55DA"/>
    <w:rsid w:val="001A6371"/>
    <w:rsid w:val="001A6520"/>
    <w:rsid w:val="001B22AB"/>
    <w:rsid w:val="001B4840"/>
    <w:rsid w:val="001B7F46"/>
    <w:rsid w:val="001C0B65"/>
    <w:rsid w:val="001C2327"/>
    <w:rsid w:val="001C292C"/>
    <w:rsid w:val="001C29FB"/>
    <w:rsid w:val="001C4C96"/>
    <w:rsid w:val="001D0F30"/>
    <w:rsid w:val="001D1639"/>
    <w:rsid w:val="001D3943"/>
    <w:rsid w:val="001D3BD0"/>
    <w:rsid w:val="001D49F4"/>
    <w:rsid w:val="001D4AF8"/>
    <w:rsid w:val="001D54A0"/>
    <w:rsid w:val="001D61EC"/>
    <w:rsid w:val="001E1173"/>
    <w:rsid w:val="001E2381"/>
    <w:rsid w:val="001E6DAB"/>
    <w:rsid w:val="001F18D3"/>
    <w:rsid w:val="001F1E67"/>
    <w:rsid w:val="001F59BD"/>
    <w:rsid w:val="001F5B41"/>
    <w:rsid w:val="001F6116"/>
    <w:rsid w:val="001F67B4"/>
    <w:rsid w:val="001F6E64"/>
    <w:rsid w:val="00203A27"/>
    <w:rsid w:val="00204DB0"/>
    <w:rsid w:val="002053EE"/>
    <w:rsid w:val="00210DF6"/>
    <w:rsid w:val="00211A3B"/>
    <w:rsid w:val="00212EA2"/>
    <w:rsid w:val="00214C51"/>
    <w:rsid w:val="0021697D"/>
    <w:rsid w:val="00217625"/>
    <w:rsid w:val="0022253B"/>
    <w:rsid w:val="002263A2"/>
    <w:rsid w:val="002268F9"/>
    <w:rsid w:val="00227E45"/>
    <w:rsid w:val="002324D2"/>
    <w:rsid w:val="00233AF0"/>
    <w:rsid w:val="002365FA"/>
    <w:rsid w:val="00236662"/>
    <w:rsid w:val="0024351B"/>
    <w:rsid w:val="00246047"/>
    <w:rsid w:val="00250878"/>
    <w:rsid w:val="00250A38"/>
    <w:rsid w:val="002512DD"/>
    <w:rsid w:val="002559E1"/>
    <w:rsid w:val="00260128"/>
    <w:rsid w:val="002740FB"/>
    <w:rsid w:val="00276C3A"/>
    <w:rsid w:val="002775A8"/>
    <w:rsid w:val="0028117E"/>
    <w:rsid w:val="002826A4"/>
    <w:rsid w:val="00283891"/>
    <w:rsid w:val="002839C2"/>
    <w:rsid w:val="0028757E"/>
    <w:rsid w:val="002A1989"/>
    <w:rsid w:val="002A1BC9"/>
    <w:rsid w:val="002A4763"/>
    <w:rsid w:val="002A5379"/>
    <w:rsid w:val="002A6ED2"/>
    <w:rsid w:val="002A750A"/>
    <w:rsid w:val="002B02E5"/>
    <w:rsid w:val="002B0C30"/>
    <w:rsid w:val="002B555B"/>
    <w:rsid w:val="002C117D"/>
    <w:rsid w:val="002C32B3"/>
    <w:rsid w:val="002C3CB0"/>
    <w:rsid w:val="002C47FB"/>
    <w:rsid w:val="002D00F8"/>
    <w:rsid w:val="002D2168"/>
    <w:rsid w:val="002D29B0"/>
    <w:rsid w:val="002D5DBB"/>
    <w:rsid w:val="002D6370"/>
    <w:rsid w:val="002D7F3C"/>
    <w:rsid w:val="002E00FB"/>
    <w:rsid w:val="002E259F"/>
    <w:rsid w:val="002E3A32"/>
    <w:rsid w:val="002E4265"/>
    <w:rsid w:val="002E4CD2"/>
    <w:rsid w:val="002E5CA7"/>
    <w:rsid w:val="002E731D"/>
    <w:rsid w:val="002E7D9A"/>
    <w:rsid w:val="002F150C"/>
    <w:rsid w:val="002F24C7"/>
    <w:rsid w:val="002F360A"/>
    <w:rsid w:val="002F54AC"/>
    <w:rsid w:val="002F7E18"/>
    <w:rsid w:val="00300AE8"/>
    <w:rsid w:val="003014A9"/>
    <w:rsid w:val="0030193C"/>
    <w:rsid w:val="00301EAE"/>
    <w:rsid w:val="003043D4"/>
    <w:rsid w:val="003066C8"/>
    <w:rsid w:val="00306733"/>
    <w:rsid w:val="00307E89"/>
    <w:rsid w:val="00312865"/>
    <w:rsid w:val="00314072"/>
    <w:rsid w:val="00314995"/>
    <w:rsid w:val="00316CB2"/>
    <w:rsid w:val="0032351C"/>
    <w:rsid w:val="00331395"/>
    <w:rsid w:val="00332C7C"/>
    <w:rsid w:val="00334A8C"/>
    <w:rsid w:val="003357D7"/>
    <w:rsid w:val="00337BEC"/>
    <w:rsid w:val="003407FC"/>
    <w:rsid w:val="00345849"/>
    <w:rsid w:val="00347D5E"/>
    <w:rsid w:val="00351956"/>
    <w:rsid w:val="003567FC"/>
    <w:rsid w:val="00357819"/>
    <w:rsid w:val="003601C2"/>
    <w:rsid w:val="0036055A"/>
    <w:rsid w:val="003605FF"/>
    <w:rsid w:val="003631D1"/>
    <w:rsid w:val="0036595B"/>
    <w:rsid w:val="003665F5"/>
    <w:rsid w:val="00367DE3"/>
    <w:rsid w:val="00367EDA"/>
    <w:rsid w:val="00370FFF"/>
    <w:rsid w:val="00371F1B"/>
    <w:rsid w:val="00375259"/>
    <w:rsid w:val="00382371"/>
    <w:rsid w:val="00382955"/>
    <w:rsid w:val="00385B53"/>
    <w:rsid w:val="00390EEF"/>
    <w:rsid w:val="003933A0"/>
    <w:rsid w:val="0039383F"/>
    <w:rsid w:val="00396EC4"/>
    <w:rsid w:val="003A0D50"/>
    <w:rsid w:val="003A2D34"/>
    <w:rsid w:val="003A2D86"/>
    <w:rsid w:val="003A54CF"/>
    <w:rsid w:val="003B1CAF"/>
    <w:rsid w:val="003B266C"/>
    <w:rsid w:val="003B3E93"/>
    <w:rsid w:val="003B40C2"/>
    <w:rsid w:val="003B4811"/>
    <w:rsid w:val="003B4892"/>
    <w:rsid w:val="003B4A94"/>
    <w:rsid w:val="003B4FDE"/>
    <w:rsid w:val="003B6C0E"/>
    <w:rsid w:val="003C34B2"/>
    <w:rsid w:val="003C3B4D"/>
    <w:rsid w:val="003C4796"/>
    <w:rsid w:val="003C4863"/>
    <w:rsid w:val="003D09A5"/>
    <w:rsid w:val="003E011C"/>
    <w:rsid w:val="003E4B26"/>
    <w:rsid w:val="003E57B0"/>
    <w:rsid w:val="003E7915"/>
    <w:rsid w:val="003F2DED"/>
    <w:rsid w:val="003F34D4"/>
    <w:rsid w:val="003F4821"/>
    <w:rsid w:val="003F65FB"/>
    <w:rsid w:val="003F67CE"/>
    <w:rsid w:val="003F706C"/>
    <w:rsid w:val="003F7532"/>
    <w:rsid w:val="00401747"/>
    <w:rsid w:val="0040547F"/>
    <w:rsid w:val="00413974"/>
    <w:rsid w:val="004145CE"/>
    <w:rsid w:val="00414712"/>
    <w:rsid w:val="0041691C"/>
    <w:rsid w:val="004170D2"/>
    <w:rsid w:val="00417284"/>
    <w:rsid w:val="0042224B"/>
    <w:rsid w:val="004248DA"/>
    <w:rsid w:val="00424E72"/>
    <w:rsid w:val="0043222F"/>
    <w:rsid w:val="00435923"/>
    <w:rsid w:val="00437F08"/>
    <w:rsid w:val="00440CAF"/>
    <w:rsid w:val="004425BB"/>
    <w:rsid w:val="004435AA"/>
    <w:rsid w:val="004459E9"/>
    <w:rsid w:val="00445DB2"/>
    <w:rsid w:val="004502AB"/>
    <w:rsid w:val="00454411"/>
    <w:rsid w:val="00455186"/>
    <w:rsid w:val="00457B30"/>
    <w:rsid w:val="004618C1"/>
    <w:rsid w:val="00462F5C"/>
    <w:rsid w:val="00463D97"/>
    <w:rsid w:val="00465C4D"/>
    <w:rsid w:val="00471A26"/>
    <w:rsid w:val="00472C0F"/>
    <w:rsid w:val="00476744"/>
    <w:rsid w:val="00477BE0"/>
    <w:rsid w:val="004808AF"/>
    <w:rsid w:val="0048098B"/>
    <w:rsid w:val="00480F53"/>
    <w:rsid w:val="0048119E"/>
    <w:rsid w:val="00481992"/>
    <w:rsid w:val="0048223A"/>
    <w:rsid w:val="00483147"/>
    <w:rsid w:val="00484D82"/>
    <w:rsid w:val="00487429"/>
    <w:rsid w:val="00490078"/>
    <w:rsid w:val="00490A01"/>
    <w:rsid w:val="0049304C"/>
    <w:rsid w:val="00493C66"/>
    <w:rsid w:val="00497E02"/>
    <w:rsid w:val="004A00CB"/>
    <w:rsid w:val="004A2E8E"/>
    <w:rsid w:val="004A445D"/>
    <w:rsid w:val="004A48D1"/>
    <w:rsid w:val="004A49F9"/>
    <w:rsid w:val="004B25C8"/>
    <w:rsid w:val="004B354D"/>
    <w:rsid w:val="004B3556"/>
    <w:rsid w:val="004B368A"/>
    <w:rsid w:val="004B45BA"/>
    <w:rsid w:val="004B476A"/>
    <w:rsid w:val="004B7063"/>
    <w:rsid w:val="004C1151"/>
    <w:rsid w:val="004C19A8"/>
    <w:rsid w:val="004C2742"/>
    <w:rsid w:val="004C79E8"/>
    <w:rsid w:val="004D06F7"/>
    <w:rsid w:val="004D29CD"/>
    <w:rsid w:val="004D6A27"/>
    <w:rsid w:val="004E5C06"/>
    <w:rsid w:val="004E5F58"/>
    <w:rsid w:val="004F014C"/>
    <w:rsid w:val="004F0987"/>
    <w:rsid w:val="004F0AD9"/>
    <w:rsid w:val="004F0D60"/>
    <w:rsid w:val="004F1B43"/>
    <w:rsid w:val="004F2074"/>
    <w:rsid w:val="004F3FA4"/>
    <w:rsid w:val="00502A6C"/>
    <w:rsid w:val="00502B43"/>
    <w:rsid w:val="00502E17"/>
    <w:rsid w:val="00502F14"/>
    <w:rsid w:val="00503E43"/>
    <w:rsid w:val="00505D10"/>
    <w:rsid w:val="00510D7F"/>
    <w:rsid w:val="0052067F"/>
    <w:rsid w:val="00520860"/>
    <w:rsid w:val="00521276"/>
    <w:rsid w:val="00521F05"/>
    <w:rsid w:val="005251C5"/>
    <w:rsid w:val="00526FF0"/>
    <w:rsid w:val="00530D55"/>
    <w:rsid w:val="00532317"/>
    <w:rsid w:val="00532F08"/>
    <w:rsid w:val="00536B26"/>
    <w:rsid w:val="0054423C"/>
    <w:rsid w:val="0054455F"/>
    <w:rsid w:val="00544743"/>
    <w:rsid w:val="00550041"/>
    <w:rsid w:val="00551F5A"/>
    <w:rsid w:val="00554FD9"/>
    <w:rsid w:val="005569AA"/>
    <w:rsid w:val="00561334"/>
    <w:rsid w:val="00562908"/>
    <w:rsid w:val="00565DD8"/>
    <w:rsid w:val="00570087"/>
    <w:rsid w:val="00570B2F"/>
    <w:rsid w:val="005711C6"/>
    <w:rsid w:val="005726A3"/>
    <w:rsid w:val="00573478"/>
    <w:rsid w:val="00577718"/>
    <w:rsid w:val="00580AC7"/>
    <w:rsid w:val="005823DE"/>
    <w:rsid w:val="00583358"/>
    <w:rsid w:val="00585AFE"/>
    <w:rsid w:val="00587933"/>
    <w:rsid w:val="0059102D"/>
    <w:rsid w:val="00592779"/>
    <w:rsid w:val="00593FDD"/>
    <w:rsid w:val="005945EC"/>
    <w:rsid w:val="00594AF5"/>
    <w:rsid w:val="0059723B"/>
    <w:rsid w:val="005A0F24"/>
    <w:rsid w:val="005A2F5A"/>
    <w:rsid w:val="005A3E99"/>
    <w:rsid w:val="005A4ABB"/>
    <w:rsid w:val="005A57F7"/>
    <w:rsid w:val="005B22ED"/>
    <w:rsid w:val="005B2BFB"/>
    <w:rsid w:val="005B75E8"/>
    <w:rsid w:val="005C5DCF"/>
    <w:rsid w:val="005D4BBC"/>
    <w:rsid w:val="005D5164"/>
    <w:rsid w:val="005D5B62"/>
    <w:rsid w:val="005D6EB7"/>
    <w:rsid w:val="005D7757"/>
    <w:rsid w:val="005E0EF1"/>
    <w:rsid w:val="005F0590"/>
    <w:rsid w:val="005F1957"/>
    <w:rsid w:val="005F2EB0"/>
    <w:rsid w:val="005F5887"/>
    <w:rsid w:val="005F6987"/>
    <w:rsid w:val="00600E62"/>
    <w:rsid w:val="00603270"/>
    <w:rsid w:val="00605FA9"/>
    <w:rsid w:val="00610F88"/>
    <w:rsid w:val="006143DC"/>
    <w:rsid w:val="00615535"/>
    <w:rsid w:val="00620534"/>
    <w:rsid w:val="00620DAC"/>
    <w:rsid w:val="00620DF1"/>
    <w:rsid w:val="00621ACE"/>
    <w:rsid w:val="00622511"/>
    <w:rsid w:val="00624ED9"/>
    <w:rsid w:val="006261EA"/>
    <w:rsid w:val="00630B48"/>
    <w:rsid w:val="00637F40"/>
    <w:rsid w:val="00641CD0"/>
    <w:rsid w:val="00645994"/>
    <w:rsid w:val="00646B3A"/>
    <w:rsid w:val="006472BD"/>
    <w:rsid w:val="00647AA9"/>
    <w:rsid w:val="00657C3F"/>
    <w:rsid w:val="0066147F"/>
    <w:rsid w:val="0066188C"/>
    <w:rsid w:val="00662E39"/>
    <w:rsid w:val="00663B48"/>
    <w:rsid w:val="006656D8"/>
    <w:rsid w:val="00665CCA"/>
    <w:rsid w:val="006703CD"/>
    <w:rsid w:val="006727FF"/>
    <w:rsid w:val="006757BD"/>
    <w:rsid w:val="0067622A"/>
    <w:rsid w:val="00677EA7"/>
    <w:rsid w:val="006808F0"/>
    <w:rsid w:val="00680AA0"/>
    <w:rsid w:val="00680C56"/>
    <w:rsid w:val="006829CA"/>
    <w:rsid w:val="00684396"/>
    <w:rsid w:val="006844EB"/>
    <w:rsid w:val="00686F25"/>
    <w:rsid w:val="006906A0"/>
    <w:rsid w:val="00691237"/>
    <w:rsid w:val="00694942"/>
    <w:rsid w:val="006962D7"/>
    <w:rsid w:val="00696C29"/>
    <w:rsid w:val="006A0B4F"/>
    <w:rsid w:val="006A1891"/>
    <w:rsid w:val="006A4C2F"/>
    <w:rsid w:val="006A630E"/>
    <w:rsid w:val="006B125D"/>
    <w:rsid w:val="006B1346"/>
    <w:rsid w:val="006B3832"/>
    <w:rsid w:val="006B4B51"/>
    <w:rsid w:val="006C28BE"/>
    <w:rsid w:val="006D1885"/>
    <w:rsid w:val="006D44C3"/>
    <w:rsid w:val="006D7C1D"/>
    <w:rsid w:val="006E00D1"/>
    <w:rsid w:val="006E0628"/>
    <w:rsid w:val="006E0A4D"/>
    <w:rsid w:val="006E29CE"/>
    <w:rsid w:val="006E5EB7"/>
    <w:rsid w:val="006E7395"/>
    <w:rsid w:val="006E76A8"/>
    <w:rsid w:val="006F0CC2"/>
    <w:rsid w:val="006F2268"/>
    <w:rsid w:val="006F40CF"/>
    <w:rsid w:val="006F4CAE"/>
    <w:rsid w:val="006F6A17"/>
    <w:rsid w:val="00702343"/>
    <w:rsid w:val="00705503"/>
    <w:rsid w:val="00706072"/>
    <w:rsid w:val="00707D2A"/>
    <w:rsid w:val="007108EF"/>
    <w:rsid w:val="00711D8F"/>
    <w:rsid w:val="0071393F"/>
    <w:rsid w:val="0071542C"/>
    <w:rsid w:val="0071560A"/>
    <w:rsid w:val="0072175C"/>
    <w:rsid w:val="00722971"/>
    <w:rsid w:val="007238F5"/>
    <w:rsid w:val="0072490F"/>
    <w:rsid w:val="00726D05"/>
    <w:rsid w:val="00731398"/>
    <w:rsid w:val="00732411"/>
    <w:rsid w:val="00733901"/>
    <w:rsid w:val="00736D7B"/>
    <w:rsid w:val="007402DB"/>
    <w:rsid w:val="00741467"/>
    <w:rsid w:val="00742712"/>
    <w:rsid w:val="00744967"/>
    <w:rsid w:val="00745F43"/>
    <w:rsid w:val="007463A0"/>
    <w:rsid w:val="00755ED6"/>
    <w:rsid w:val="00756241"/>
    <w:rsid w:val="00756A33"/>
    <w:rsid w:val="00756C2E"/>
    <w:rsid w:val="0075794B"/>
    <w:rsid w:val="007623F4"/>
    <w:rsid w:val="00762BCB"/>
    <w:rsid w:val="00762E5D"/>
    <w:rsid w:val="00764BCB"/>
    <w:rsid w:val="00767266"/>
    <w:rsid w:val="007732FD"/>
    <w:rsid w:val="0077497C"/>
    <w:rsid w:val="00775727"/>
    <w:rsid w:val="00775861"/>
    <w:rsid w:val="007773B7"/>
    <w:rsid w:val="0078034C"/>
    <w:rsid w:val="00781FC1"/>
    <w:rsid w:val="007838C5"/>
    <w:rsid w:val="00783EC0"/>
    <w:rsid w:val="00784A05"/>
    <w:rsid w:val="0079027F"/>
    <w:rsid w:val="0079138E"/>
    <w:rsid w:val="00791570"/>
    <w:rsid w:val="0079160A"/>
    <w:rsid w:val="007919AF"/>
    <w:rsid w:val="00793FDE"/>
    <w:rsid w:val="00794927"/>
    <w:rsid w:val="00794DCE"/>
    <w:rsid w:val="0079516F"/>
    <w:rsid w:val="007959F1"/>
    <w:rsid w:val="00796191"/>
    <w:rsid w:val="00796214"/>
    <w:rsid w:val="007A2F0D"/>
    <w:rsid w:val="007A314F"/>
    <w:rsid w:val="007A58C0"/>
    <w:rsid w:val="007A5A0F"/>
    <w:rsid w:val="007A6097"/>
    <w:rsid w:val="007A7DFB"/>
    <w:rsid w:val="007B44B6"/>
    <w:rsid w:val="007B69DA"/>
    <w:rsid w:val="007C070F"/>
    <w:rsid w:val="007C478B"/>
    <w:rsid w:val="007D147D"/>
    <w:rsid w:val="007D1B82"/>
    <w:rsid w:val="007D2606"/>
    <w:rsid w:val="007D2A39"/>
    <w:rsid w:val="007D709D"/>
    <w:rsid w:val="007D7A99"/>
    <w:rsid w:val="007E159F"/>
    <w:rsid w:val="007E4043"/>
    <w:rsid w:val="007E63D9"/>
    <w:rsid w:val="007E6970"/>
    <w:rsid w:val="007F1877"/>
    <w:rsid w:val="007F5094"/>
    <w:rsid w:val="00801158"/>
    <w:rsid w:val="00803553"/>
    <w:rsid w:val="008056FF"/>
    <w:rsid w:val="008074EB"/>
    <w:rsid w:val="0081124D"/>
    <w:rsid w:val="00811CA4"/>
    <w:rsid w:val="00813C60"/>
    <w:rsid w:val="00814320"/>
    <w:rsid w:val="00815601"/>
    <w:rsid w:val="008174AC"/>
    <w:rsid w:val="00826A16"/>
    <w:rsid w:val="0083015C"/>
    <w:rsid w:val="00832265"/>
    <w:rsid w:val="00832A77"/>
    <w:rsid w:val="00842907"/>
    <w:rsid w:val="008438C1"/>
    <w:rsid w:val="00846C88"/>
    <w:rsid w:val="008475BD"/>
    <w:rsid w:val="00851E70"/>
    <w:rsid w:val="008521A2"/>
    <w:rsid w:val="008543FB"/>
    <w:rsid w:val="00855F65"/>
    <w:rsid w:val="00857136"/>
    <w:rsid w:val="00857786"/>
    <w:rsid w:val="008631C7"/>
    <w:rsid w:val="00863827"/>
    <w:rsid w:val="00863E16"/>
    <w:rsid w:val="00865CDA"/>
    <w:rsid w:val="00871D9A"/>
    <w:rsid w:val="00872A02"/>
    <w:rsid w:val="00872C12"/>
    <w:rsid w:val="00875578"/>
    <w:rsid w:val="00880C23"/>
    <w:rsid w:val="00881085"/>
    <w:rsid w:val="00885AB9"/>
    <w:rsid w:val="00885C02"/>
    <w:rsid w:val="00887867"/>
    <w:rsid w:val="0089181E"/>
    <w:rsid w:val="00891944"/>
    <w:rsid w:val="00892808"/>
    <w:rsid w:val="008937E6"/>
    <w:rsid w:val="00893D72"/>
    <w:rsid w:val="0089621E"/>
    <w:rsid w:val="0089645E"/>
    <w:rsid w:val="00896C44"/>
    <w:rsid w:val="008A35E4"/>
    <w:rsid w:val="008A3DE5"/>
    <w:rsid w:val="008A4502"/>
    <w:rsid w:val="008A6569"/>
    <w:rsid w:val="008B76F8"/>
    <w:rsid w:val="008C21D0"/>
    <w:rsid w:val="008C259B"/>
    <w:rsid w:val="008C594F"/>
    <w:rsid w:val="008D0EF8"/>
    <w:rsid w:val="008D19F3"/>
    <w:rsid w:val="008D21F2"/>
    <w:rsid w:val="008D7F43"/>
    <w:rsid w:val="008E014E"/>
    <w:rsid w:val="008E0A13"/>
    <w:rsid w:val="008E2F42"/>
    <w:rsid w:val="008F14F9"/>
    <w:rsid w:val="008F20E3"/>
    <w:rsid w:val="008F5152"/>
    <w:rsid w:val="008F5DAB"/>
    <w:rsid w:val="008F5EDB"/>
    <w:rsid w:val="008F5F74"/>
    <w:rsid w:val="008F641C"/>
    <w:rsid w:val="008F78D6"/>
    <w:rsid w:val="00901457"/>
    <w:rsid w:val="00901A6A"/>
    <w:rsid w:val="00903623"/>
    <w:rsid w:val="00903AE7"/>
    <w:rsid w:val="00905AD1"/>
    <w:rsid w:val="00907871"/>
    <w:rsid w:val="0091501A"/>
    <w:rsid w:val="0091525A"/>
    <w:rsid w:val="009178D2"/>
    <w:rsid w:val="0092148C"/>
    <w:rsid w:val="009225CB"/>
    <w:rsid w:val="0092331F"/>
    <w:rsid w:val="009237DD"/>
    <w:rsid w:val="00924CB7"/>
    <w:rsid w:val="00926323"/>
    <w:rsid w:val="0093165B"/>
    <w:rsid w:val="009347EF"/>
    <w:rsid w:val="00940A90"/>
    <w:rsid w:val="00942EC1"/>
    <w:rsid w:val="00944497"/>
    <w:rsid w:val="009446BE"/>
    <w:rsid w:val="0094664C"/>
    <w:rsid w:val="00951434"/>
    <w:rsid w:val="009635C8"/>
    <w:rsid w:val="00964CB5"/>
    <w:rsid w:val="0096534D"/>
    <w:rsid w:val="00965BB7"/>
    <w:rsid w:val="00967EE0"/>
    <w:rsid w:val="00971135"/>
    <w:rsid w:val="00971EA5"/>
    <w:rsid w:val="009800F3"/>
    <w:rsid w:val="00983CBE"/>
    <w:rsid w:val="00986088"/>
    <w:rsid w:val="00992F92"/>
    <w:rsid w:val="00993C5A"/>
    <w:rsid w:val="009951FD"/>
    <w:rsid w:val="009A2B7C"/>
    <w:rsid w:val="009A67F0"/>
    <w:rsid w:val="009B1918"/>
    <w:rsid w:val="009B2FCF"/>
    <w:rsid w:val="009B4344"/>
    <w:rsid w:val="009B5E79"/>
    <w:rsid w:val="009B6A33"/>
    <w:rsid w:val="009B7BF0"/>
    <w:rsid w:val="009C1884"/>
    <w:rsid w:val="009C5086"/>
    <w:rsid w:val="009C6644"/>
    <w:rsid w:val="009D0D01"/>
    <w:rsid w:val="009D55B4"/>
    <w:rsid w:val="009D55ED"/>
    <w:rsid w:val="009D679B"/>
    <w:rsid w:val="009E002B"/>
    <w:rsid w:val="009E6351"/>
    <w:rsid w:val="009E699F"/>
    <w:rsid w:val="009F08EA"/>
    <w:rsid w:val="009F13FF"/>
    <w:rsid w:val="009F1CAE"/>
    <w:rsid w:val="009F4CA9"/>
    <w:rsid w:val="00A166DB"/>
    <w:rsid w:val="00A23990"/>
    <w:rsid w:val="00A23D26"/>
    <w:rsid w:val="00A2477E"/>
    <w:rsid w:val="00A25061"/>
    <w:rsid w:val="00A253DB"/>
    <w:rsid w:val="00A27BAD"/>
    <w:rsid w:val="00A31A25"/>
    <w:rsid w:val="00A32BB3"/>
    <w:rsid w:val="00A33088"/>
    <w:rsid w:val="00A33BD4"/>
    <w:rsid w:val="00A34F88"/>
    <w:rsid w:val="00A37202"/>
    <w:rsid w:val="00A37334"/>
    <w:rsid w:val="00A37420"/>
    <w:rsid w:val="00A4023E"/>
    <w:rsid w:val="00A40DC9"/>
    <w:rsid w:val="00A41234"/>
    <w:rsid w:val="00A42A6C"/>
    <w:rsid w:val="00A461BC"/>
    <w:rsid w:val="00A476D0"/>
    <w:rsid w:val="00A536CA"/>
    <w:rsid w:val="00A55EC6"/>
    <w:rsid w:val="00A5628D"/>
    <w:rsid w:val="00A57655"/>
    <w:rsid w:val="00A57668"/>
    <w:rsid w:val="00A63CD4"/>
    <w:rsid w:val="00A708A3"/>
    <w:rsid w:val="00A70A90"/>
    <w:rsid w:val="00A74682"/>
    <w:rsid w:val="00A8157A"/>
    <w:rsid w:val="00A8197A"/>
    <w:rsid w:val="00A81C0B"/>
    <w:rsid w:val="00A8448A"/>
    <w:rsid w:val="00A86D9C"/>
    <w:rsid w:val="00A879AC"/>
    <w:rsid w:val="00A90B75"/>
    <w:rsid w:val="00A90E53"/>
    <w:rsid w:val="00A916E9"/>
    <w:rsid w:val="00A930C6"/>
    <w:rsid w:val="00AA4425"/>
    <w:rsid w:val="00AA7443"/>
    <w:rsid w:val="00AB1CAE"/>
    <w:rsid w:val="00AB43B1"/>
    <w:rsid w:val="00AB6DF6"/>
    <w:rsid w:val="00AB7994"/>
    <w:rsid w:val="00AC0DBC"/>
    <w:rsid w:val="00AC15EF"/>
    <w:rsid w:val="00AC171F"/>
    <w:rsid w:val="00AC2337"/>
    <w:rsid w:val="00AC491E"/>
    <w:rsid w:val="00AC5ACC"/>
    <w:rsid w:val="00AC6F87"/>
    <w:rsid w:val="00AC7B8E"/>
    <w:rsid w:val="00AC7E61"/>
    <w:rsid w:val="00AD3653"/>
    <w:rsid w:val="00AD477D"/>
    <w:rsid w:val="00AD5D6E"/>
    <w:rsid w:val="00AD6443"/>
    <w:rsid w:val="00AD72E5"/>
    <w:rsid w:val="00AE2F64"/>
    <w:rsid w:val="00AE30FE"/>
    <w:rsid w:val="00AE3841"/>
    <w:rsid w:val="00AE3AD1"/>
    <w:rsid w:val="00AE65CB"/>
    <w:rsid w:val="00AE6F94"/>
    <w:rsid w:val="00AE70F6"/>
    <w:rsid w:val="00AE76CC"/>
    <w:rsid w:val="00AF15B9"/>
    <w:rsid w:val="00AF342C"/>
    <w:rsid w:val="00AF744A"/>
    <w:rsid w:val="00AF74DA"/>
    <w:rsid w:val="00B0045B"/>
    <w:rsid w:val="00B0239D"/>
    <w:rsid w:val="00B05A2F"/>
    <w:rsid w:val="00B060EA"/>
    <w:rsid w:val="00B1036C"/>
    <w:rsid w:val="00B227C2"/>
    <w:rsid w:val="00B2732B"/>
    <w:rsid w:val="00B276B7"/>
    <w:rsid w:val="00B27ADA"/>
    <w:rsid w:val="00B30F23"/>
    <w:rsid w:val="00B315FC"/>
    <w:rsid w:val="00B31A37"/>
    <w:rsid w:val="00B32D36"/>
    <w:rsid w:val="00B41CBC"/>
    <w:rsid w:val="00B42663"/>
    <w:rsid w:val="00B43191"/>
    <w:rsid w:val="00B441CA"/>
    <w:rsid w:val="00B453B1"/>
    <w:rsid w:val="00B47955"/>
    <w:rsid w:val="00B520B3"/>
    <w:rsid w:val="00B548AD"/>
    <w:rsid w:val="00B55B73"/>
    <w:rsid w:val="00B562B8"/>
    <w:rsid w:val="00B572D3"/>
    <w:rsid w:val="00B577E3"/>
    <w:rsid w:val="00B61EB7"/>
    <w:rsid w:val="00B73E4A"/>
    <w:rsid w:val="00B75132"/>
    <w:rsid w:val="00B8073C"/>
    <w:rsid w:val="00B83490"/>
    <w:rsid w:val="00B85F9B"/>
    <w:rsid w:val="00B866D5"/>
    <w:rsid w:val="00B87A78"/>
    <w:rsid w:val="00B924C4"/>
    <w:rsid w:val="00BA0E0D"/>
    <w:rsid w:val="00BA3A76"/>
    <w:rsid w:val="00BA45D1"/>
    <w:rsid w:val="00BA6196"/>
    <w:rsid w:val="00BA6CC3"/>
    <w:rsid w:val="00BB00CB"/>
    <w:rsid w:val="00BB05D8"/>
    <w:rsid w:val="00BB1446"/>
    <w:rsid w:val="00BB397D"/>
    <w:rsid w:val="00BB39EF"/>
    <w:rsid w:val="00BB410E"/>
    <w:rsid w:val="00BB4609"/>
    <w:rsid w:val="00BB5BE7"/>
    <w:rsid w:val="00BB6C4C"/>
    <w:rsid w:val="00BB7C74"/>
    <w:rsid w:val="00BC2B52"/>
    <w:rsid w:val="00BC2DBF"/>
    <w:rsid w:val="00BC5A36"/>
    <w:rsid w:val="00BD10C1"/>
    <w:rsid w:val="00BD43B9"/>
    <w:rsid w:val="00BD5C1F"/>
    <w:rsid w:val="00BE05C4"/>
    <w:rsid w:val="00BE1A18"/>
    <w:rsid w:val="00BE2A11"/>
    <w:rsid w:val="00BE3EDA"/>
    <w:rsid w:val="00BE6C86"/>
    <w:rsid w:val="00BF08EF"/>
    <w:rsid w:val="00BF2705"/>
    <w:rsid w:val="00BF3201"/>
    <w:rsid w:val="00BF74EA"/>
    <w:rsid w:val="00C119F7"/>
    <w:rsid w:val="00C15664"/>
    <w:rsid w:val="00C15E97"/>
    <w:rsid w:val="00C21063"/>
    <w:rsid w:val="00C21D8C"/>
    <w:rsid w:val="00C30987"/>
    <w:rsid w:val="00C31041"/>
    <w:rsid w:val="00C310A0"/>
    <w:rsid w:val="00C32D2E"/>
    <w:rsid w:val="00C339BB"/>
    <w:rsid w:val="00C349B8"/>
    <w:rsid w:val="00C34EE3"/>
    <w:rsid w:val="00C401FC"/>
    <w:rsid w:val="00C43E3A"/>
    <w:rsid w:val="00C44BFF"/>
    <w:rsid w:val="00C4639D"/>
    <w:rsid w:val="00C46999"/>
    <w:rsid w:val="00C511C4"/>
    <w:rsid w:val="00C51259"/>
    <w:rsid w:val="00C52F1B"/>
    <w:rsid w:val="00C55780"/>
    <w:rsid w:val="00C562C3"/>
    <w:rsid w:val="00C56CEA"/>
    <w:rsid w:val="00C61ABE"/>
    <w:rsid w:val="00C63CFB"/>
    <w:rsid w:val="00C6530A"/>
    <w:rsid w:val="00C6578A"/>
    <w:rsid w:val="00C66E55"/>
    <w:rsid w:val="00C72F29"/>
    <w:rsid w:val="00C73B18"/>
    <w:rsid w:val="00C741EE"/>
    <w:rsid w:val="00C76837"/>
    <w:rsid w:val="00C77F82"/>
    <w:rsid w:val="00C80333"/>
    <w:rsid w:val="00C82904"/>
    <w:rsid w:val="00C86E1A"/>
    <w:rsid w:val="00C873DF"/>
    <w:rsid w:val="00C90EE4"/>
    <w:rsid w:val="00C928E0"/>
    <w:rsid w:val="00C95899"/>
    <w:rsid w:val="00CA72B6"/>
    <w:rsid w:val="00CA7C19"/>
    <w:rsid w:val="00CB11BA"/>
    <w:rsid w:val="00CB4E2F"/>
    <w:rsid w:val="00CB6D60"/>
    <w:rsid w:val="00CB6D71"/>
    <w:rsid w:val="00CC0897"/>
    <w:rsid w:val="00CC14D0"/>
    <w:rsid w:val="00CC3878"/>
    <w:rsid w:val="00CC7A43"/>
    <w:rsid w:val="00CD034C"/>
    <w:rsid w:val="00CD10BB"/>
    <w:rsid w:val="00CD31D7"/>
    <w:rsid w:val="00CD40E2"/>
    <w:rsid w:val="00CE0752"/>
    <w:rsid w:val="00CE21EA"/>
    <w:rsid w:val="00CE27E2"/>
    <w:rsid w:val="00CE4DBA"/>
    <w:rsid w:val="00CE6921"/>
    <w:rsid w:val="00CE72BA"/>
    <w:rsid w:val="00CE7A06"/>
    <w:rsid w:val="00CF19A8"/>
    <w:rsid w:val="00CF60A5"/>
    <w:rsid w:val="00CF79E6"/>
    <w:rsid w:val="00CF7E02"/>
    <w:rsid w:val="00D00865"/>
    <w:rsid w:val="00D019CD"/>
    <w:rsid w:val="00D01D5B"/>
    <w:rsid w:val="00D0622A"/>
    <w:rsid w:val="00D065A1"/>
    <w:rsid w:val="00D06AF4"/>
    <w:rsid w:val="00D07CEF"/>
    <w:rsid w:val="00D137A5"/>
    <w:rsid w:val="00D14803"/>
    <w:rsid w:val="00D16864"/>
    <w:rsid w:val="00D2071D"/>
    <w:rsid w:val="00D22278"/>
    <w:rsid w:val="00D23138"/>
    <w:rsid w:val="00D23AE4"/>
    <w:rsid w:val="00D24DE8"/>
    <w:rsid w:val="00D26270"/>
    <w:rsid w:val="00D27D80"/>
    <w:rsid w:val="00D31930"/>
    <w:rsid w:val="00D34905"/>
    <w:rsid w:val="00D3757E"/>
    <w:rsid w:val="00D42B5A"/>
    <w:rsid w:val="00D42D78"/>
    <w:rsid w:val="00D44776"/>
    <w:rsid w:val="00D4502C"/>
    <w:rsid w:val="00D45482"/>
    <w:rsid w:val="00D478CC"/>
    <w:rsid w:val="00D50C7F"/>
    <w:rsid w:val="00D51691"/>
    <w:rsid w:val="00D51EB5"/>
    <w:rsid w:val="00D551E8"/>
    <w:rsid w:val="00D5658A"/>
    <w:rsid w:val="00D57984"/>
    <w:rsid w:val="00D57F4F"/>
    <w:rsid w:val="00D61C20"/>
    <w:rsid w:val="00D6225B"/>
    <w:rsid w:val="00D62C91"/>
    <w:rsid w:val="00D63086"/>
    <w:rsid w:val="00D633AC"/>
    <w:rsid w:val="00D64C3A"/>
    <w:rsid w:val="00D6592D"/>
    <w:rsid w:val="00D67880"/>
    <w:rsid w:val="00D706D5"/>
    <w:rsid w:val="00D70770"/>
    <w:rsid w:val="00D71118"/>
    <w:rsid w:val="00D71E8D"/>
    <w:rsid w:val="00D72165"/>
    <w:rsid w:val="00D7342F"/>
    <w:rsid w:val="00D81FE3"/>
    <w:rsid w:val="00D84E6E"/>
    <w:rsid w:val="00D917FC"/>
    <w:rsid w:val="00D93409"/>
    <w:rsid w:val="00D94246"/>
    <w:rsid w:val="00D94569"/>
    <w:rsid w:val="00D94FCB"/>
    <w:rsid w:val="00D964EA"/>
    <w:rsid w:val="00D96D4E"/>
    <w:rsid w:val="00D97E03"/>
    <w:rsid w:val="00DA0E93"/>
    <w:rsid w:val="00DA1BFE"/>
    <w:rsid w:val="00DA2D20"/>
    <w:rsid w:val="00DA61D9"/>
    <w:rsid w:val="00DB0758"/>
    <w:rsid w:val="00DB30F1"/>
    <w:rsid w:val="00DB60FC"/>
    <w:rsid w:val="00DB7193"/>
    <w:rsid w:val="00DB724B"/>
    <w:rsid w:val="00DB7AF0"/>
    <w:rsid w:val="00DB7F16"/>
    <w:rsid w:val="00DC0C15"/>
    <w:rsid w:val="00DC0E4A"/>
    <w:rsid w:val="00DC137E"/>
    <w:rsid w:val="00DC235E"/>
    <w:rsid w:val="00DD1B64"/>
    <w:rsid w:val="00DD6233"/>
    <w:rsid w:val="00DD72D2"/>
    <w:rsid w:val="00DE10E7"/>
    <w:rsid w:val="00DE1CA8"/>
    <w:rsid w:val="00DE1E55"/>
    <w:rsid w:val="00DE4AF3"/>
    <w:rsid w:val="00DE4C9F"/>
    <w:rsid w:val="00DE6E6B"/>
    <w:rsid w:val="00DF010F"/>
    <w:rsid w:val="00DF1CF4"/>
    <w:rsid w:val="00DF2FA6"/>
    <w:rsid w:val="00DF3EC6"/>
    <w:rsid w:val="00DF40B2"/>
    <w:rsid w:val="00DF49E5"/>
    <w:rsid w:val="00DF6118"/>
    <w:rsid w:val="00DF67C9"/>
    <w:rsid w:val="00DF7A92"/>
    <w:rsid w:val="00E006B4"/>
    <w:rsid w:val="00E01FB5"/>
    <w:rsid w:val="00E0437E"/>
    <w:rsid w:val="00E05560"/>
    <w:rsid w:val="00E05B93"/>
    <w:rsid w:val="00E104E6"/>
    <w:rsid w:val="00E12290"/>
    <w:rsid w:val="00E1440B"/>
    <w:rsid w:val="00E1482A"/>
    <w:rsid w:val="00E16CCF"/>
    <w:rsid w:val="00E20385"/>
    <w:rsid w:val="00E2101E"/>
    <w:rsid w:val="00E249DD"/>
    <w:rsid w:val="00E2522E"/>
    <w:rsid w:val="00E258A5"/>
    <w:rsid w:val="00E30711"/>
    <w:rsid w:val="00E3370F"/>
    <w:rsid w:val="00E343BC"/>
    <w:rsid w:val="00E359C7"/>
    <w:rsid w:val="00E37BF5"/>
    <w:rsid w:val="00E4302D"/>
    <w:rsid w:val="00E441CE"/>
    <w:rsid w:val="00E447F1"/>
    <w:rsid w:val="00E45D71"/>
    <w:rsid w:val="00E472B9"/>
    <w:rsid w:val="00E50C33"/>
    <w:rsid w:val="00E51B33"/>
    <w:rsid w:val="00E57192"/>
    <w:rsid w:val="00E6267D"/>
    <w:rsid w:val="00E702B9"/>
    <w:rsid w:val="00E7114D"/>
    <w:rsid w:val="00E809D1"/>
    <w:rsid w:val="00E80D32"/>
    <w:rsid w:val="00E8269B"/>
    <w:rsid w:val="00E830FA"/>
    <w:rsid w:val="00E858EB"/>
    <w:rsid w:val="00E95EBC"/>
    <w:rsid w:val="00E96DA7"/>
    <w:rsid w:val="00E9740E"/>
    <w:rsid w:val="00E97CE3"/>
    <w:rsid w:val="00EA057D"/>
    <w:rsid w:val="00EA5192"/>
    <w:rsid w:val="00EA5C46"/>
    <w:rsid w:val="00EB309F"/>
    <w:rsid w:val="00EB37AB"/>
    <w:rsid w:val="00EB6174"/>
    <w:rsid w:val="00EB652E"/>
    <w:rsid w:val="00EC4181"/>
    <w:rsid w:val="00EC60A1"/>
    <w:rsid w:val="00EC6C0B"/>
    <w:rsid w:val="00ED054A"/>
    <w:rsid w:val="00ED373F"/>
    <w:rsid w:val="00ED3EF0"/>
    <w:rsid w:val="00ED5194"/>
    <w:rsid w:val="00EE20EB"/>
    <w:rsid w:val="00EE27EF"/>
    <w:rsid w:val="00EE460E"/>
    <w:rsid w:val="00EE7BD9"/>
    <w:rsid w:val="00EE7D34"/>
    <w:rsid w:val="00EF01AE"/>
    <w:rsid w:val="00EF13E9"/>
    <w:rsid w:val="00F01F5E"/>
    <w:rsid w:val="00F06E2A"/>
    <w:rsid w:val="00F131CE"/>
    <w:rsid w:val="00F22B9F"/>
    <w:rsid w:val="00F23580"/>
    <w:rsid w:val="00F23692"/>
    <w:rsid w:val="00F23CA6"/>
    <w:rsid w:val="00F24592"/>
    <w:rsid w:val="00F25B63"/>
    <w:rsid w:val="00F324BC"/>
    <w:rsid w:val="00F3280B"/>
    <w:rsid w:val="00F35EAF"/>
    <w:rsid w:val="00F370F3"/>
    <w:rsid w:val="00F37138"/>
    <w:rsid w:val="00F445EA"/>
    <w:rsid w:val="00F51544"/>
    <w:rsid w:val="00F53C8B"/>
    <w:rsid w:val="00F548E1"/>
    <w:rsid w:val="00F54DD3"/>
    <w:rsid w:val="00F61015"/>
    <w:rsid w:val="00F63B5A"/>
    <w:rsid w:val="00F649E4"/>
    <w:rsid w:val="00F746A9"/>
    <w:rsid w:val="00F74DB0"/>
    <w:rsid w:val="00F77D21"/>
    <w:rsid w:val="00F81D24"/>
    <w:rsid w:val="00F8761B"/>
    <w:rsid w:val="00F87702"/>
    <w:rsid w:val="00F93420"/>
    <w:rsid w:val="00F95705"/>
    <w:rsid w:val="00F97BB1"/>
    <w:rsid w:val="00FA333F"/>
    <w:rsid w:val="00FA4EF1"/>
    <w:rsid w:val="00FA5353"/>
    <w:rsid w:val="00FA5735"/>
    <w:rsid w:val="00FA60FE"/>
    <w:rsid w:val="00FA6527"/>
    <w:rsid w:val="00FA7E2B"/>
    <w:rsid w:val="00FB43F7"/>
    <w:rsid w:val="00FB6A44"/>
    <w:rsid w:val="00FB6F74"/>
    <w:rsid w:val="00FB7B4C"/>
    <w:rsid w:val="00FC2932"/>
    <w:rsid w:val="00FC537E"/>
    <w:rsid w:val="00FC7160"/>
    <w:rsid w:val="00FC7D25"/>
    <w:rsid w:val="00FD1223"/>
    <w:rsid w:val="00FD31A2"/>
    <w:rsid w:val="00FD3C5C"/>
    <w:rsid w:val="00FD701D"/>
    <w:rsid w:val="00FE024D"/>
    <w:rsid w:val="00FE42A1"/>
    <w:rsid w:val="00FE6EB1"/>
    <w:rsid w:val="00FF4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F189D"/>
  <w15:docId w15:val="{0CAF128F-D428-48B3-8BB9-5A95706C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AE"/>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554FD9"/>
    <w:pPr>
      <w:keepNext/>
      <w:keepLines/>
      <w:spacing w:before="480" w:line="276" w:lineRule="auto"/>
      <w:ind w:left="-5"/>
      <w:outlineLvl w:val="0"/>
    </w:pPr>
    <w:rPr>
      <w:rFonts w:asciiTheme="majorHAnsi" w:eastAsiaTheme="majorEastAsia" w:hAnsiTheme="majorHAnsi" w:cstheme="majorBidi"/>
      <w:b/>
      <w:bCs/>
      <w:color w:val="000000" w:themeColor="text1"/>
      <w:sz w:val="28"/>
      <w:szCs w:val="28"/>
      <w:lang w:eastAsia="en-US"/>
    </w:rPr>
  </w:style>
  <w:style w:type="paragraph" w:styleId="Heading2">
    <w:name w:val="heading 2"/>
    <w:basedOn w:val="Normal"/>
    <w:next w:val="Normal"/>
    <w:link w:val="Heading2Char"/>
    <w:uiPriority w:val="9"/>
    <w:unhideWhenUsed/>
    <w:qFormat/>
    <w:rsid w:val="00554FD9"/>
    <w:pPr>
      <w:keepNext/>
      <w:keepLines/>
      <w:spacing w:before="200" w:line="276" w:lineRule="auto"/>
      <w:outlineLvl w:val="1"/>
    </w:pPr>
    <w:rPr>
      <w:rFonts w:asciiTheme="majorHAnsi" w:eastAsiaTheme="majorEastAsia" w:hAnsiTheme="majorHAnsi" w:cstheme="majorBidi"/>
      <w:b/>
      <w:bCs/>
      <w:color w:val="000000" w:themeColor="text1"/>
      <w:sz w:val="22"/>
      <w:szCs w:val="22"/>
      <w:lang w:eastAsia="en-US"/>
    </w:rPr>
  </w:style>
  <w:style w:type="paragraph" w:styleId="Heading3">
    <w:name w:val="heading 3"/>
    <w:basedOn w:val="Normal"/>
    <w:next w:val="Normal"/>
    <w:link w:val="Heading3Char"/>
    <w:uiPriority w:val="9"/>
    <w:unhideWhenUsed/>
    <w:qFormat/>
    <w:rsid w:val="00C768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D9"/>
    <w:rPr>
      <w:rFonts w:asciiTheme="majorHAnsi" w:eastAsiaTheme="majorEastAsia" w:hAnsiTheme="majorHAnsi" w:cstheme="majorBidi"/>
      <w:b/>
      <w:bCs/>
      <w:color w:val="000000" w:themeColor="text1"/>
      <w:sz w:val="28"/>
      <w:szCs w:val="28"/>
      <w:lang w:val="en-IN"/>
    </w:rPr>
  </w:style>
  <w:style w:type="paragraph" w:customStyle="1" w:styleId="Default">
    <w:name w:val="Default"/>
    <w:rsid w:val="007F1877"/>
    <w:pPr>
      <w:autoSpaceDE w:val="0"/>
      <w:autoSpaceDN w:val="0"/>
      <w:adjustRightInd w:val="0"/>
      <w:spacing w:after="0" w:line="240" w:lineRule="auto"/>
    </w:pPr>
    <w:rPr>
      <w:rFonts w:ascii="DCHKE K+ Times" w:hAnsi="DCHKE K+ Times" w:cs="DCHKE K+ Times"/>
      <w:color w:val="000000"/>
      <w:sz w:val="24"/>
      <w:szCs w:val="24"/>
    </w:rPr>
  </w:style>
  <w:style w:type="paragraph" w:customStyle="1" w:styleId="SP176205">
    <w:name w:val="SP176205"/>
    <w:basedOn w:val="Default"/>
    <w:next w:val="Default"/>
    <w:uiPriority w:val="99"/>
    <w:rsid w:val="007F1877"/>
    <w:rPr>
      <w:rFonts w:cstheme="minorBidi"/>
      <w:color w:val="auto"/>
    </w:rPr>
  </w:style>
  <w:style w:type="character" w:customStyle="1" w:styleId="SC2580">
    <w:name w:val="SC2580"/>
    <w:uiPriority w:val="99"/>
    <w:rsid w:val="007F1877"/>
    <w:rPr>
      <w:rFonts w:cs="DCHKE K+ Times"/>
      <w:color w:val="000000"/>
      <w:sz w:val="20"/>
      <w:szCs w:val="20"/>
    </w:rPr>
  </w:style>
  <w:style w:type="paragraph" w:styleId="ListParagraph">
    <w:name w:val="List Paragraph"/>
    <w:basedOn w:val="Normal"/>
    <w:uiPriority w:val="34"/>
    <w:qFormat/>
    <w:rsid w:val="007F1877"/>
    <w:pPr>
      <w:spacing w:after="200" w:line="276" w:lineRule="auto"/>
      <w:ind w:left="720"/>
      <w:contextualSpacing/>
    </w:pPr>
    <w:rPr>
      <w:rFonts w:asciiTheme="minorHAnsi" w:hAnsiTheme="minorHAnsi" w:cstheme="minorBidi"/>
      <w:sz w:val="22"/>
      <w:szCs w:val="22"/>
      <w:lang w:eastAsia="en-US"/>
    </w:rPr>
  </w:style>
  <w:style w:type="character" w:customStyle="1" w:styleId="Heading2Char">
    <w:name w:val="Heading 2 Char"/>
    <w:basedOn w:val="DefaultParagraphFont"/>
    <w:link w:val="Heading2"/>
    <w:uiPriority w:val="9"/>
    <w:rsid w:val="00554FD9"/>
    <w:rPr>
      <w:rFonts w:asciiTheme="majorHAnsi" w:eastAsiaTheme="majorEastAsia" w:hAnsiTheme="majorHAnsi" w:cstheme="majorBidi"/>
      <w:b/>
      <w:bCs/>
      <w:color w:val="000000" w:themeColor="text1"/>
      <w:lang w:val="en-IN"/>
    </w:rPr>
  </w:style>
  <w:style w:type="paragraph" w:styleId="NoSpacing">
    <w:name w:val="No Spacing"/>
    <w:uiPriority w:val="1"/>
    <w:qFormat/>
    <w:rsid w:val="0036595B"/>
    <w:pPr>
      <w:spacing w:after="0" w:line="240" w:lineRule="auto"/>
    </w:pPr>
  </w:style>
  <w:style w:type="paragraph" w:customStyle="1" w:styleId="SP176245">
    <w:name w:val="SP176245"/>
    <w:basedOn w:val="Default"/>
    <w:next w:val="Default"/>
    <w:uiPriority w:val="99"/>
    <w:rsid w:val="00046EDF"/>
    <w:rPr>
      <w:rFonts w:cstheme="minorBidi"/>
      <w:color w:val="auto"/>
    </w:rPr>
  </w:style>
  <w:style w:type="character" w:styleId="Hyperlink">
    <w:name w:val="Hyperlink"/>
    <w:basedOn w:val="DefaultParagraphFont"/>
    <w:uiPriority w:val="99"/>
    <w:unhideWhenUsed/>
    <w:rsid w:val="00D61C20"/>
    <w:rPr>
      <w:color w:val="0000FF" w:themeColor="hyperlink"/>
      <w:u w:val="single"/>
    </w:rPr>
  </w:style>
  <w:style w:type="table" w:styleId="TableGrid">
    <w:name w:val="Table Grid"/>
    <w:basedOn w:val="TableNormal"/>
    <w:uiPriority w:val="59"/>
    <w:rsid w:val="00D6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B93"/>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E05B93"/>
  </w:style>
  <w:style w:type="paragraph" w:styleId="Footer">
    <w:name w:val="footer"/>
    <w:basedOn w:val="Normal"/>
    <w:link w:val="FooterChar"/>
    <w:uiPriority w:val="99"/>
    <w:unhideWhenUsed/>
    <w:rsid w:val="00E05B93"/>
    <w:pPr>
      <w:tabs>
        <w:tab w:val="center" w:pos="4680"/>
        <w:tab w:val="right" w:pos="9360"/>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E05B93"/>
  </w:style>
  <w:style w:type="paragraph" w:styleId="BalloonText">
    <w:name w:val="Balloon Text"/>
    <w:basedOn w:val="Normal"/>
    <w:link w:val="BalloonTextChar"/>
    <w:uiPriority w:val="99"/>
    <w:semiHidden/>
    <w:unhideWhenUsed/>
    <w:rsid w:val="00CE0752"/>
    <w:rPr>
      <w:rFonts w:ascii="Tahoma" w:hAnsi="Tahoma" w:cs="Tahoma"/>
      <w:sz w:val="16"/>
      <w:szCs w:val="16"/>
    </w:rPr>
  </w:style>
  <w:style w:type="character" w:customStyle="1" w:styleId="BalloonTextChar">
    <w:name w:val="Balloon Text Char"/>
    <w:basedOn w:val="DefaultParagraphFont"/>
    <w:link w:val="BalloonText"/>
    <w:uiPriority w:val="99"/>
    <w:semiHidden/>
    <w:rsid w:val="00CE0752"/>
    <w:rPr>
      <w:rFonts w:ascii="Tahoma" w:hAnsi="Tahoma" w:cs="Tahoma"/>
      <w:sz w:val="16"/>
      <w:szCs w:val="16"/>
    </w:rPr>
  </w:style>
  <w:style w:type="character" w:styleId="FollowedHyperlink">
    <w:name w:val="FollowedHyperlink"/>
    <w:basedOn w:val="DefaultParagraphFont"/>
    <w:uiPriority w:val="99"/>
    <w:semiHidden/>
    <w:unhideWhenUsed/>
    <w:rsid w:val="006F0CC2"/>
    <w:rPr>
      <w:color w:val="800080" w:themeColor="followedHyperlink"/>
      <w:u w:val="single"/>
    </w:rPr>
  </w:style>
  <w:style w:type="character" w:customStyle="1" w:styleId="appletstyleparent77">
    <w:name w:val="appletstyleparent77"/>
    <w:basedOn w:val="DefaultParagraphFont"/>
    <w:rsid w:val="001A0896"/>
  </w:style>
  <w:style w:type="character" w:customStyle="1" w:styleId="appletstylechild77">
    <w:name w:val="appletstylechild77"/>
    <w:basedOn w:val="DefaultParagraphFont"/>
    <w:rsid w:val="00DD6233"/>
  </w:style>
  <w:style w:type="character" w:customStyle="1" w:styleId="mcefield">
    <w:name w:val="mcefield"/>
    <w:basedOn w:val="DefaultParagraphFont"/>
    <w:rsid w:val="002D7F3C"/>
  </w:style>
  <w:style w:type="character" w:customStyle="1" w:styleId="apple-converted-space">
    <w:name w:val="apple-converted-space"/>
    <w:basedOn w:val="DefaultParagraphFont"/>
    <w:rsid w:val="00D71118"/>
  </w:style>
  <w:style w:type="character" w:styleId="Strong">
    <w:name w:val="Strong"/>
    <w:basedOn w:val="DefaultParagraphFont"/>
    <w:uiPriority w:val="22"/>
    <w:qFormat/>
    <w:rsid w:val="00BB00CB"/>
    <w:rPr>
      <w:b/>
      <w:bCs/>
    </w:rPr>
  </w:style>
  <w:style w:type="character" w:styleId="CommentReference">
    <w:name w:val="annotation reference"/>
    <w:basedOn w:val="DefaultParagraphFont"/>
    <w:uiPriority w:val="99"/>
    <w:semiHidden/>
    <w:unhideWhenUsed/>
    <w:rsid w:val="00401747"/>
    <w:rPr>
      <w:sz w:val="16"/>
      <w:szCs w:val="16"/>
    </w:rPr>
  </w:style>
  <w:style w:type="paragraph" w:styleId="CommentText">
    <w:name w:val="annotation text"/>
    <w:basedOn w:val="Normal"/>
    <w:link w:val="CommentTextChar"/>
    <w:uiPriority w:val="99"/>
    <w:semiHidden/>
    <w:unhideWhenUsed/>
    <w:rsid w:val="00401747"/>
    <w:rPr>
      <w:sz w:val="20"/>
      <w:szCs w:val="20"/>
      <w:lang w:eastAsia="en-US"/>
    </w:rPr>
  </w:style>
  <w:style w:type="character" w:customStyle="1" w:styleId="CommentTextChar">
    <w:name w:val="Comment Text Char"/>
    <w:basedOn w:val="DefaultParagraphFont"/>
    <w:link w:val="CommentText"/>
    <w:uiPriority w:val="99"/>
    <w:semiHidden/>
    <w:rsid w:val="004017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747"/>
    <w:rPr>
      <w:b/>
      <w:bCs/>
    </w:rPr>
  </w:style>
  <w:style w:type="character" w:customStyle="1" w:styleId="CommentSubjectChar">
    <w:name w:val="Comment Subject Char"/>
    <w:basedOn w:val="CommentTextChar"/>
    <w:link w:val="CommentSubject"/>
    <w:uiPriority w:val="99"/>
    <w:semiHidden/>
    <w:rsid w:val="00401747"/>
    <w:rPr>
      <w:rFonts w:ascii="Times New Roman" w:hAnsi="Times New Roman" w:cs="Times New Roman"/>
      <w:b/>
      <w:bCs/>
      <w:sz w:val="20"/>
      <w:szCs w:val="20"/>
    </w:rPr>
  </w:style>
  <w:style w:type="table" w:customStyle="1" w:styleId="TableGrid0">
    <w:name w:val="TableGrid"/>
    <w:rsid w:val="00F445EA"/>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54FD9"/>
    <w:pPr>
      <w:outlineLvl w:val="9"/>
    </w:pPr>
    <w:rPr>
      <w:lang w:val="en-US"/>
    </w:rPr>
  </w:style>
  <w:style w:type="paragraph" w:styleId="TOC2">
    <w:name w:val="toc 2"/>
    <w:basedOn w:val="Normal"/>
    <w:next w:val="Normal"/>
    <w:autoRedefine/>
    <w:uiPriority w:val="39"/>
    <w:unhideWhenUsed/>
    <w:rsid w:val="00554FD9"/>
    <w:pPr>
      <w:ind w:left="240"/>
    </w:pPr>
    <w:rPr>
      <w:rFonts w:asciiTheme="minorHAnsi" w:hAnsiTheme="minorHAnsi"/>
      <w:b/>
      <w:bCs/>
      <w:sz w:val="22"/>
      <w:szCs w:val="22"/>
    </w:rPr>
  </w:style>
  <w:style w:type="paragraph" w:styleId="TOC1">
    <w:name w:val="toc 1"/>
    <w:basedOn w:val="Normal"/>
    <w:next w:val="Normal"/>
    <w:autoRedefine/>
    <w:uiPriority w:val="39"/>
    <w:unhideWhenUsed/>
    <w:rsid w:val="00554FD9"/>
    <w:pPr>
      <w:spacing w:before="120"/>
    </w:pPr>
    <w:rPr>
      <w:rFonts w:asciiTheme="minorHAnsi" w:hAnsiTheme="minorHAnsi"/>
      <w:b/>
      <w:bCs/>
    </w:rPr>
  </w:style>
  <w:style w:type="paragraph" w:styleId="TOC3">
    <w:name w:val="toc 3"/>
    <w:basedOn w:val="Normal"/>
    <w:next w:val="Normal"/>
    <w:autoRedefine/>
    <w:uiPriority w:val="39"/>
    <w:unhideWhenUsed/>
    <w:rsid w:val="00554FD9"/>
    <w:pPr>
      <w:ind w:left="480"/>
    </w:pPr>
    <w:rPr>
      <w:rFonts w:asciiTheme="minorHAnsi" w:hAnsiTheme="minorHAnsi"/>
      <w:sz w:val="22"/>
      <w:szCs w:val="22"/>
    </w:rPr>
  </w:style>
  <w:style w:type="paragraph" w:styleId="TOC4">
    <w:name w:val="toc 4"/>
    <w:basedOn w:val="Normal"/>
    <w:next w:val="Normal"/>
    <w:autoRedefine/>
    <w:uiPriority w:val="39"/>
    <w:semiHidden/>
    <w:unhideWhenUsed/>
    <w:rsid w:val="00554FD9"/>
    <w:pPr>
      <w:ind w:left="720"/>
    </w:pPr>
    <w:rPr>
      <w:rFonts w:asciiTheme="minorHAnsi" w:hAnsiTheme="minorHAnsi"/>
      <w:sz w:val="20"/>
      <w:szCs w:val="20"/>
    </w:rPr>
  </w:style>
  <w:style w:type="paragraph" w:styleId="TOC5">
    <w:name w:val="toc 5"/>
    <w:basedOn w:val="Normal"/>
    <w:next w:val="Normal"/>
    <w:autoRedefine/>
    <w:uiPriority w:val="39"/>
    <w:semiHidden/>
    <w:unhideWhenUsed/>
    <w:rsid w:val="00554FD9"/>
    <w:pPr>
      <w:ind w:left="960"/>
    </w:pPr>
    <w:rPr>
      <w:rFonts w:asciiTheme="minorHAnsi" w:hAnsiTheme="minorHAnsi"/>
      <w:sz w:val="20"/>
      <w:szCs w:val="20"/>
    </w:rPr>
  </w:style>
  <w:style w:type="paragraph" w:styleId="TOC6">
    <w:name w:val="toc 6"/>
    <w:basedOn w:val="Normal"/>
    <w:next w:val="Normal"/>
    <w:autoRedefine/>
    <w:uiPriority w:val="39"/>
    <w:semiHidden/>
    <w:unhideWhenUsed/>
    <w:rsid w:val="00554FD9"/>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554FD9"/>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554FD9"/>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554FD9"/>
    <w:pPr>
      <w:ind w:left="1920"/>
    </w:pPr>
    <w:rPr>
      <w:rFonts w:asciiTheme="minorHAnsi" w:hAnsiTheme="minorHAnsi"/>
      <w:sz w:val="20"/>
      <w:szCs w:val="20"/>
    </w:rPr>
  </w:style>
  <w:style w:type="character" w:customStyle="1" w:styleId="Heading3Char">
    <w:name w:val="Heading 3 Char"/>
    <w:basedOn w:val="DefaultParagraphFont"/>
    <w:link w:val="Heading3"/>
    <w:uiPriority w:val="9"/>
    <w:rsid w:val="00C76837"/>
    <w:rPr>
      <w:rFonts w:asciiTheme="majorHAnsi" w:eastAsiaTheme="majorEastAsia" w:hAnsiTheme="majorHAnsi" w:cstheme="majorBidi"/>
      <w:color w:val="243F60" w:themeColor="accent1" w:themeShade="7F"/>
      <w:sz w:val="24"/>
      <w:szCs w:val="24"/>
      <w:lang w:val="en-GB" w:eastAsia="en-GB"/>
    </w:rPr>
  </w:style>
  <w:style w:type="paragraph" w:styleId="NormalWeb">
    <w:name w:val="Normal (Web)"/>
    <w:basedOn w:val="Normal"/>
    <w:uiPriority w:val="99"/>
    <w:unhideWhenUsed/>
    <w:rsid w:val="00301EAE"/>
    <w:pPr>
      <w:spacing w:before="100" w:beforeAutospacing="1" w:after="100" w:afterAutospacing="1"/>
    </w:pPr>
  </w:style>
  <w:style w:type="character" w:customStyle="1" w:styleId="inline-comment-marker">
    <w:name w:val="inline-comment-marker"/>
    <w:basedOn w:val="DefaultParagraphFont"/>
    <w:rsid w:val="00301EAE"/>
  </w:style>
  <w:style w:type="character" w:styleId="UnresolvedMention">
    <w:name w:val="Unresolved Mention"/>
    <w:basedOn w:val="DefaultParagraphFont"/>
    <w:uiPriority w:val="99"/>
    <w:semiHidden/>
    <w:unhideWhenUsed/>
    <w:rsid w:val="006B1346"/>
    <w:rPr>
      <w:color w:val="605E5C"/>
      <w:shd w:val="clear" w:color="auto" w:fill="E1DFDD"/>
    </w:rPr>
  </w:style>
  <w:style w:type="character" w:customStyle="1" w:styleId="bold">
    <w:name w:val="bold"/>
    <w:basedOn w:val="DefaultParagraphFont"/>
    <w:rsid w:val="00D5658A"/>
  </w:style>
  <w:style w:type="character" w:customStyle="1" w:styleId="padding-5-left">
    <w:name w:val="padding-5-left"/>
    <w:basedOn w:val="DefaultParagraphFont"/>
    <w:rsid w:val="00D5658A"/>
  </w:style>
  <w:style w:type="paragraph" w:styleId="HTMLPreformatted">
    <w:name w:val="HTML Preformatted"/>
    <w:basedOn w:val="Normal"/>
    <w:link w:val="HTMLPreformattedChar"/>
    <w:uiPriority w:val="99"/>
    <w:semiHidden/>
    <w:unhideWhenUsed/>
    <w:rsid w:val="00211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211A3B"/>
    <w:rPr>
      <w:rFonts w:ascii="Courier New" w:eastAsia="Times New Roman" w:hAnsi="Courier New" w:cs="Courier New"/>
      <w:sz w:val="20"/>
      <w:szCs w:val="20"/>
      <w:lang w:val="en-GB" w:eastAsia="en-GB"/>
    </w:rPr>
  </w:style>
  <w:style w:type="character" w:customStyle="1" w:styleId="pointer">
    <w:name w:val="pointer"/>
    <w:basedOn w:val="DefaultParagraphFont"/>
    <w:rsid w:val="0024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00">
      <w:bodyDiv w:val="1"/>
      <w:marLeft w:val="0"/>
      <w:marRight w:val="0"/>
      <w:marTop w:val="0"/>
      <w:marBottom w:val="0"/>
      <w:divBdr>
        <w:top w:val="none" w:sz="0" w:space="0" w:color="auto"/>
        <w:left w:val="none" w:sz="0" w:space="0" w:color="auto"/>
        <w:bottom w:val="none" w:sz="0" w:space="0" w:color="auto"/>
        <w:right w:val="none" w:sz="0" w:space="0" w:color="auto"/>
      </w:divBdr>
    </w:div>
    <w:div w:id="16389646">
      <w:bodyDiv w:val="1"/>
      <w:marLeft w:val="0"/>
      <w:marRight w:val="0"/>
      <w:marTop w:val="0"/>
      <w:marBottom w:val="0"/>
      <w:divBdr>
        <w:top w:val="none" w:sz="0" w:space="0" w:color="auto"/>
        <w:left w:val="none" w:sz="0" w:space="0" w:color="auto"/>
        <w:bottom w:val="none" w:sz="0" w:space="0" w:color="auto"/>
        <w:right w:val="none" w:sz="0" w:space="0" w:color="auto"/>
      </w:divBdr>
    </w:div>
    <w:div w:id="18119039">
      <w:bodyDiv w:val="1"/>
      <w:marLeft w:val="0"/>
      <w:marRight w:val="0"/>
      <w:marTop w:val="0"/>
      <w:marBottom w:val="0"/>
      <w:divBdr>
        <w:top w:val="none" w:sz="0" w:space="0" w:color="auto"/>
        <w:left w:val="none" w:sz="0" w:space="0" w:color="auto"/>
        <w:bottom w:val="none" w:sz="0" w:space="0" w:color="auto"/>
        <w:right w:val="none" w:sz="0" w:space="0" w:color="auto"/>
      </w:divBdr>
    </w:div>
    <w:div w:id="19599033">
      <w:bodyDiv w:val="1"/>
      <w:marLeft w:val="0"/>
      <w:marRight w:val="0"/>
      <w:marTop w:val="0"/>
      <w:marBottom w:val="0"/>
      <w:divBdr>
        <w:top w:val="none" w:sz="0" w:space="0" w:color="auto"/>
        <w:left w:val="none" w:sz="0" w:space="0" w:color="auto"/>
        <w:bottom w:val="none" w:sz="0" w:space="0" w:color="auto"/>
        <w:right w:val="none" w:sz="0" w:space="0" w:color="auto"/>
      </w:divBdr>
    </w:div>
    <w:div w:id="23092632">
      <w:bodyDiv w:val="1"/>
      <w:marLeft w:val="0"/>
      <w:marRight w:val="0"/>
      <w:marTop w:val="0"/>
      <w:marBottom w:val="0"/>
      <w:divBdr>
        <w:top w:val="none" w:sz="0" w:space="0" w:color="auto"/>
        <w:left w:val="none" w:sz="0" w:space="0" w:color="auto"/>
        <w:bottom w:val="none" w:sz="0" w:space="0" w:color="auto"/>
        <w:right w:val="none" w:sz="0" w:space="0" w:color="auto"/>
      </w:divBdr>
    </w:div>
    <w:div w:id="31806097">
      <w:bodyDiv w:val="1"/>
      <w:marLeft w:val="0"/>
      <w:marRight w:val="0"/>
      <w:marTop w:val="0"/>
      <w:marBottom w:val="0"/>
      <w:divBdr>
        <w:top w:val="none" w:sz="0" w:space="0" w:color="auto"/>
        <w:left w:val="none" w:sz="0" w:space="0" w:color="auto"/>
        <w:bottom w:val="none" w:sz="0" w:space="0" w:color="auto"/>
        <w:right w:val="none" w:sz="0" w:space="0" w:color="auto"/>
      </w:divBdr>
    </w:div>
    <w:div w:id="46496042">
      <w:bodyDiv w:val="1"/>
      <w:marLeft w:val="0"/>
      <w:marRight w:val="0"/>
      <w:marTop w:val="0"/>
      <w:marBottom w:val="0"/>
      <w:divBdr>
        <w:top w:val="none" w:sz="0" w:space="0" w:color="auto"/>
        <w:left w:val="none" w:sz="0" w:space="0" w:color="auto"/>
        <w:bottom w:val="none" w:sz="0" w:space="0" w:color="auto"/>
        <w:right w:val="none" w:sz="0" w:space="0" w:color="auto"/>
      </w:divBdr>
    </w:div>
    <w:div w:id="48380972">
      <w:bodyDiv w:val="1"/>
      <w:marLeft w:val="0"/>
      <w:marRight w:val="0"/>
      <w:marTop w:val="0"/>
      <w:marBottom w:val="0"/>
      <w:divBdr>
        <w:top w:val="none" w:sz="0" w:space="0" w:color="auto"/>
        <w:left w:val="none" w:sz="0" w:space="0" w:color="auto"/>
        <w:bottom w:val="none" w:sz="0" w:space="0" w:color="auto"/>
        <w:right w:val="none" w:sz="0" w:space="0" w:color="auto"/>
      </w:divBdr>
    </w:div>
    <w:div w:id="67770302">
      <w:bodyDiv w:val="1"/>
      <w:marLeft w:val="0"/>
      <w:marRight w:val="0"/>
      <w:marTop w:val="0"/>
      <w:marBottom w:val="0"/>
      <w:divBdr>
        <w:top w:val="none" w:sz="0" w:space="0" w:color="auto"/>
        <w:left w:val="none" w:sz="0" w:space="0" w:color="auto"/>
        <w:bottom w:val="none" w:sz="0" w:space="0" w:color="auto"/>
        <w:right w:val="none" w:sz="0" w:space="0" w:color="auto"/>
      </w:divBdr>
    </w:div>
    <w:div w:id="69426190">
      <w:bodyDiv w:val="1"/>
      <w:marLeft w:val="0"/>
      <w:marRight w:val="0"/>
      <w:marTop w:val="0"/>
      <w:marBottom w:val="0"/>
      <w:divBdr>
        <w:top w:val="none" w:sz="0" w:space="0" w:color="auto"/>
        <w:left w:val="none" w:sz="0" w:space="0" w:color="auto"/>
        <w:bottom w:val="none" w:sz="0" w:space="0" w:color="auto"/>
        <w:right w:val="none" w:sz="0" w:space="0" w:color="auto"/>
      </w:divBdr>
    </w:div>
    <w:div w:id="72163747">
      <w:bodyDiv w:val="1"/>
      <w:marLeft w:val="0"/>
      <w:marRight w:val="0"/>
      <w:marTop w:val="0"/>
      <w:marBottom w:val="0"/>
      <w:divBdr>
        <w:top w:val="none" w:sz="0" w:space="0" w:color="auto"/>
        <w:left w:val="none" w:sz="0" w:space="0" w:color="auto"/>
        <w:bottom w:val="none" w:sz="0" w:space="0" w:color="auto"/>
        <w:right w:val="none" w:sz="0" w:space="0" w:color="auto"/>
      </w:divBdr>
    </w:div>
    <w:div w:id="73480212">
      <w:bodyDiv w:val="1"/>
      <w:marLeft w:val="0"/>
      <w:marRight w:val="0"/>
      <w:marTop w:val="0"/>
      <w:marBottom w:val="0"/>
      <w:divBdr>
        <w:top w:val="none" w:sz="0" w:space="0" w:color="auto"/>
        <w:left w:val="none" w:sz="0" w:space="0" w:color="auto"/>
        <w:bottom w:val="none" w:sz="0" w:space="0" w:color="auto"/>
        <w:right w:val="none" w:sz="0" w:space="0" w:color="auto"/>
      </w:divBdr>
    </w:div>
    <w:div w:id="82652294">
      <w:bodyDiv w:val="1"/>
      <w:marLeft w:val="0"/>
      <w:marRight w:val="0"/>
      <w:marTop w:val="0"/>
      <w:marBottom w:val="0"/>
      <w:divBdr>
        <w:top w:val="none" w:sz="0" w:space="0" w:color="auto"/>
        <w:left w:val="none" w:sz="0" w:space="0" w:color="auto"/>
        <w:bottom w:val="none" w:sz="0" w:space="0" w:color="auto"/>
        <w:right w:val="none" w:sz="0" w:space="0" w:color="auto"/>
      </w:divBdr>
    </w:div>
    <w:div w:id="96876691">
      <w:bodyDiv w:val="1"/>
      <w:marLeft w:val="0"/>
      <w:marRight w:val="0"/>
      <w:marTop w:val="0"/>
      <w:marBottom w:val="0"/>
      <w:divBdr>
        <w:top w:val="none" w:sz="0" w:space="0" w:color="auto"/>
        <w:left w:val="none" w:sz="0" w:space="0" w:color="auto"/>
        <w:bottom w:val="none" w:sz="0" w:space="0" w:color="auto"/>
        <w:right w:val="none" w:sz="0" w:space="0" w:color="auto"/>
      </w:divBdr>
    </w:div>
    <w:div w:id="101724363">
      <w:bodyDiv w:val="1"/>
      <w:marLeft w:val="0"/>
      <w:marRight w:val="0"/>
      <w:marTop w:val="0"/>
      <w:marBottom w:val="0"/>
      <w:divBdr>
        <w:top w:val="none" w:sz="0" w:space="0" w:color="auto"/>
        <w:left w:val="none" w:sz="0" w:space="0" w:color="auto"/>
        <w:bottom w:val="none" w:sz="0" w:space="0" w:color="auto"/>
        <w:right w:val="none" w:sz="0" w:space="0" w:color="auto"/>
      </w:divBdr>
    </w:div>
    <w:div w:id="107504987">
      <w:bodyDiv w:val="1"/>
      <w:marLeft w:val="0"/>
      <w:marRight w:val="0"/>
      <w:marTop w:val="0"/>
      <w:marBottom w:val="0"/>
      <w:divBdr>
        <w:top w:val="none" w:sz="0" w:space="0" w:color="auto"/>
        <w:left w:val="none" w:sz="0" w:space="0" w:color="auto"/>
        <w:bottom w:val="none" w:sz="0" w:space="0" w:color="auto"/>
        <w:right w:val="none" w:sz="0" w:space="0" w:color="auto"/>
      </w:divBdr>
    </w:div>
    <w:div w:id="119612345">
      <w:bodyDiv w:val="1"/>
      <w:marLeft w:val="0"/>
      <w:marRight w:val="0"/>
      <w:marTop w:val="0"/>
      <w:marBottom w:val="0"/>
      <w:divBdr>
        <w:top w:val="none" w:sz="0" w:space="0" w:color="auto"/>
        <w:left w:val="none" w:sz="0" w:space="0" w:color="auto"/>
        <w:bottom w:val="none" w:sz="0" w:space="0" w:color="auto"/>
        <w:right w:val="none" w:sz="0" w:space="0" w:color="auto"/>
      </w:divBdr>
    </w:div>
    <w:div w:id="129246612">
      <w:bodyDiv w:val="1"/>
      <w:marLeft w:val="0"/>
      <w:marRight w:val="0"/>
      <w:marTop w:val="0"/>
      <w:marBottom w:val="0"/>
      <w:divBdr>
        <w:top w:val="none" w:sz="0" w:space="0" w:color="auto"/>
        <w:left w:val="none" w:sz="0" w:space="0" w:color="auto"/>
        <w:bottom w:val="none" w:sz="0" w:space="0" w:color="auto"/>
        <w:right w:val="none" w:sz="0" w:space="0" w:color="auto"/>
      </w:divBdr>
    </w:div>
    <w:div w:id="131601263">
      <w:bodyDiv w:val="1"/>
      <w:marLeft w:val="0"/>
      <w:marRight w:val="0"/>
      <w:marTop w:val="0"/>
      <w:marBottom w:val="0"/>
      <w:divBdr>
        <w:top w:val="none" w:sz="0" w:space="0" w:color="auto"/>
        <w:left w:val="none" w:sz="0" w:space="0" w:color="auto"/>
        <w:bottom w:val="none" w:sz="0" w:space="0" w:color="auto"/>
        <w:right w:val="none" w:sz="0" w:space="0" w:color="auto"/>
      </w:divBdr>
    </w:div>
    <w:div w:id="132870357">
      <w:bodyDiv w:val="1"/>
      <w:marLeft w:val="0"/>
      <w:marRight w:val="0"/>
      <w:marTop w:val="0"/>
      <w:marBottom w:val="0"/>
      <w:divBdr>
        <w:top w:val="none" w:sz="0" w:space="0" w:color="auto"/>
        <w:left w:val="none" w:sz="0" w:space="0" w:color="auto"/>
        <w:bottom w:val="none" w:sz="0" w:space="0" w:color="auto"/>
        <w:right w:val="none" w:sz="0" w:space="0" w:color="auto"/>
      </w:divBdr>
    </w:div>
    <w:div w:id="142089285">
      <w:bodyDiv w:val="1"/>
      <w:marLeft w:val="0"/>
      <w:marRight w:val="0"/>
      <w:marTop w:val="0"/>
      <w:marBottom w:val="0"/>
      <w:divBdr>
        <w:top w:val="none" w:sz="0" w:space="0" w:color="auto"/>
        <w:left w:val="none" w:sz="0" w:space="0" w:color="auto"/>
        <w:bottom w:val="none" w:sz="0" w:space="0" w:color="auto"/>
        <w:right w:val="none" w:sz="0" w:space="0" w:color="auto"/>
      </w:divBdr>
    </w:div>
    <w:div w:id="166482337">
      <w:bodyDiv w:val="1"/>
      <w:marLeft w:val="0"/>
      <w:marRight w:val="0"/>
      <w:marTop w:val="0"/>
      <w:marBottom w:val="0"/>
      <w:divBdr>
        <w:top w:val="none" w:sz="0" w:space="0" w:color="auto"/>
        <w:left w:val="none" w:sz="0" w:space="0" w:color="auto"/>
        <w:bottom w:val="none" w:sz="0" w:space="0" w:color="auto"/>
        <w:right w:val="none" w:sz="0" w:space="0" w:color="auto"/>
      </w:divBdr>
    </w:div>
    <w:div w:id="175389975">
      <w:bodyDiv w:val="1"/>
      <w:marLeft w:val="0"/>
      <w:marRight w:val="0"/>
      <w:marTop w:val="0"/>
      <w:marBottom w:val="0"/>
      <w:divBdr>
        <w:top w:val="none" w:sz="0" w:space="0" w:color="auto"/>
        <w:left w:val="none" w:sz="0" w:space="0" w:color="auto"/>
        <w:bottom w:val="none" w:sz="0" w:space="0" w:color="auto"/>
        <w:right w:val="none" w:sz="0" w:space="0" w:color="auto"/>
      </w:divBdr>
    </w:div>
    <w:div w:id="175464035">
      <w:bodyDiv w:val="1"/>
      <w:marLeft w:val="0"/>
      <w:marRight w:val="0"/>
      <w:marTop w:val="0"/>
      <w:marBottom w:val="0"/>
      <w:divBdr>
        <w:top w:val="none" w:sz="0" w:space="0" w:color="auto"/>
        <w:left w:val="none" w:sz="0" w:space="0" w:color="auto"/>
        <w:bottom w:val="none" w:sz="0" w:space="0" w:color="auto"/>
        <w:right w:val="none" w:sz="0" w:space="0" w:color="auto"/>
      </w:divBdr>
    </w:div>
    <w:div w:id="182020500">
      <w:bodyDiv w:val="1"/>
      <w:marLeft w:val="0"/>
      <w:marRight w:val="0"/>
      <w:marTop w:val="0"/>
      <w:marBottom w:val="0"/>
      <w:divBdr>
        <w:top w:val="none" w:sz="0" w:space="0" w:color="auto"/>
        <w:left w:val="none" w:sz="0" w:space="0" w:color="auto"/>
        <w:bottom w:val="none" w:sz="0" w:space="0" w:color="auto"/>
        <w:right w:val="none" w:sz="0" w:space="0" w:color="auto"/>
      </w:divBdr>
    </w:div>
    <w:div w:id="192423698">
      <w:bodyDiv w:val="1"/>
      <w:marLeft w:val="0"/>
      <w:marRight w:val="0"/>
      <w:marTop w:val="0"/>
      <w:marBottom w:val="0"/>
      <w:divBdr>
        <w:top w:val="none" w:sz="0" w:space="0" w:color="auto"/>
        <w:left w:val="none" w:sz="0" w:space="0" w:color="auto"/>
        <w:bottom w:val="none" w:sz="0" w:space="0" w:color="auto"/>
        <w:right w:val="none" w:sz="0" w:space="0" w:color="auto"/>
      </w:divBdr>
    </w:div>
    <w:div w:id="196890969">
      <w:bodyDiv w:val="1"/>
      <w:marLeft w:val="0"/>
      <w:marRight w:val="0"/>
      <w:marTop w:val="0"/>
      <w:marBottom w:val="0"/>
      <w:divBdr>
        <w:top w:val="none" w:sz="0" w:space="0" w:color="auto"/>
        <w:left w:val="none" w:sz="0" w:space="0" w:color="auto"/>
        <w:bottom w:val="none" w:sz="0" w:space="0" w:color="auto"/>
        <w:right w:val="none" w:sz="0" w:space="0" w:color="auto"/>
      </w:divBdr>
    </w:div>
    <w:div w:id="203830359">
      <w:bodyDiv w:val="1"/>
      <w:marLeft w:val="0"/>
      <w:marRight w:val="0"/>
      <w:marTop w:val="0"/>
      <w:marBottom w:val="0"/>
      <w:divBdr>
        <w:top w:val="none" w:sz="0" w:space="0" w:color="auto"/>
        <w:left w:val="none" w:sz="0" w:space="0" w:color="auto"/>
        <w:bottom w:val="none" w:sz="0" w:space="0" w:color="auto"/>
        <w:right w:val="none" w:sz="0" w:space="0" w:color="auto"/>
      </w:divBdr>
    </w:div>
    <w:div w:id="206915956">
      <w:bodyDiv w:val="1"/>
      <w:marLeft w:val="0"/>
      <w:marRight w:val="0"/>
      <w:marTop w:val="0"/>
      <w:marBottom w:val="0"/>
      <w:divBdr>
        <w:top w:val="none" w:sz="0" w:space="0" w:color="auto"/>
        <w:left w:val="none" w:sz="0" w:space="0" w:color="auto"/>
        <w:bottom w:val="none" w:sz="0" w:space="0" w:color="auto"/>
        <w:right w:val="none" w:sz="0" w:space="0" w:color="auto"/>
      </w:divBdr>
    </w:div>
    <w:div w:id="229851433">
      <w:bodyDiv w:val="1"/>
      <w:marLeft w:val="0"/>
      <w:marRight w:val="0"/>
      <w:marTop w:val="0"/>
      <w:marBottom w:val="0"/>
      <w:divBdr>
        <w:top w:val="none" w:sz="0" w:space="0" w:color="auto"/>
        <w:left w:val="none" w:sz="0" w:space="0" w:color="auto"/>
        <w:bottom w:val="none" w:sz="0" w:space="0" w:color="auto"/>
        <w:right w:val="none" w:sz="0" w:space="0" w:color="auto"/>
      </w:divBdr>
    </w:div>
    <w:div w:id="230778399">
      <w:bodyDiv w:val="1"/>
      <w:marLeft w:val="0"/>
      <w:marRight w:val="0"/>
      <w:marTop w:val="0"/>
      <w:marBottom w:val="0"/>
      <w:divBdr>
        <w:top w:val="none" w:sz="0" w:space="0" w:color="auto"/>
        <w:left w:val="none" w:sz="0" w:space="0" w:color="auto"/>
        <w:bottom w:val="none" w:sz="0" w:space="0" w:color="auto"/>
        <w:right w:val="none" w:sz="0" w:space="0" w:color="auto"/>
      </w:divBdr>
    </w:div>
    <w:div w:id="240140000">
      <w:bodyDiv w:val="1"/>
      <w:marLeft w:val="0"/>
      <w:marRight w:val="0"/>
      <w:marTop w:val="0"/>
      <w:marBottom w:val="0"/>
      <w:divBdr>
        <w:top w:val="none" w:sz="0" w:space="0" w:color="auto"/>
        <w:left w:val="none" w:sz="0" w:space="0" w:color="auto"/>
        <w:bottom w:val="none" w:sz="0" w:space="0" w:color="auto"/>
        <w:right w:val="none" w:sz="0" w:space="0" w:color="auto"/>
      </w:divBdr>
    </w:div>
    <w:div w:id="270020137">
      <w:bodyDiv w:val="1"/>
      <w:marLeft w:val="0"/>
      <w:marRight w:val="0"/>
      <w:marTop w:val="0"/>
      <w:marBottom w:val="0"/>
      <w:divBdr>
        <w:top w:val="none" w:sz="0" w:space="0" w:color="auto"/>
        <w:left w:val="none" w:sz="0" w:space="0" w:color="auto"/>
        <w:bottom w:val="none" w:sz="0" w:space="0" w:color="auto"/>
        <w:right w:val="none" w:sz="0" w:space="0" w:color="auto"/>
      </w:divBdr>
    </w:div>
    <w:div w:id="270552038">
      <w:bodyDiv w:val="1"/>
      <w:marLeft w:val="0"/>
      <w:marRight w:val="0"/>
      <w:marTop w:val="0"/>
      <w:marBottom w:val="0"/>
      <w:divBdr>
        <w:top w:val="none" w:sz="0" w:space="0" w:color="auto"/>
        <w:left w:val="none" w:sz="0" w:space="0" w:color="auto"/>
        <w:bottom w:val="none" w:sz="0" w:space="0" w:color="auto"/>
        <w:right w:val="none" w:sz="0" w:space="0" w:color="auto"/>
      </w:divBdr>
    </w:div>
    <w:div w:id="295988947">
      <w:bodyDiv w:val="1"/>
      <w:marLeft w:val="0"/>
      <w:marRight w:val="0"/>
      <w:marTop w:val="0"/>
      <w:marBottom w:val="0"/>
      <w:divBdr>
        <w:top w:val="none" w:sz="0" w:space="0" w:color="auto"/>
        <w:left w:val="none" w:sz="0" w:space="0" w:color="auto"/>
        <w:bottom w:val="none" w:sz="0" w:space="0" w:color="auto"/>
        <w:right w:val="none" w:sz="0" w:space="0" w:color="auto"/>
      </w:divBdr>
    </w:div>
    <w:div w:id="325282024">
      <w:bodyDiv w:val="1"/>
      <w:marLeft w:val="0"/>
      <w:marRight w:val="0"/>
      <w:marTop w:val="0"/>
      <w:marBottom w:val="0"/>
      <w:divBdr>
        <w:top w:val="none" w:sz="0" w:space="0" w:color="auto"/>
        <w:left w:val="none" w:sz="0" w:space="0" w:color="auto"/>
        <w:bottom w:val="none" w:sz="0" w:space="0" w:color="auto"/>
        <w:right w:val="none" w:sz="0" w:space="0" w:color="auto"/>
      </w:divBdr>
    </w:div>
    <w:div w:id="346101305">
      <w:bodyDiv w:val="1"/>
      <w:marLeft w:val="0"/>
      <w:marRight w:val="0"/>
      <w:marTop w:val="0"/>
      <w:marBottom w:val="0"/>
      <w:divBdr>
        <w:top w:val="none" w:sz="0" w:space="0" w:color="auto"/>
        <w:left w:val="none" w:sz="0" w:space="0" w:color="auto"/>
        <w:bottom w:val="none" w:sz="0" w:space="0" w:color="auto"/>
        <w:right w:val="none" w:sz="0" w:space="0" w:color="auto"/>
      </w:divBdr>
    </w:div>
    <w:div w:id="356011043">
      <w:bodyDiv w:val="1"/>
      <w:marLeft w:val="0"/>
      <w:marRight w:val="0"/>
      <w:marTop w:val="0"/>
      <w:marBottom w:val="0"/>
      <w:divBdr>
        <w:top w:val="none" w:sz="0" w:space="0" w:color="auto"/>
        <w:left w:val="none" w:sz="0" w:space="0" w:color="auto"/>
        <w:bottom w:val="none" w:sz="0" w:space="0" w:color="auto"/>
        <w:right w:val="none" w:sz="0" w:space="0" w:color="auto"/>
      </w:divBdr>
    </w:div>
    <w:div w:id="372078304">
      <w:bodyDiv w:val="1"/>
      <w:marLeft w:val="0"/>
      <w:marRight w:val="0"/>
      <w:marTop w:val="0"/>
      <w:marBottom w:val="0"/>
      <w:divBdr>
        <w:top w:val="none" w:sz="0" w:space="0" w:color="auto"/>
        <w:left w:val="none" w:sz="0" w:space="0" w:color="auto"/>
        <w:bottom w:val="none" w:sz="0" w:space="0" w:color="auto"/>
        <w:right w:val="none" w:sz="0" w:space="0" w:color="auto"/>
      </w:divBdr>
    </w:div>
    <w:div w:id="389233864">
      <w:bodyDiv w:val="1"/>
      <w:marLeft w:val="0"/>
      <w:marRight w:val="0"/>
      <w:marTop w:val="0"/>
      <w:marBottom w:val="0"/>
      <w:divBdr>
        <w:top w:val="none" w:sz="0" w:space="0" w:color="auto"/>
        <w:left w:val="none" w:sz="0" w:space="0" w:color="auto"/>
        <w:bottom w:val="none" w:sz="0" w:space="0" w:color="auto"/>
        <w:right w:val="none" w:sz="0" w:space="0" w:color="auto"/>
      </w:divBdr>
    </w:div>
    <w:div w:id="390664212">
      <w:bodyDiv w:val="1"/>
      <w:marLeft w:val="0"/>
      <w:marRight w:val="0"/>
      <w:marTop w:val="0"/>
      <w:marBottom w:val="0"/>
      <w:divBdr>
        <w:top w:val="none" w:sz="0" w:space="0" w:color="auto"/>
        <w:left w:val="none" w:sz="0" w:space="0" w:color="auto"/>
        <w:bottom w:val="none" w:sz="0" w:space="0" w:color="auto"/>
        <w:right w:val="none" w:sz="0" w:space="0" w:color="auto"/>
      </w:divBdr>
    </w:div>
    <w:div w:id="401102297">
      <w:bodyDiv w:val="1"/>
      <w:marLeft w:val="0"/>
      <w:marRight w:val="0"/>
      <w:marTop w:val="0"/>
      <w:marBottom w:val="0"/>
      <w:divBdr>
        <w:top w:val="none" w:sz="0" w:space="0" w:color="auto"/>
        <w:left w:val="none" w:sz="0" w:space="0" w:color="auto"/>
        <w:bottom w:val="none" w:sz="0" w:space="0" w:color="auto"/>
        <w:right w:val="none" w:sz="0" w:space="0" w:color="auto"/>
      </w:divBdr>
    </w:div>
    <w:div w:id="412162469">
      <w:bodyDiv w:val="1"/>
      <w:marLeft w:val="0"/>
      <w:marRight w:val="0"/>
      <w:marTop w:val="0"/>
      <w:marBottom w:val="0"/>
      <w:divBdr>
        <w:top w:val="none" w:sz="0" w:space="0" w:color="auto"/>
        <w:left w:val="none" w:sz="0" w:space="0" w:color="auto"/>
        <w:bottom w:val="none" w:sz="0" w:space="0" w:color="auto"/>
        <w:right w:val="none" w:sz="0" w:space="0" w:color="auto"/>
      </w:divBdr>
    </w:div>
    <w:div w:id="412236697">
      <w:bodyDiv w:val="1"/>
      <w:marLeft w:val="0"/>
      <w:marRight w:val="0"/>
      <w:marTop w:val="0"/>
      <w:marBottom w:val="0"/>
      <w:divBdr>
        <w:top w:val="none" w:sz="0" w:space="0" w:color="auto"/>
        <w:left w:val="none" w:sz="0" w:space="0" w:color="auto"/>
        <w:bottom w:val="none" w:sz="0" w:space="0" w:color="auto"/>
        <w:right w:val="none" w:sz="0" w:space="0" w:color="auto"/>
      </w:divBdr>
    </w:div>
    <w:div w:id="414480062">
      <w:bodyDiv w:val="1"/>
      <w:marLeft w:val="0"/>
      <w:marRight w:val="0"/>
      <w:marTop w:val="0"/>
      <w:marBottom w:val="0"/>
      <w:divBdr>
        <w:top w:val="none" w:sz="0" w:space="0" w:color="auto"/>
        <w:left w:val="none" w:sz="0" w:space="0" w:color="auto"/>
        <w:bottom w:val="none" w:sz="0" w:space="0" w:color="auto"/>
        <w:right w:val="none" w:sz="0" w:space="0" w:color="auto"/>
      </w:divBdr>
    </w:div>
    <w:div w:id="414672848">
      <w:bodyDiv w:val="1"/>
      <w:marLeft w:val="0"/>
      <w:marRight w:val="0"/>
      <w:marTop w:val="0"/>
      <w:marBottom w:val="0"/>
      <w:divBdr>
        <w:top w:val="none" w:sz="0" w:space="0" w:color="auto"/>
        <w:left w:val="none" w:sz="0" w:space="0" w:color="auto"/>
        <w:bottom w:val="none" w:sz="0" w:space="0" w:color="auto"/>
        <w:right w:val="none" w:sz="0" w:space="0" w:color="auto"/>
      </w:divBdr>
    </w:div>
    <w:div w:id="427698905">
      <w:bodyDiv w:val="1"/>
      <w:marLeft w:val="0"/>
      <w:marRight w:val="0"/>
      <w:marTop w:val="0"/>
      <w:marBottom w:val="0"/>
      <w:divBdr>
        <w:top w:val="none" w:sz="0" w:space="0" w:color="auto"/>
        <w:left w:val="none" w:sz="0" w:space="0" w:color="auto"/>
        <w:bottom w:val="none" w:sz="0" w:space="0" w:color="auto"/>
        <w:right w:val="none" w:sz="0" w:space="0" w:color="auto"/>
      </w:divBdr>
    </w:div>
    <w:div w:id="427969083">
      <w:bodyDiv w:val="1"/>
      <w:marLeft w:val="0"/>
      <w:marRight w:val="0"/>
      <w:marTop w:val="0"/>
      <w:marBottom w:val="0"/>
      <w:divBdr>
        <w:top w:val="none" w:sz="0" w:space="0" w:color="auto"/>
        <w:left w:val="none" w:sz="0" w:space="0" w:color="auto"/>
        <w:bottom w:val="none" w:sz="0" w:space="0" w:color="auto"/>
        <w:right w:val="none" w:sz="0" w:space="0" w:color="auto"/>
      </w:divBdr>
    </w:div>
    <w:div w:id="437650986">
      <w:bodyDiv w:val="1"/>
      <w:marLeft w:val="0"/>
      <w:marRight w:val="0"/>
      <w:marTop w:val="0"/>
      <w:marBottom w:val="0"/>
      <w:divBdr>
        <w:top w:val="none" w:sz="0" w:space="0" w:color="auto"/>
        <w:left w:val="none" w:sz="0" w:space="0" w:color="auto"/>
        <w:bottom w:val="none" w:sz="0" w:space="0" w:color="auto"/>
        <w:right w:val="none" w:sz="0" w:space="0" w:color="auto"/>
      </w:divBdr>
    </w:div>
    <w:div w:id="437725208">
      <w:bodyDiv w:val="1"/>
      <w:marLeft w:val="0"/>
      <w:marRight w:val="0"/>
      <w:marTop w:val="0"/>
      <w:marBottom w:val="0"/>
      <w:divBdr>
        <w:top w:val="none" w:sz="0" w:space="0" w:color="auto"/>
        <w:left w:val="none" w:sz="0" w:space="0" w:color="auto"/>
        <w:bottom w:val="none" w:sz="0" w:space="0" w:color="auto"/>
        <w:right w:val="none" w:sz="0" w:space="0" w:color="auto"/>
      </w:divBdr>
    </w:div>
    <w:div w:id="440146470">
      <w:bodyDiv w:val="1"/>
      <w:marLeft w:val="0"/>
      <w:marRight w:val="0"/>
      <w:marTop w:val="0"/>
      <w:marBottom w:val="0"/>
      <w:divBdr>
        <w:top w:val="none" w:sz="0" w:space="0" w:color="auto"/>
        <w:left w:val="none" w:sz="0" w:space="0" w:color="auto"/>
        <w:bottom w:val="none" w:sz="0" w:space="0" w:color="auto"/>
        <w:right w:val="none" w:sz="0" w:space="0" w:color="auto"/>
      </w:divBdr>
    </w:div>
    <w:div w:id="484401387">
      <w:bodyDiv w:val="1"/>
      <w:marLeft w:val="0"/>
      <w:marRight w:val="0"/>
      <w:marTop w:val="0"/>
      <w:marBottom w:val="0"/>
      <w:divBdr>
        <w:top w:val="none" w:sz="0" w:space="0" w:color="auto"/>
        <w:left w:val="none" w:sz="0" w:space="0" w:color="auto"/>
        <w:bottom w:val="none" w:sz="0" w:space="0" w:color="auto"/>
        <w:right w:val="none" w:sz="0" w:space="0" w:color="auto"/>
      </w:divBdr>
    </w:div>
    <w:div w:id="494536061">
      <w:bodyDiv w:val="1"/>
      <w:marLeft w:val="0"/>
      <w:marRight w:val="0"/>
      <w:marTop w:val="0"/>
      <w:marBottom w:val="0"/>
      <w:divBdr>
        <w:top w:val="none" w:sz="0" w:space="0" w:color="auto"/>
        <w:left w:val="none" w:sz="0" w:space="0" w:color="auto"/>
        <w:bottom w:val="none" w:sz="0" w:space="0" w:color="auto"/>
        <w:right w:val="none" w:sz="0" w:space="0" w:color="auto"/>
      </w:divBdr>
    </w:div>
    <w:div w:id="505024962">
      <w:bodyDiv w:val="1"/>
      <w:marLeft w:val="0"/>
      <w:marRight w:val="0"/>
      <w:marTop w:val="0"/>
      <w:marBottom w:val="0"/>
      <w:divBdr>
        <w:top w:val="none" w:sz="0" w:space="0" w:color="auto"/>
        <w:left w:val="none" w:sz="0" w:space="0" w:color="auto"/>
        <w:bottom w:val="none" w:sz="0" w:space="0" w:color="auto"/>
        <w:right w:val="none" w:sz="0" w:space="0" w:color="auto"/>
      </w:divBdr>
    </w:div>
    <w:div w:id="513763900">
      <w:bodyDiv w:val="1"/>
      <w:marLeft w:val="0"/>
      <w:marRight w:val="0"/>
      <w:marTop w:val="0"/>
      <w:marBottom w:val="0"/>
      <w:divBdr>
        <w:top w:val="none" w:sz="0" w:space="0" w:color="auto"/>
        <w:left w:val="none" w:sz="0" w:space="0" w:color="auto"/>
        <w:bottom w:val="none" w:sz="0" w:space="0" w:color="auto"/>
        <w:right w:val="none" w:sz="0" w:space="0" w:color="auto"/>
      </w:divBdr>
    </w:div>
    <w:div w:id="515270047">
      <w:bodyDiv w:val="1"/>
      <w:marLeft w:val="0"/>
      <w:marRight w:val="0"/>
      <w:marTop w:val="0"/>
      <w:marBottom w:val="0"/>
      <w:divBdr>
        <w:top w:val="none" w:sz="0" w:space="0" w:color="auto"/>
        <w:left w:val="none" w:sz="0" w:space="0" w:color="auto"/>
        <w:bottom w:val="none" w:sz="0" w:space="0" w:color="auto"/>
        <w:right w:val="none" w:sz="0" w:space="0" w:color="auto"/>
      </w:divBdr>
    </w:div>
    <w:div w:id="515385577">
      <w:bodyDiv w:val="1"/>
      <w:marLeft w:val="0"/>
      <w:marRight w:val="0"/>
      <w:marTop w:val="0"/>
      <w:marBottom w:val="0"/>
      <w:divBdr>
        <w:top w:val="none" w:sz="0" w:space="0" w:color="auto"/>
        <w:left w:val="none" w:sz="0" w:space="0" w:color="auto"/>
        <w:bottom w:val="none" w:sz="0" w:space="0" w:color="auto"/>
        <w:right w:val="none" w:sz="0" w:space="0" w:color="auto"/>
      </w:divBdr>
    </w:div>
    <w:div w:id="516580740">
      <w:bodyDiv w:val="1"/>
      <w:marLeft w:val="0"/>
      <w:marRight w:val="0"/>
      <w:marTop w:val="0"/>
      <w:marBottom w:val="0"/>
      <w:divBdr>
        <w:top w:val="none" w:sz="0" w:space="0" w:color="auto"/>
        <w:left w:val="none" w:sz="0" w:space="0" w:color="auto"/>
        <w:bottom w:val="none" w:sz="0" w:space="0" w:color="auto"/>
        <w:right w:val="none" w:sz="0" w:space="0" w:color="auto"/>
      </w:divBdr>
    </w:div>
    <w:div w:id="518394807">
      <w:bodyDiv w:val="1"/>
      <w:marLeft w:val="0"/>
      <w:marRight w:val="0"/>
      <w:marTop w:val="0"/>
      <w:marBottom w:val="0"/>
      <w:divBdr>
        <w:top w:val="none" w:sz="0" w:space="0" w:color="auto"/>
        <w:left w:val="none" w:sz="0" w:space="0" w:color="auto"/>
        <w:bottom w:val="none" w:sz="0" w:space="0" w:color="auto"/>
        <w:right w:val="none" w:sz="0" w:space="0" w:color="auto"/>
      </w:divBdr>
    </w:div>
    <w:div w:id="552081028">
      <w:bodyDiv w:val="1"/>
      <w:marLeft w:val="0"/>
      <w:marRight w:val="0"/>
      <w:marTop w:val="0"/>
      <w:marBottom w:val="0"/>
      <w:divBdr>
        <w:top w:val="none" w:sz="0" w:space="0" w:color="auto"/>
        <w:left w:val="none" w:sz="0" w:space="0" w:color="auto"/>
        <w:bottom w:val="none" w:sz="0" w:space="0" w:color="auto"/>
        <w:right w:val="none" w:sz="0" w:space="0" w:color="auto"/>
      </w:divBdr>
    </w:div>
    <w:div w:id="554465193">
      <w:bodyDiv w:val="1"/>
      <w:marLeft w:val="0"/>
      <w:marRight w:val="0"/>
      <w:marTop w:val="0"/>
      <w:marBottom w:val="0"/>
      <w:divBdr>
        <w:top w:val="none" w:sz="0" w:space="0" w:color="auto"/>
        <w:left w:val="none" w:sz="0" w:space="0" w:color="auto"/>
        <w:bottom w:val="none" w:sz="0" w:space="0" w:color="auto"/>
        <w:right w:val="none" w:sz="0" w:space="0" w:color="auto"/>
      </w:divBdr>
    </w:div>
    <w:div w:id="559488059">
      <w:bodyDiv w:val="1"/>
      <w:marLeft w:val="0"/>
      <w:marRight w:val="0"/>
      <w:marTop w:val="0"/>
      <w:marBottom w:val="0"/>
      <w:divBdr>
        <w:top w:val="none" w:sz="0" w:space="0" w:color="auto"/>
        <w:left w:val="none" w:sz="0" w:space="0" w:color="auto"/>
        <w:bottom w:val="none" w:sz="0" w:space="0" w:color="auto"/>
        <w:right w:val="none" w:sz="0" w:space="0" w:color="auto"/>
      </w:divBdr>
    </w:div>
    <w:div w:id="570510076">
      <w:bodyDiv w:val="1"/>
      <w:marLeft w:val="0"/>
      <w:marRight w:val="0"/>
      <w:marTop w:val="0"/>
      <w:marBottom w:val="0"/>
      <w:divBdr>
        <w:top w:val="none" w:sz="0" w:space="0" w:color="auto"/>
        <w:left w:val="none" w:sz="0" w:space="0" w:color="auto"/>
        <w:bottom w:val="none" w:sz="0" w:space="0" w:color="auto"/>
        <w:right w:val="none" w:sz="0" w:space="0" w:color="auto"/>
      </w:divBdr>
    </w:div>
    <w:div w:id="584267660">
      <w:bodyDiv w:val="1"/>
      <w:marLeft w:val="0"/>
      <w:marRight w:val="0"/>
      <w:marTop w:val="0"/>
      <w:marBottom w:val="0"/>
      <w:divBdr>
        <w:top w:val="none" w:sz="0" w:space="0" w:color="auto"/>
        <w:left w:val="none" w:sz="0" w:space="0" w:color="auto"/>
        <w:bottom w:val="none" w:sz="0" w:space="0" w:color="auto"/>
        <w:right w:val="none" w:sz="0" w:space="0" w:color="auto"/>
      </w:divBdr>
    </w:div>
    <w:div w:id="585842615">
      <w:bodyDiv w:val="1"/>
      <w:marLeft w:val="0"/>
      <w:marRight w:val="0"/>
      <w:marTop w:val="0"/>
      <w:marBottom w:val="0"/>
      <w:divBdr>
        <w:top w:val="none" w:sz="0" w:space="0" w:color="auto"/>
        <w:left w:val="none" w:sz="0" w:space="0" w:color="auto"/>
        <w:bottom w:val="none" w:sz="0" w:space="0" w:color="auto"/>
        <w:right w:val="none" w:sz="0" w:space="0" w:color="auto"/>
      </w:divBdr>
    </w:div>
    <w:div w:id="593780202">
      <w:bodyDiv w:val="1"/>
      <w:marLeft w:val="0"/>
      <w:marRight w:val="0"/>
      <w:marTop w:val="0"/>
      <w:marBottom w:val="0"/>
      <w:divBdr>
        <w:top w:val="none" w:sz="0" w:space="0" w:color="auto"/>
        <w:left w:val="none" w:sz="0" w:space="0" w:color="auto"/>
        <w:bottom w:val="none" w:sz="0" w:space="0" w:color="auto"/>
        <w:right w:val="none" w:sz="0" w:space="0" w:color="auto"/>
      </w:divBdr>
    </w:div>
    <w:div w:id="597325087">
      <w:bodyDiv w:val="1"/>
      <w:marLeft w:val="0"/>
      <w:marRight w:val="0"/>
      <w:marTop w:val="0"/>
      <w:marBottom w:val="0"/>
      <w:divBdr>
        <w:top w:val="none" w:sz="0" w:space="0" w:color="auto"/>
        <w:left w:val="none" w:sz="0" w:space="0" w:color="auto"/>
        <w:bottom w:val="none" w:sz="0" w:space="0" w:color="auto"/>
        <w:right w:val="none" w:sz="0" w:space="0" w:color="auto"/>
      </w:divBdr>
    </w:div>
    <w:div w:id="612834104">
      <w:bodyDiv w:val="1"/>
      <w:marLeft w:val="0"/>
      <w:marRight w:val="0"/>
      <w:marTop w:val="0"/>
      <w:marBottom w:val="0"/>
      <w:divBdr>
        <w:top w:val="none" w:sz="0" w:space="0" w:color="auto"/>
        <w:left w:val="none" w:sz="0" w:space="0" w:color="auto"/>
        <w:bottom w:val="none" w:sz="0" w:space="0" w:color="auto"/>
        <w:right w:val="none" w:sz="0" w:space="0" w:color="auto"/>
      </w:divBdr>
    </w:div>
    <w:div w:id="637032905">
      <w:bodyDiv w:val="1"/>
      <w:marLeft w:val="0"/>
      <w:marRight w:val="0"/>
      <w:marTop w:val="0"/>
      <w:marBottom w:val="0"/>
      <w:divBdr>
        <w:top w:val="none" w:sz="0" w:space="0" w:color="auto"/>
        <w:left w:val="none" w:sz="0" w:space="0" w:color="auto"/>
        <w:bottom w:val="none" w:sz="0" w:space="0" w:color="auto"/>
        <w:right w:val="none" w:sz="0" w:space="0" w:color="auto"/>
      </w:divBdr>
    </w:div>
    <w:div w:id="638457353">
      <w:bodyDiv w:val="1"/>
      <w:marLeft w:val="0"/>
      <w:marRight w:val="0"/>
      <w:marTop w:val="0"/>
      <w:marBottom w:val="0"/>
      <w:divBdr>
        <w:top w:val="none" w:sz="0" w:space="0" w:color="auto"/>
        <w:left w:val="none" w:sz="0" w:space="0" w:color="auto"/>
        <w:bottom w:val="none" w:sz="0" w:space="0" w:color="auto"/>
        <w:right w:val="none" w:sz="0" w:space="0" w:color="auto"/>
      </w:divBdr>
    </w:div>
    <w:div w:id="644284493">
      <w:bodyDiv w:val="1"/>
      <w:marLeft w:val="0"/>
      <w:marRight w:val="0"/>
      <w:marTop w:val="0"/>
      <w:marBottom w:val="0"/>
      <w:divBdr>
        <w:top w:val="none" w:sz="0" w:space="0" w:color="auto"/>
        <w:left w:val="none" w:sz="0" w:space="0" w:color="auto"/>
        <w:bottom w:val="none" w:sz="0" w:space="0" w:color="auto"/>
        <w:right w:val="none" w:sz="0" w:space="0" w:color="auto"/>
      </w:divBdr>
    </w:div>
    <w:div w:id="645010992">
      <w:bodyDiv w:val="1"/>
      <w:marLeft w:val="0"/>
      <w:marRight w:val="0"/>
      <w:marTop w:val="0"/>
      <w:marBottom w:val="0"/>
      <w:divBdr>
        <w:top w:val="none" w:sz="0" w:space="0" w:color="auto"/>
        <w:left w:val="none" w:sz="0" w:space="0" w:color="auto"/>
        <w:bottom w:val="none" w:sz="0" w:space="0" w:color="auto"/>
        <w:right w:val="none" w:sz="0" w:space="0" w:color="auto"/>
      </w:divBdr>
    </w:div>
    <w:div w:id="649016906">
      <w:bodyDiv w:val="1"/>
      <w:marLeft w:val="0"/>
      <w:marRight w:val="0"/>
      <w:marTop w:val="0"/>
      <w:marBottom w:val="0"/>
      <w:divBdr>
        <w:top w:val="none" w:sz="0" w:space="0" w:color="auto"/>
        <w:left w:val="none" w:sz="0" w:space="0" w:color="auto"/>
        <w:bottom w:val="none" w:sz="0" w:space="0" w:color="auto"/>
        <w:right w:val="none" w:sz="0" w:space="0" w:color="auto"/>
      </w:divBdr>
    </w:div>
    <w:div w:id="652177526">
      <w:bodyDiv w:val="1"/>
      <w:marLeft w:val="0"/>
      <w:marRight w:val="0"/>
      <w:marTop w:val="0"/>
      <w:marBottom w:val="0"/>
      <w:divBdr>
        <w:top w:val="none" w:sz="0" w:space="0" w:color="auto"/>
        <w:left w:val="none" w:sz="0" w:space="0" w:color="auto"/>
        <w:bottom w:val="none" w:sz="0" w:space="0" w:color="auto"/>
        <w:right w:val="none" w:sz="0" w:space="0" w:color="auto"/>
      </w:divBdr>
    </w:div>
    <w:div w:id="669524609">
      <w:bodyDiv w:val="1"/>
      <w:marLeft w:val="0"/>
      <w:marRight w:val="0"/>
      <w:marTop w:val="0"/>
      <w:marBottom w:val="0"/>
      <w:divBdr>
        <w:top w:val="none" w:sz="0" w:space="0" w:color="auto"/>
        <w:left w:val="none" w:sz="0" w:space="0" w:color="auto"/>
        <w:bottom w:val="none" w:sz="0" w:space="0" w:color="auto"/>
        <w:right w:val="none" w:sz="0" w:space="0" w:color="auto"/>
      </w:divBdr>
    </w:div>
    <w:div w:id="676927683">
      <w:bodyDiv w:val="1"/>
      <w:marLeft w:val="0"/>
      <w:marRight w:val="0"/>
      <w:marTop w:val="0"/>
      <w:marBottom w:val="0"/>
      <w:divBdr>
        <w:top w:val="none" w:sz="0" w:space="0" w:color="auto"/>
        <w:left w:val="none" w:sz="0" w:space="0" w:color="auto"/>
        <w:bottom w:val="none" w:sz="0" w:space="0" w:color="auto"/>
        <w:right w:val="none" w:sz="0" w:space="0" w:color="auto"/>
      </w:divBdr>
    </w:div>
    <w:div w:id="706029668">
      <w:bodyDiv w:val="1"/>
      <w:marLeft w:val="0"/>
      <w:marRight w:val="0"/>
      <w:marTop w:val="0"/>
      <w:marBottom w:val="0"/>
      <w:divBdr>
        <w:top w:val="none" w:sz="0" w:space="0" w:color="auto"/>
        <w:left w:val="none" w:sz="0" w:space="0" w:color="auto"/>
        <w:bottom w:val="none" w:sz="0" w:space="0" w:color="auto"/>
        <w:right w:val="none" w:sz="0" w:space="0" w:color="auto"/>
      </w:divBdr>
    </w:div>
    <w:div w:id="714891762">
      <w:bodyDiv w:val="1"/>
      <w:marLeft w:val="0"/>
      <w:marRight w:val="0"/>
      <w:marTop w:val="0"/>
      <w:marBottom w:val="0"/>
      <w:divBdr>
        <w:top w:val="none" w:sz="0" w:space="0" w:color="auto"/>
        <w:left w:val="none" w:sz="0" w:space="0" w:color="auto"/>
        <w:bottom w:val="none" w:sz="0" w:space="0" w:color="auto"/>
        <w:right w:val="none" w:sz="0" w:space="0" w:color="auto"/>
      </w:divBdr>
    </w:div>
    <w:div w:id="718747555">
      <w:bodyDiv w:val="1"/>
      <w:marLeft w:val="0"/>
      <w:marRight w:val="0"/>
      <w:marTop w:val="0"/>
      <w:marBottom w:val="0"/>
      <w:divBdr>
        <w:top w:val="none" w:sz="0" w:space="0" w:color="auto"/>
        <w:left w:val="none" w:sz="0" w:space="0" w:color="auto"/>
        <w:bottom w:val="none" w:sz="0" w:space="0" w:color="auto"/>
        <w:right w:val="none" w:sz="0" w:space="0" w:color="auto"/>
      </w:divBdr>
    </w:div>
    <w:div w:id="723256209">
      <w:bodyDiv w:val="1"/>
      <w:marLeft w:val="0"/>
      <w:marRight w:val="0"/>
      <w:marTop w:val="0"/>
      <w:marBottom w:val="0"/>
      <w:divBdr>
        <w:top w:val="none" w:sz="0" w:space="0" w:color="auto"/>
        <w:left w:val="none" w:sz="0" w:space="0" w:color="auto"/>
        <w:bottom w:val="none" w:sz="0" w:space="0" w:color="auto"/>
        <w:right w:val="none" w:sz="0" w:space="0" w:color="auto"/>
      </w:divBdr>
    </w:div>
    <w:div w:id="727269607">
      <w:bodyDiv w:val="1"/>
      <w:marLeft w:val="0"/>
      <w:marRight w:val="0"/>
      <w:marTop w:val="0"/>
      <w:marBottom w:val="0"/>
      <w:divBdr>
        <w:top w:val="none" w:sz="0" w:space="0" w:color="auto"/>
        <w:left w:val="none" w:sz="0" w:space="0" w:color="auto"/>
        <w:bottom w:val="none" w:sz="0" w:space="0" w:color="auto"/>
        <w:right w:val="none" w:sz="0" w:space="0" w:color="auto"/>
      </w:divBdr>
    </w:div>
    <w:div w:id="728115936">
      <w:bodyDiv w:val="1"/>
      <w:marLeft w:val="0"/>
      <w:marRight w:val="0"/>
      <w:marTop w:val="0"/>
      <w:marBottom w:val="0"/>
      <w:divBdr>
        <w:top w:val="none" w:sz="0" w:space="0" w:color="auto"/>
        <w:left w:val="none" w:sz="0" w:space="0" w:color="auto"/>
        <w:bottom w:val="none" w:sz="0" w:space="0" w:color="auto"/>
        <w:right w:val="none" w:sz="0" w:space="0" w:color="auto"/>
      </w:divBdr>
    </w:div>
    <w:div w:id="738557698">
      <w:bodyDiv w:val="1"/>
      <w:marLeft w:val="0"/>
      <w:marRight w:val="0"/>
      <w:marTop w:val="0"/>
      <w:marBottom w:val="0"/>
      <w:divBdr>
        <w:top w:val="none" w:sz="0" w:space="0" w:color="auto"/>
        <w:left w:val="none" w:sz="0" w:space="0" w:color="auto"/>
        <w:bottom w:val="none" w:sz="0" w:space="0" w:color="auto"/>
        <w:right w:val="none" w:sz="0" w:space="0" w:color="auto"/>
      </w:divBdr>
    </w:div>
    <w:div w:id="745150562">
      <w:bodyDiv w:val="1"/>
      <w:marLeft w:val="0"/>
      <w:marRight w:val="0"/>
      <w:marTop w:val="0"/>
      <w:marBottom w:val="0"/>
      <w:divBdr>
        <w:top w:val="none" w:sz="0" w:space="0" w:color="auto"/>
        <w:left w:val="none" w:sz="0" w:space="0" w:color="auto"/>
        <w:bottom w:val="none" w:sz="0" w:space="0" w:color="auto"/>
        <w:right w:val="none" w:sz="0" w:space="0" w:color="auto"/>
      </w:divBdr>
    </w:div>
    <w:div w:id="745303403">
      <w:bodyDiv w:val="1"/>
      <w:marLeft w:val="0"/>
      <w:marRight w:val="0"/>
      <w:marTop w:val="0"/>
      <w:marBottom w:val="0"/>
      <w:divBdr>
        <w:top w:val="none" w:sz="0" w:space="0" w:color="auto"/>
        <w:left w:val="none" w:sz="0" w:space="0" w:color="auto"/>
        <w:bottom w:val="none" w:sz="0" w:space="0" w:color="auto"/>
        <w:right w:val="none" w:sz="0" w:space="0" w:color="auto"/>
      </w:divBdr>
    </w:div>
    <w:div w:id="749237365">
      <w:bodyDiv w:val="1"/>
      <w:marLeft w:val="0"/>
      <w:marRight w:val="0"/>
      <w:marTop w:val="0"/>
      <w:marBottom w:val="0"/>
      <w:divBdr>
        <w:top w:val="none" w:sz="0" w:space="0" w:color="auto"/>
        <w:left w:val="none" w:sz="0" w:space="0" w:color="auto"/>
        <w:bottom w:val="none" w:sz="0" w:space="0" w:color="auto"/>
        <w:right w:val="none" w:sz="0" w:space="0" w:color="auto"/>
      </w:divBdr>
    </w:div>
    <w:div w:id="754741219">
      <w:bodyDiv w:val="1"/>
      <w:marLeft w:val="0"/>
      <w:marRight w:val="0"/>
      <w:marTop w:val="0"/>
      <w:marBottom w:val="0"/>
      <w:divBdr>
        <w:top w:val="none" w:sz="0" w:space="0" w:color="auto"/>
        <w:left w:val="none" w:sz="0" w:space="0" w:color="auto"/>
        <w:bottom w:val="none" w:sz="0" w:space="0" w:color="auto"/>
        <w:right w:val="none" w:sz="0" w:space="0" w:color="auto"/>
      </w:divBdr>
    </w:div>
    <w:div w:id="762339002">
      <w:bodyDiv w:val="1"/>
      <w:marLeft w:val="0"/>
      <w:marRight w:val="0"/>
      <w:marTop w:val="0"/>
      <w:marBottom w:val="0"/>
      <w:divBdr>
        <w:top w:val="none" w:sz="0" w:space="0" w:color="auto"/>
        <w:left w:val="none" w:sz="0" w:space="0" w:color="auto"/>
        <w:bottom w:val="none" w:sz="0" w:space="0" w:color="auto"/>
        <w:right w:val="none" w:sz="0" w:space="0" w:color="auto"/>
      </w:divBdr>
    </w:div>
    <w:div w:id="766998252">
      <w:bodyDiv w:val="1"/>
      <w:marLeft w:val="0"/>
      <w:marRight w:val="0"/>
      <w:marTop w:val="0"/>
      <w:marBottom w:val="0"/>
      <w:divBdr>
        <w:top w:val="none" w:sz="0" w:space="0" w:color="auto"/>
        <w:left w:val="none" w:sz="0" w:space="0" w:color="auto"/>
        <w:bottom w:val="none" w:sz="0" w:space="0" w:color="auto"/>
        <w:right w:val="none" w:sz="0" w:space="0" w:color="auto"/>
      </w:divBdr>
    </w:div>
    <w:div w:id="770662552">
      <w:bodyDiv w:val="1"/>
      <w:marLeft w:val="0"/>
      <w:marRight w:val="0"/>
      <w:marTop w:val="0"/>
      <w:marBottom w:val="0"/>
      <w:divBdr>
        <w:top w:val="none" w:sz="0" w:space="0" w:color="auto"/>
        <w:left w:val="none" w:sz="0" w:space="0" w:color="auto"/>
        <w:bottom w:val="none" w:sz="0" w:space="0" w:color="auto"/>
        <w:right w:val="none" w:sz="0" w:space="0" w:color="auto"/>
      </w:divBdr>
    </w:div>
    <w:div w:id="772676762">
      <w:bodyDiv w:val="1"/>
      <w:marLeft w:val="0"/>
      <w:marRight w:val="0"/>
      <w:marTop w:val="0"/>
      <w:marBottom w:val="0"/>
      <w:divBdr>
        <w:top w:val="none" w:sz="0" w:space="0" w:color="auto"/>
        <w:left w:val="none" w:sz="0" w:space="0" w:color="auto"/>
        <w:bottom w:val="none" w:sz="0" w:space="0" w:color="auto"/>
        <w:right w:val="none" w:sz="0" w:space="0" w:color="auto"/>
      </w:divBdr>
    </w:div>
    <w:div w:id="780421634">
      <w:bodyDiv w:val="1"/>
      <w:marLeft w:val="0"/>
      <w:marRight w:val="0"/>
      <w:marTop w:val="0"/>
      <w:marBottom w:val="0"/>
      <w:divBdr>
        <w:top w:val="none" w:sz="0" w:space="0" w:color="auto"/>
        <w:left w:val="none" w:sz="0" w:space="0" w:color="auto"/>
        <w:bottom w:val="none" w:sz="0" w:space="0" w:color="auto"/>
        <w:right w:val="none" w:sz="0" w:space="0" w:color="auto"/>
      </w:divBdr>
    </w:div>
    <w:div w:id="784732280">
      <w:bodyDiv w:val="1"/>
      <w:marLeft w:val="0"/>
      <w:marRight w:val="0"/>
      <w:marTop w:val="0"/>
      <w:marBottom w:val="0"/>
      <w:divBdr>
        <w:top w:val="none" w:sz="0" w:space="0" w:color="auto"/>
        <w:left w:val="none" w:sz="0" w:space="0" w:color="auto"/>
        <w:bottom w:val="none" w:sz="0" w:space="0" w:color="auto"/>
        <w:right w:val="none" w:sz="0" w:space="0" w:color="auto"/>
      </w:divBdr>
    </w:div>
    <w:div w:id="787629322">
      <w:bodyDiv w:val="1"/>
      <w:marLeft w:val="0"/>
      <w:marRight w:val="0"/>
      <w:marTop w:val="0"/>
      <w:marBottom w:val="0"/>
      <w:divBdr>
        <w:top w:val="none" w:sz="0" w:space="0" w:color="auto"/>
        <w:left w:val="none" w:sz="0" w:space="0" w:color="auto"/>
        <w:bottom w:val="none" w:sz="0" w:space="0" w:color="auto"/>
        <w:right w:val="none" w:sz="0" w:space="0" w:color="auto"/>
      </w:divBdr>
    </w:div>
    <w:div w:id="833763065">
      <w:bodyDiv w:val="1"/>
      <w:marLeft w:val="0"/>
      <w:marRight w:val="0"/>
      <w:marTop w:val="0"/>
      <w:marBottom w:val="0"/>
      <w:divBdr>
        <w:top w:val="none" w:sz="0" w:space="0" w:color="auto"/>
        <w:left w:val="none" w:sz="0" w:space="0" w:color="auto"/>
        <w:bottom w:val="none" w:sz="0" w:space="0" w:color="auto"/>
        <w:right w:val="none" w:sz="0" w:space="0" w:color="auto"/>
      </w:divBdr>
    </w:div>
    <w:div w:id="835925790">
      <w:bodyDiv w:val="1"/>
      <w:marLeft w:val="0"/>
      <w:marRight w:val="0"/>
      <w:marTop w:val="0"/>
      <w:marBottom w:val="0"/>
      <w:divBdr>
        <w:top w:val="none" w:sz="0" w:space="0" w:color="auto"/>
        <w:left w:val="none" w:sz="0" w:space="0" w:color="auto"/>
        <w:bottom w:val="none" w:sz="0" w:space="0" w:color="auto"/>
        <w:right w:val="none" w:sz="0" w:space="0" w:color="auto"/>
      </w:divBdr>
    </w:div>
    <w:div w:id="846598211">
      <w:bodyDiv w:val="1"/>
      <w:marLeft w:val="0"/>
      <w:marRight w:val="0"/>
      <w:marTop w:val="0"/>
      <w:marBottom w:val="0"/>
      <w:divBdr>
        <w:top w:val="none" w:sz="0" w:space="0" w:color="auto"/>
        <w:left w:val="none" w:sz="0" w:space="0" w:color="auto"/>
        <w:bottom w:val="none" w:sz="0" w:space="0" w:color="auto"/>
        <w:right w:val="none" w:sz="0" w:space="0" w:color="auto"/>
      </w:divBdr>
      <w:divsChild>
        <w:div w:id="577443639">
          <w:marLeft w:val="0"/>
          <w:marRight w:val="0"/>
          <w:marTop w:val="0"/>
          <w:marBottom w:val="0"/>
          <w:divBdr>
            <w:top w:val="none" w:sz="0" w:space="0" w:color="auto"/>
            <w:left w:val="none" w:sz="0" w:space="0" w:color="auto"/>
            <w:bottom w:val="none" w:sz="0" w:space="0" w:color="auto"/>
            <w:right w:val="none" w:sz="0" w:space="0" w:color="auto"/>
          </w:divBdr>
        </w:div>
      </w:divsChild>
    </w:div>
    <w:div w:id="853835679">
      <w:bodyDiv w:val="1"/>
      <w:marLeft w:val="0"/>
      <w:marRight w:val="0"/>
      <w:marTop w:val="0"/>
      <w:marBottom w:val="0"/>
      <w:divBdr>
        <w:top w:val="none" w:sz="0" w:space="0" w:color="auto"/>
        <w:left w:val="none" w:sz="0" w:space="0" w:color="auto"/>
        <w:bottom w:val="none" w:sz="0" w:space="0" w:color="auto"/>
        <w:right w:val="none" w:sz="0" w:space="0" w:color="auto"/>
      </w:divBdr>
    </w:div>
    <w:div w:id="854151059">
      <w:bodyDiv w:val="1"/>
      <w:marLeft w:val="0"/>
      <w:marRight w:val="0"/>
      <w:marTop w:val="0"/>
      <w:marBottom w:val="0"/>
      <w:divBdr>
        <w:top w:val="none" w:sz="0" w:space="0" w:color="auto"/>
        <w:left w:val="none" w:sz="0" w:space="0" w:color="auto"/>
        <w:bottom w:val="none" w:sz="0" w:space="0" w:color="auto"/>
        <w:right w:val="none" w:sz="0" w:space="0" w:color="auto"/>
      </w:divBdr>
    </w:div>
    <w:div w:id="858352932">
      <w:bodyDiv w:val="1"/>
      <w:marLeft w:val="0"/>
      <w:marRight w:val="0"/>
      <w:marTop w:val="0"/>
      <w:marBottom w:val="0"/>
      <w:divBdr>
        <w:top w:val="none" w:sz="0" w:space="0" w:color="auto"/>
        <w:left w:val="none" w:sz="0" w:space="0" w:color="auto"/>
        <w:bottom w:val="none" w:sz="0" w:space="0" w:color="auto"/>
        <w:right w:val="none" w:sz="0" w:space="0" w:color="auto"/>
      </w:divBdr>
    </w:div>
    <w:div w:id="866791059">
      <w:bodyDiv w:val="1"/>
      <w:marLeft w:val="0"/>
      <w:marRight w:val="0"/>
      <w:marTop w:val="0"/>
      <w:marBottom w:val="0"/>
      <w:divBdr>
        <w:top w:val="none" w:sz="0" w:space="0" w:color="auto"/>
        <w:left w:val="none" w:sz="0" w:space="0" w:color="auto"/>
        <w:bottom w:val="none" w:sz="0" w:space="0" w:color="auto"/>
        <w:right w:val="none" w:sz="0" w:space="0" w:color="auto"/>
      </w:divBdr>
    </w:div>
    <w:div w:id="874539346">
      <w:bodyDiv w:val="1"/>
      <w:marLeft w:val="0"/>
      <w:marRight w:val="0"/>
      <w:marTop w:val="0"/>
      <w:marBottom w:val="0"/>
      <w:divBdr>
        <w:top w:val="none" w:sz="0" w:space="0" w:color="auto"/>
        <w:left w:val="none" w:sz="0" w:space="0" w:color="auto"/>
        <w:bottom w:val="none" w:sz="0" w:space="0" w:color="auto"/>
        <w:right w:val="none" w:sz="0" w:space="0" w:color="auto"/>
      </w:divBdr>
    </w:div>
    <w:div w:id="887884832">
      <w:bodyDiv w:val="1"/>
      <w:marLeft w:val="0"/>
      <w:marRight w:val="0"/>
      <w:marTop w:val="0"/>
      <w:marBottom w:val="0"/>
      <w:divBdr>
        <w:top w:val="none" w:sz="0" w:space="0" w:color="auto"/>
        <w:left w:val="none" w:sz="0" w:space="0" w:color="auto"/>
        <w:bottom w:val="none" w:sz="0" w:space="0" w:color="auto"/>
        <w:right w:val="none" w:sz="0" w:space="0" w:color="auto"/>
      </w:divBdr>
    </w:div>
    <w:div w:id="894507732">
      <w:bodyDiv w:val="1"/>
      <w:marLeft w:val="0"/>
      <w:marRight w:val="0"/>
      <w:marTop w:val="0"/>
      <w:marBottom w:val="0"/>
      <w:divBdr>
        <w:top w:val="none" w:sz="0" w:space="0" w:color="auto"/>
        <w:left w:val="none" w:sz="0" w:space="0" w:color="auto"/>
        <w:bottom w:val="none" w:sz="0" w:space="0" w:color="auto"/>
        <w:right w:val="none" w:sz="0" w:space="0" w:color="auto"/>
      </w:divBdr>
    </w:div>
    <w:div w:id="907304724">
      <w:bodyDiv w:val="1"/>
      <w:marLeft w:val="0"/>
      <w:marRight w:val="0"/>
      <w:marTop w:val="0"/>
      <w:marBottom w:val="0"/>
      <w:divBdr>
        <w:top w:val="none" w:sz="0" w:space="0" w:color="auto"/>
        <w:left w:val="none" w:sz="0" w:space="0" w:color="auto"/>
        <w:bottom w:val="none" w:sz="0" w:space="0" w:color="auto"/>
        <w:right w:val="none" w:sz="0" w:space="0" w:color="auto"/>
      </w:divBdr>
    </w:div>
    <w:div w:id="916473479">
      <w:bodyDiv w:val="1"/>
      <w:marLeft w:val="0"/>
      <w:marRight w:val="0"/>
      <w:marTop w:val="0"/>
      <w:marBottom w:val="0"/>
      <w:divBdr>
        <w:top w:val="none" w:sz="0" w:space="0" w:color="auto"/>
        <w:left w:val="none" w:sz="0" w:space="0" w:color="auto"/>
        <w:bottom w:val="none" w:sz="0" w:space="0" w:color="auto"/>
        <w:right w:val="none" w:sz="0" w:space="0" w:color="auto"/>
      </w:divBdr>
    </w:div>
    <w:div w:id="919484232">
      <w:bodyDiv w:val="1"/>
      <w:marLeft w:val="0"/>
      <w:marRight w:val="0"/>
      <w:marTop w:val="0"/>
      <w:marBottom w:val="0"/>
      <w:divBdr>
        <w:top w:val="none" w:sz="0" w:space="0" w:color="auto"/>
        <w:left w:val="none" w:sz="0" w:space="0" w:color="auto"/>
        <w:bottom w:val="none" w:sz="0" w:space="0" w:color="auto"/>
        <w:right w:val="none" w:sz="0" w:space="0" w:color="auto"/>
      </w:divBdr>
    </w:div>
    <w:div w:id="921254780">
      <w:bodyDiv w:val="1"/>
      <w:marLeft w:val="0"/>
      <w:marRight w:val="0"/>
      <w:marTop w:val="0"/>
      <w:marBottom w:val="0"/>
      <w:divBdr>
        <w:top w:val="none" w:sz="0" w:space="0" w:color="auto"/>
        <w:left w:val="none" w:sz="0" w:space="0" w:color="auto"/>
        <w:bottom w:val="none" w:sz="0" w:space="0" w:color="auto"/>
        <w:right w:val="none" w:sz="0" w:space="0" w:color="auto"/>
      </w:divBdr>
    </w:div>
    <w:div w:id="923805825">
      <w:bodyDiv w:val="1"/>
      <w:marLeft w:val="0"/>
      <w:marRight w:val="0"/>
      <w:marTop w:val="0"/>
      <w:marBottom w:val="0"/>
      <w:divBdr>
        <w:top w:val="none" w:sz="0" w:space="0" w:color="auto"/>
        <w:left w:val="none" w:sz="0" w:space="0" w:color="auto"/>
        <w:bottom w:val="none" w:sz="0" w:space="0" w:color="auto"/>
        <w:right w:val="none" w:sz="0" w:space="0" w:color="auto"/>
      </w:divBdr>
    </w:div>
    <w:div w:id="927689848">
      <w:bodyDiv w:val="1"/>
      <w:marLeft w:val="0"/>
      <w:marRight w:val="0"/>
      <w:marTop w:val="0"/>
      <w:marBottom w:val="0"/>
      <w:divBdr>
        <w:top w:val="none" w:sz="0" w:space="0" w:color="auto"/>
        <w:left w:val="none" w:sz="0" w:space="0" w:color="auto"/>
        <w:bottom w:val="none" w:sz="0" w:space="0" w:color="auto"/>
        <w:right w:val="none" w:sz="0" w:space="0" w:color="auto"/>
      </w:divBdr>
    </w:div>
    <w:div w:id="930239955">
      <w:bodyDiv w:val="1"/>
      <w:marLeft w:val="0"/>
      <w:marRight w:val="0"/>
      <w:marTop w:val="0"/>
      <w:marBottom w:val="0"/>
      <w:divBdr>
        <w:top w:val="none" w:sz="0" w:space="0" w:color="auto"/>
        <w:left w:val="none" w:sz="0" w:space="0" w:color="auto"/>
        <w:bottom w:val="none" w:sz="0" w:space="0" w:color="auto"/>
        <w:right w:val="none" w:sz="0" w:space="0" w:color="auto"/>
      </w:divBdr>
    </w:div>
    <w:div w:id="933830590">
      <w:bodyDiv w:val="1"/>
      <w:marLeft w:val="0"/>
      <w:marRight w:val="0"/>
      <w:marTop w:val="0"/>
      <w:marBottom w:val="0"/>
      <w:divBdr>
        <w:top w:val="none" w:sz="0" w:space="0" w:color="auto"/>
        <w:left w:val="none" w:sz="0" w:space="0" w:color="auto"/>
        <w:bottom w:val="none" w:sz="0" w:space="0" w:color="auto"/>
        <w:right w:val="none" w:sz="0" w:space="0" w:color="auto"/>
      </w:divBdr>
    </w:div>
    <w:div w:id="948927331">
      <w:bodyDiv w:val="1"/>
      <w:marLeft w:val="0"/>
      <w:marRight w:val="0"/>
      <w:marTop w:val="0"/>
      <w:marBottom w:val="0"/>
      <w:divBdr>
        <w:top w:val="none" w:sz="0" w:space="0" w:color="auto"/>
        <w:left w:val="none" w:sz="0" w:space="0" w:color="auto"/>
        <w:bottom w:val="none" w:sz="0" w:space="0" w:color="auto"/>
        <w:right w:val="none" w:sz="0" w:space="0" w:color="auto"/>
      </w:divBdr>
    </w:div>
    <w:div w:id="953826662">
      <w:bodyDiv w:val="1"/>
      <w:marLeft w:val="0"/>
      <w:marRight w:val="0"/>
      <w:marTop w:val="0"/>
      <w:marBottom w:val="0"/>
      <w:divBdr>
        <w:top w:val="none" w:sz="0" w:space="0" w:color="auto"/>
        <w:left w:val="none" w:sz="0" w:space="0" w:color="auto"/>
        <w:bottom w:val="none" w:sz="0" w:space="0" w:color="auto"/>
        <w:right w:val="none" w:sz="0" w:space="0" w:color="auto"/>
      </w:divBdr>
    </w:div>
    <w:div w:id="959645135">
      <w:bodyDiv w:val="1"/>
      <w:marLeft w:val="0"/>
      <w:marRight w:val="0"/>
      <w:marTop w:val="0"/>
      <w:marBottom w:val="0"/>
      <w:divBdr>
        <w:top w:val="none" w:sz="0" w:space="0" w:color="auto"/>
        <w:left w:val="none" w:sz="0" w:space="0" w:color="auto"/>
        <w:bottom w:val="none" w:sz="0" w:space="0" w:color="auto"/>
        <w:right w:val="none" w:sz="0" w:space="0" w:color="auto"/>
      </w:divBdr>
    </w:div>
    <w:div w:id="972709199">
      <w:bodyDiv w:val="1"/>
      <w:marLeft w:val="0"/>
      <w:marRight w:val="0"/>
      <w:marTop w:val="0"/>
      <w:marBottom w:val="0"/>
      <w:divBdr>
        <w:top w:val="none" w:sz="0" w:space="0" w:color="auto"/>
        <w:left w:val="none" w:sz="0" w:space="0" w:color="auto"/>
        <w:bottom w:val="none" w:sz="0" w:space="0" w:color="auto"/>
        <w:right w:val="none" w:sz="0" w:space="0" w:color="auto"/>
      </w:divBdr>
    </w:div>
    <w:div w:id="973408414">
      <w:bodyDiv w:val="1"/>
      <w:marLeft w:val="0"/>
      <w:marRight w:val="0"/>
      <w:marTop w:val="0"/>
      <w:marBottom w:val="0"/>
      <w:divBdr>
        <w:top w:val="none" w:sz="0" w:space="0" w:color="auto"/>
        <w:left w:val="none" w:sz="0" w:space="0" w:color="auto"/>
        <w:bottom w:val="none" w:sz="0" w:space="0" w:color="auto"/>
        <w:right w:val="none" w:sz="0" w:space="0" w:color="auto"/>
      </w:divBdr>
    </w:div>
    <w:div w:id="973758587">
      <w:bodyDiv w:val="1"/>
      <w:marLeft w:val="0"/>
      <w:marRight w:val="0"/>
      <w:marTop w:val="0"/>
      <w:marBottom w:val="0"/>
      <w:divBdr>
        <w:top w:val="none" w:sz="0" w:space="0" w:color="auto"/>
        <w:left w:val="none" w:sz="0" w:space="0" w:color="auto"/>
        <w:bottom w:val="none" w:sz="0" w:space="0" w:color="auto"/>
        <w:right w:val="none" w:sz="0" w:space="0" w:color="auto"/>
      </w:divBdr>
    </w:div>
    <w:div w:id="978532480">
      <w:bodyDiv w:val="1"/>
      <w:marLeft w:val="0"/>
      <w:marRight w:val="0"/>
      <w:marTop w:val="0"/>
      <w:marBottom w:val="0"/>
      <w:divBdr>
        <w:top w:val="none" w:sz="0" w:space="0" w:color="auto"/>
        <w:left w:val="none" w:sz="0" w:space="0" w:color="auto"/>
        <w:bottom w:val="none" w:sz="0" w:space="0" w:color="auto"/>
        <w:right w:val="none" w:sz="0" w:space="0" w:color="auto"/>
      </w:divBdr>
    </w:div>
    <w:div w:id="978656891">
      <w:bodyDiv w:val="1"/>
      <w:marLeft w:val="0"/>
      <w:marRight w:val="0"/>
      <w:marTop w:val="0"/>
      <w:marBottom w:val="0"/>
      <w:divBdr>
        <w:top w:val="none" w:sz="0" w:space="0" w:color="auto"/>
        <w:left w:val="none" w:sz="0" w:space="0" w:color="auto"/>
        <w:bottom w:val="none" w:sz="0" w:space="0" w:color="auto"/>
        <w:right w:val="none" w:sz="0" w:space="0" w:color="auto"/>
      </w:divBdr>
    </w:div>
    <w:div w:id="980310558">
      <w:bodyDiv w:val="1"/>
      <w:marLeft w:val="0"/>
      <w:marRight w:val="0"/>
      <w:marTop w:val="0"/>
      <w:marBottom w:val="0"/>
      <w:divBdr>
        <w:top w:val="none" w:sz="0" w:space="0" w:color="auto"/>
        <w:left w:val="none" w:sz="0" w:space="0" w:color="auto"/>
        <w:bottom w:val="none" w:sz="0" w:space="0" w:color="auto"/>
        <w:right w:val="none" w:sz="0" w:space="0" w:color="auto"/>
      </w:divBdr>
    </w:div>
    <w:div w:id="994188230">
      <w:bodyDiv w:val="1"/>
      <w:marLeft w:val="0"/>
      <w:marRight w:val="0"/>
      <w:marTop w:val="0"/>
      <w:marBottom w:val="0"/>
      <w:divBdr>
        <w:top w:val="none" w:sz="0" w:space="0" w:color="auto"/>
        <w:left w:val="none" w:sz="0" w:space="0" w:color="auto"/>
        <w:bottom w:val="none" w:sz="0" w:space="0" w:color="auto"/>
        <w:right w:val="none" w:sz="0" w:space="0" w:color="auto"/>
      </w:divBdr>
    </w:div>
    <w:div w:id="1000349729">
      <w:bodyDiv w:val="1"/>
      <w:marLeft w:val="0"/>
      <w:marRight w:val="0"/>
      <w:marTop w:val="0"/>
      <w:marBottom w:val="0"/>
      <w:divBdr>
        <w:top w:val="none" w:sz="0" w:space="0" w:color="auto"/>
        <w:left w:val="none" w:sz="0" w:space="0" w:color="auto"/>
        <w:bottom w:val="none" w:sz="0" w:space="0" w:color="auto"/>
        <w:right w:val="none" w:sz="0" w:space="0" w:color="auto"/>
      </w:divBdr>
    </w:div>
    <w:div w:id="1004894494">
      <w:bodyDiv w:val="1"/>
      <w:marLeft w:val="0"/>
      <w:marRight w:val="0"/>
      <w:marTop w:val="0"/>
      <w:marBottom w:val="0"/>
      <w:divBdr>
        <w:top w:val="none" w:sz="0" w:space="0" w:color="auto"/>
        <w:left w:val="none" w:sz="0" w:space="0" w:color="auto"/>
        <w:bottom w:val="none" w:sz="0" w:space="0" w:color="auto"/>
        <w:right w:val="none" w:sz="0" w:space="0" w:color="auto"/>
      </w:divBdr>
    </w:div>
    <w:div w:id="1015615332">
      <w:bodyDiv w:val="1"/>
      <w:marLeft w:val="0"/>
      <w:marRight w:val="0"/>
      <w:marTop w:val="0"/>
      <w:marBottom w:val="0"/>
      <w:divBdr>
        <w:top w:val="none" w:sz="0" w:space="0" w:color="auto"/>
        <w:left w:val="none" w:sz="0" w:space="0" w:color="auto"/>
        <w:bottom w:val="none" w:sz="0" w:space="0" w:color="auto"/>
        <w:right w:val="none" w:sz="0" w:space="0" w:color="auto"/>
      </w:divBdr>
    </w:div>
    <w:div w:id="1015839280">
      <w:bodyDiv w:val="1"/>
      <w:marLeft w:val="0"/>
      <w:marRight w:val="0"/>
      <w:marTop w:val="0"/>
      <w:marBottom w:val="0"/>
      <w:divBdr>
        <w:top w:val="none" w:sz="0" w:space="0" w:color="auto"/>
        <w:left w:val="none" w:sz="0" w:space="0" w:color="auto"/>
        <w:bottom w:val="none" w:sz="0" w:space="0" w:color="auto"/>
        <w:right w:val="none" w:sz="0" w:space="0" w:color="auto"/>
      </w:divBdr>
    </w:div>
    <w:div w:id="1029794992">
      <w:bodyDiv w:val="1"/>
      <w:marLeft w:val="0"/>
      <w:marRight w:val="0"/>
      <w:marTop w:val="0"/>
      <w:marBottom w:val="0"/>
      <w:divBdr>
        <w:top w:val="none" w:sz="0" w:space="0" w:color="auto"/>
        <w:left w:val="none" w:sz="0" w:space="0" w:color="auto"/>
        <w:bottom w:val="none" w:sz="0" w:space="0" w:color="auto"/>
        <w:right w:val="none" w:sz="0" w:space="0" w:color="auto"/>
      </w:divBdr>
    </w:div>
    <w:div w:id="1030882424">
      <w:bodyDiv w:val="1"/>
      <w:marLeft w:val="0"/>
      <w:marRight w:val="0"/>
      <w:marTop w:val="0"/>
      <w:marBottom w:val="0"/>
      <w:divBdr>
        <w:top w:val="none" w:sz="0" w:space="0" w:color="auto"/>
        <w:left w:val="none" w:sz="0" w:space="0" w:color="auto"/>
        <w:bottom w:val="none" w:sz="0" w:space="0" w:color="auto"/>
        <w:right w:val="none" w:sz="0" w:space="0" w:color="auto"/>
      </w:divBdr>
    </w:div>
    <w:div w:id="1031950984">
      <w:bodyDiv w:val="1"/>
      <w:marLeft w:val="0"/>
      <w:marRight w:val="0"/>
      <w:marTop w:val="0"/>
      <w:marBottom w:val="0"/>
      <w:divBdr>
        <w:top w:val="none" w:sz="0" w:space="0" w:color="auto"/>
        <w:left w:val="none" w:sz="0" w:space="0" w:color="auto"/>
        <w:bottom w:val="none" w:sz="0" w:space="0" w:color="auto"/>
        <w:right w:val="none" w:sz="0" w:space="0" w:color="auto"/>
      </w:divBdr>
    </w:div>
    <w:div w:id="1057708796">
      <w:bodyDiv w:val="1"/>
      <w:marLeft w:val="0"/>
      <w:marRight w:val="0"/>
      <w:marTop w:val="0"/>
      <w:marBottom w:val="0"/>
      <w:divBdr>
        <w:top w:val="none" w:sz="0" w:space="0" w:color="auto"/>
        <w:left w:val="none" w:sz="0" w:space="0" w:color="auto"/>
        <w:bottom w:val="none" w:sz="0" w:space="0" w:color="auto"/>
        <w:right w:val="none" w:sz="0" w:space="0" w:color="auto"/>
      </w:divBdr>
    </w:div>
    <w:div w:id="1062945129">
      <w:bodyDiv w:val="1"/>
      <w:marLeft w:val="0"/>
      <w:marRight w:val="0"/>
      <w:marTop w:val="0"/>
      <w:marBottom w:val="0"/>
      <w:divBdr>
        <w:top w:val="none" w:sz="0" w:space="0" w:color="auto"/>
        <w:left w:val="none" w:sz="0" w:space="0" w:color="auto"/>
        <w:bottom w:val="none" w:sz="0" w:space="0" w:color="auto"/>
        <w:right w:val="none" w:sz="0" w:space="0" w:color="auto"/>
      </w:divBdr>
    </w:div>
    <w:div w:id="1069183460">
      <w:bodyDiv w:val="1"/>
      <w:marLeft w:val="0"/>
      <w:marRight w:val="0"/>
      <w:marTop w:val="0"/>
      <w:marBottom w:val="0"/>
      <w:divBdr>
        <w:top w:val="none" w:sz="0" w:space="0" w:color="auto"/>
        <w:left w:val="none" w:sz="0" w:space="0" w:color="auto"/>
        <w:bottom w:val="none" w:sz="0" w:space="0" w:color="auto"/>
        <w:right w:val="none" w:sz="0" w:space="0" w:color="auto"/>
      </w:divBdr>
    </w:div>
    <w:div w:id="1071847249">
      <w:bodyDiv w:val="1"/>
      <w:marLeft w:val="0"/>
      <w:marRight w:val="0"/>
      <w:marTop w:val="0"/>
      <w:marBottom w:val="0"/>
      <w:divBdr>
        <w:top w:val="none" w:sz="0" w:space="0" w:color="auto"/>
        <w:left w:val="none" w:sz="0" w:space="0" w:color="auto"/>
        <w:bottom w:val="none" w:sz="0" w:space="0" w:color="auto"/>
        <w:right w:val="none" w:sz="0" w:space="0" w:color="auto"/>
      </w:divBdr>
    </w:div>
    <w:div w:id="1080248968">
      <w:bodyDiv w:val="1"/>
      <w:marLeft w:val="0"/>
      <w:marRight w:val="0"/>
      <w:marTop w:val="0"/>
      <w:marBottom w:val="0"/>
      <w:divBdr>
        <w:top w:val="none" w:sz="0" w:space="0" w:color="auto"/>
        <w:left w:val="none" w:sz="0" w:space="0" w:color="auto"/>
        <w:bottom w:val="none" w:sz="0" w:space="0" w:color="auto"/>
        <w:right w:val="none" w:sz="0" w:space="0" w:color="auto"/>
      </w:divBdr>
    </w:div>
    <w:div w:id="1090783973">
      <w:bodyDiv w:val="1"/>
      <w:marLeft w:val="0"/>
      <w:marRight w:val="0"/>
      <w:marTop w:val="0"/>
      <w:marBottom w:val="0"/>
      <w:divBdr>
        <w:top w:val="none" w:sz="0" w:space="0" w:color="auto"/>
        <w:left w:val="none" w:sz="0" w:space="0" w:color="auto"/>
        <w:bottom w:val="none" w:sz="0" w:space="0" w:color="auto"/>
        <w:right w:val="none" w:sz="0" w:space="0" w:color="auto"/>
      </w:divBdr>
    </w:div>
    <w:div w:id="1105273206">
      <w:bodyDiv w:val="1"/>
      <w:marLeft w:val="0"/>
      <w:marRight w:val="0"/>
      <w:marTop w:val="0"/>
      <w:marBottom w:val="0"/>
      <w:divBdr>
        <w:top w:val="none" w:sz="0" w:space="0" w:color="auto"/>
        <w:left w:val="none" w:sz="0" w:space="0" w:color="auto"/>
        <w:bottom w:val="none" w:sz="0" w:space="0" w:color="auto"/>
        <w:right w:val="none" w:sz="0" w:space="0" w:color="auto"/>
      </w:divBdr>
    </w:div>
    <w:div w:id="1105996603">
      <w:bodyDiv w:val="1"/>
      <w:marLeft w:val="0"/>
      <w:marRight w:val="0"/>
      <w:marTop w:val="0"/>
      <w:marBottom w:val="0"/>
      <w:divBdr>
        <w:top w:val="none" w:sz="0" w:space="0" w:color="auto"/>
        <w:left w:val="none" w:sz="0" w:space="0" w:color="auto"/>
        <w:bottom w:val="none" w:sz="0" w:space="0" w:color="auto"/>
        <w:right w:val="none" w:sz="0" w:space="0" w:color="auto"/>
      </w:divBdr>
    </w:div>
    <w:div w:id="1117455060">
      <w:bodyDiv w:val="1"/>
      <w:marLeft w:val="0"/>
      <w:marRight w:val="0"/>
      <w:marTop w:val="0"/>
      <w:marBottom w:val="0"/>
      <w:divBdr>
        <w:top w:val="none" w:sz="0" w:space="0" w:color="auto"/>
        <w:left w:val="none" w:sz="0" w:space="0" w:color="auto"/>
        <w:bottom w:val="none" w:sz="0" w:space="0" w:color="auto"/>
        <w:right w:val="none" w:sz="0" w:space="0" w:color="auto"/>
      </w:divBdr>
    </w:div>
    <w:div w:id="1134255866">
      <w:bodyDiv w:val="1"/>
      <w:marLeft w:val="0"/>
      <w:marRight w:val="0"/>
      <w:marTop w:val="0"/>
      <w:marBottom w:val="0"/>
      <w:divBdr>
        <w:top w:val="none" w:sz="0" w:space="0" w:color="auto"/>
        <w:left w:val="none" w:sz="0" w:space="0" w:color="auto"/>
        <w:bottom w:val="none" w:sz="0" w:space="0" w:color="auto"/>
        <w:right w:val="none" w:sz="0" w:space="0" w:color="auto"/>
      </w:divBdr>
    </w:div>
    <w:div w:id="1147627086">
      <w:bodyDiv w:val="1"/>
      <w:marLeft w:val="0"/>
      <w:marRight w:val="0"/>
      <w:marTop w:val="0"/>
      <w:marBottom w:val="0"/>
      <w:divBdr>
        <w:top w:val="none" w:sz="0" w:space="0" w:color="auto"/>
        <w:left w:val="none" w:sz="0" w:space="0" w:color="auto"/>
        <w:bottom w:val="none" w:sz="0" w:space="0" w:color="auto"/>
        <w:right w:val="none" w:sz="0" w:space="0" w:color="auto"/>
      </w:divBdr>
    </w:div>
    <w:div w:id="1148590576">
      <w:bodyDiv w:val="1"/>
      <w:marLeft w:val="0"/>
      <w:marRight w:val="0"/>
      <w:marTop w:val="0"/>
      <w:marBottom w:val="0"/>
      <w:divBdr>
        <w:top w:val="none" w:sz="0" w:space="0" w:color="auto"/>
        <w:left w:val="none" w:sz="0" w:space="0" w:color="auto"/>
        <w:bottom w:val="none" w:sz="0" w:space="0" w:color="auto"/>
        <w:right w:val="none" w:sz="0" w:space="0" w:color="auto"/>
      </w:divBdr>
    </w:div>
    <w:div w:id="1151095206">
      <w:bodyDiv w:val="1"/>
      <w:marLeft w:val="0"/>
      <w:marRight w:val="0"/>
      <w:marTop w:val="0"/>
      <w:marBottom w:val="0"/>
      <w:divBdr>
        <w:top w:val="none" w:sz="0" w:space="0" w:color="auto"/>
        <w:left w:val="none" w:sz="0" w:space="0" w:color="auto"/>
        <w:bottom w:val="none" w:sz="0" w:space="0" w:color="auto"/>
        <w:right w:val="none" w:sz="0" w:space="0" w:color="auto"/>
      </w:divBdr>
    </w:div>
    <w:div w:id="1161041960">
      <w:bodyDiv w:val="1"/>
      <w:marLeft w:val="0"/>
      <w:marRight w:val="0"/>
      <w:marTop w:val="0"/>
      <w:marBottom w:val="0"/>
      <w:divBdr>
        <w:top w:val="none" w:sz="0" w:space="0" w:color="auto"/>
        <w:left w:val="none" w:sz="0" w:space="0" w:color="auto"/>
        <w:bottom w:val="none" w:sz="0" w:space="0" w:color="auto"/>
        <w:right w:val="none" w:sz="0" w:space="0" w:color="auto"/>
      </w:divBdr>
    </w:div>
    <w:div w:id="1162428739">
      <w:bodyDiv w:val="1"/>
      <w:marLeft w:val="0"/>
      <w:marRight w:val="0"/>
      <w:marTop w:val="0"/>
      <w:marBottom w:val="0"/>
      <w:divBdr>
        <w:top w:val="none" w:sz="0" w:space="0" w:color="auto"/>
        <w:left w:val="none" w:sz="0" w:space="0" w:color="auto"/>
        <w:bottom w:val="none" w:sz="0" w:space="0" w:color="auto"/>
        <w:right w:val="none" w:sz="0" w:space="0" w:color="auto"/>
      </w:divBdr>
    </w:div>
    <w:div w:id="1166826962">
      <w:bodyDiv w:val="1"/>
      <w:marLeft w:val="0"/>
      <w:marRight w:val="0"/>
      <w:marTop w:val="0"/>
      <w:marBottom w:val="0"/>
      <w:divBdr>
        <w:top w:val="none" w:sz="0" w:space="0" w:color="auto"/>
        <w:left w:val="none" w:sz="0" w:space="0" w:color="auto"/>
        <w:bottom w:val="none" w:sz="0" w:space="0" w:color="auto"/>
        <w:right w:val="none" w:sz="0" w:space="0" w:color="auto"/>
      </w:divBdr>
    </w:div>
    <w:div w:id="1170608235">
      <w:bodyDiv w:val="1"/>
      <w:marLeft w:val="0"/>
      <w:marRight w:val="0"/>
      <w:marTop w:val="0"/>
      <w:marBottom w:val="0"/>
      <w:divBdr>
        <w:top w:val="none" w:sz="0" w:space="0" w:color="auto"/>
        <w:left w:val="none" w:sz="0" w:space="0" w:color="auto"/>
        <w:bottom w:val="none" w:sz="0" w:space="0" w:color="auto"/>
        <w:right w:val="none" w:sz="0" w:space="0" w:color="auto"/>
      </w:divBdr>
    </w:div>
    <w:div w:id="1176843444">
      <w:bodyDiv w:val="1"/>
      <w:marLeft w:val="0"/>
      <w:marRight w:val="0"/>
      <w:marTop w:val="0"/>
      <w:marBottom w:val="0"/>
      <w:divBdr>
        <w:top w:val="none" w:sz="0" w:space="0" w:color="auto"/>
        <w:left w:val="none" w:sz="0" w:space="0" w:color="auto"/>
        <w:bottom w:val="none" w:sz="0" w:space="0" w:color="auto"/>
        <w:right w:val="none" w:sz="0" w:space="0" w:color="auto"/>
      </w:divBdr>
    </w:div>
    <w:div w:id="1180317358">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192576185">
      <w:bodyDiv w:val="1"/>
      <w:marLeft w:val="0"/>
      <w:marRight w:val="0"/>
      <w:marTop w:val="0"/>
      <w:marBottom w:val="0"/>
      <w:divBdr>
        <w:top w:val="none" w:sz="0" w:space="0" w:color="auto"/>
        <w:left w:val="none" w:sz="0" w:space="0" w:color="auto"/>
        <w:bottom w:val="none" w:sz="0" w:space="0" w:color="auto"/>
        <w:right w:val="none" w:sz="0" w:space="0" w:color="auto"/>
      </w:divBdr>
    </w:div>
    <w:div w:id="1203519567">
      <w:bodyDiv w:val="1"/>
      <w:marLeft w:val="0"/>
      <w:marRight w:val="0"/>
      <w:marTop w:val="0"/>
      <w:marBottom w:val="0"/>
      <w:divBdr>
        <w:top w:val="none" w:sz="0" w:space="0" w:color="auto"/>
        <w:left w:val="none" w:sz="0" w:space="0" w:color="auto"/>
        <w:bottom w:val="none" w:sz="0" w:space="0" w:color="auto"/>
        <w:right w:val="none" w:sz="0" w:space="0" w:color="auto"/>
      </w:divBdr>
    </w:div>
    <w:div w:id="1207452171">
      <w:bodyDiv w:val="1"/>
      <w:marLeft w:val="0"/>
      <w:marRight w:val="0"/>
      <w:marTop w:val="0"/>
      <w:marBottom w:val="0"/>
      <w:divBdr>
        <w:top w:val="none" w:sz="0" w:space="0" w:color="auto"/>
        <w:left w:val="none" w:sz="0" w:space="0" w:color="auto"/>
        <w:bottom w:val="none" w:sz="0" w:space="0" w:color="auto"/>
        <w:right w:val="none" w:sz="0" w:space="0" w:color="auto"/>
      </w:divBdr>
    </w:div>
    <w:div w:id="1208689296">
      <w:bodyDiv w:val="1"/>
      <w:marLeft w:val="0"/>
      <w:marRight w:val="0"/>
      <w:marTop w:val="0"/>
      <w:marBottom w:val="0"/>
      <w:divBdr>
        <w:top w:val="none" w:sz="0" w:space="0" w:color="auto"/>
        <w:left w:val="none" w:sz="0" w:space="0" w:color="auto"/>
        <w:bottom w:val="none" w:sz="0" w:space="0" w:color="auto"/>
        <w:right w:val="none" w:sz="0" w:space="0" w:color="auto"/>
      </w:divBdr>
    </w:div>
    <w:div w:id="1213466979">
      <w:bodyDiv w:val="1"/>
      <w:marLeft w:val="0"/>
      <w:marRight w:val="0"/>
      <w:marTop w:val="0"/>
      <w:marBottom w:val="0"/>
      <w:divBdr>
        <w:top w:val="none" w:sz="0" w:space="0" w:color="auto"/>
        <w:left w:val="none" w:sz="0" w:space="0" w:color="auto"/>
        <w:bottom w:val="none" w:sz="0" w:space="0" w:color="auto"/>
        <w:right w:val="none" w:sz="0" w:space="0" w:color="auto"/>
      </w:divBdr>
    </w:div>
    <w:div w:id="1229459251">
      <w:bodyDiv w:val="1"/>
      <w:marLeft w:val="0"/>
      <w:marRight w:val="0"/>
      <w:marTop w:val="0"/>
      <w:marBottom w:val="0"/>
      <w:divBdr>
        <w:top w:val="none" w:sz="0" w:space="0" w:color="auto"/>
        <w:left w:val="none" w:sz="0" w:space="0" w:color="auto"/>
        <w:bottom w:val="none" w:sz="0" w:space="0" w:color="auto"/>
        <w:right w:val="none" w:sz="0" w:space="0" w:color="auto"/>
      </w:divBdr>
    </w:div>
    <w:div w:id="1234271102">
      <w:bodyDiv w:val="1"/>
      <w:marLeft w:val="0"/>
      <w:marRight w:val="0"/>
      <w:marTop w:val="0"/>
      <w:marBottom w:val="0"/>
      <w:divBdr>
        <w:top w:val="none" w:sz="0" w:space="0" w:color="auto"/>
        <w:left w:val="none" w:sz="0" w:space="0" w:color="auto"/>
        <w:bottom w:val="none" w:sz="0" w:space="0" w:color="auto"/>
        <w:right w:val="none" w:sz="0" w:space="0" w:color="auto"/>
      </w:divBdr>
    </w:div>
    <w:div w:id="1237282413">
      <w:bodyDiv w:val="1"/>
      <w:marLeft w:val="0"/>
      <w:marRight w:val="0"/>
      <w:marTop w:val="0"/>
      <w:marBottom w:val="0"/>
      <w:divBdr>
        <w:top w:val="none" w:sz="0" w:space="0" w:color="auto"/>
        <w:left w:val="none" w:sz="0" w:space="0" w:color="auto"/>
        <w:bottom w:val="none" w:sz="0" w:space="0" w:color="auto"/>
        <w:right w:val="none" w:sz="0" w:space="0" w:color="auto"/>
      </w:divBdr>
    </w:div>
    <w:div w:id="1237321927">
      <w:bodyDiv w:val="1"/>
      <w:marLeft w:val="0"/>
      <w:marRight w:val="0"/>
      <w:marTop w:val="0"/>
      <w:marBottom w:val="0"/>
      <w:divBdr>
        <w:top w:val="none" w:sz="0" w:space="0" w:color="auto"/>
        <w:left w:val="none" w:sz="0" w:space="0" w:color="auto"/>
        <w:bottom w:val="none" w:sz="0" w:space="0" w:color="auto"/>
        <w:right w:val="none" w:sz="0" w:space="0" w:color="auto"/>
      </w:divBdr>
    </w:div>
    <w:div w:id="1240217125">
      <w:bodyDiv w:val="1"/>
      <w:marLeft w:val="0"/>
      <w:marRight w:val="0"/>
      <w:marTop w:val="0"/>
      <w:marBottom w:val="0"/>
      <w:divBdr>
        <w:top w:val="none" w:sz="0" w:space="0" w:color="auto"/>
        <w:left w:val="none" w:sz="0" w:space="0" w:color="auto"/>
        <w:bottom w:val="none" w:sz="0" w:space="0" w:color="auto"/>
        <w:right w:val="none" w:sz="0" w:space="0" w:color="auto"/>
      </w:divBdr>
    </w:div>
    <w:div w:id="1245577893">
      <w:bodyDiv w:val="1"/>
      <w:marLeft w:val="0"/>
      <w:marRight w:val="0"/>
      <w:marTop w:val="0"/>
      <w:marBottom w:val="0"/>
      <w:divBdr>
        <w:top w:val="none" w:sz="0" w:space="0" w:color="auto"/>
        <w:left w:val="none" w:sz="0" w:space="0" w:color="auto"/>
        <w:bottom w:val="none" w:sz="0" w:space="0" w:color="auto"/>
        <w:right w:val="none" w:sz="0" w:space="0" w:color="auto"/>
      </w:divBdr>
    </w:div>
    <w:div w:id="1254976303">
      <w:bodyDiv w:val="1"/>
      <w:marLeft w:val="0"/>
      <w:marRight w:val="0"/>
      <w:marTop w:val="0"/>
      <w:marBottom w:val="0"/>
      <w:divBdr>
        <w:top w:val="none" w:sz="0" w:space="0" w:color="auto"/>
        <w:left w:val="none" w:sz="0" w:space="0" w:color="auto"/>
        <w:bottom w:val="none" w:sz="0" w:space="0" w:color="auto"/>
        <w:right w:val="none" w:sz="0" w:space="0" w:color="auto"/>
      </w:divBdr>
    </w:div>
    <w:div w:id="1263493057">
      <w:bodyDiv w:val="1"/>
      <w:marLeft w:val="0"/>
      <w:marRight w:val="0"/>
      <w:marTop w:val="0"/>
      <w:marBottom w:val="0"/>
      <w:divBdr>
        <w:top w:val="none" w:sz="0" w:space="0" w:color="auto"/>
        <w:left w:val="none" w:sz="0" w:space="0" w:color="auto"/>
        <w:bottom w:val="none" w:sz="0" w:space="0" w:color="auto"/>
        <w:right w:val="none" w:sz="0" w:space="0" w:color="auto"/>
      </w:divBdr>
    </w:div>
    <w:div w:id="1278950132">
      <w:bodyDiv w:val="1"/>
      <w:marLeft w:val="0"/>
      <w:marRight w:val="0"/>
      <w:marTop w:val="0"/>
      <w:marBottom w:val="0"/>
      <w:divBdr>
        <w:top w:val="none" w:sz="0" w:space="0" w:color="auto"/>
        <w:left w:val="none" w:sz="0" w:space="0" w:color="auto"/>
        <w:bottom w:val="none" w:sz="0" w:space="0" w:color="auto"/>
        <w:right w:val="none" w:sz="0" w:space="0" w:color="auto"/>
      </w:divBdr>
    </w:div>
    <w:div w:id="1279489960">
      <w:bodyDiv w:val="1"/>
      <w:marLeft w:val="0"/>
      <w:marRight w:val="0"/>
      <w:marTop w:val="0"/>
      <w:marBottom w:val="0"/>
      <w:divBdr>
        <w:top w:val="none" w:sz="0" w:space="0" w:color="auto"/>
        <w:left w:val="none" w:sz="0" w:space="0" w:color="auto"/>
        <w:bottom w:val="none" w:sz="0" w:space="0" w:color="auto"/>
        <w:right w:val="none" w:sz="0" w:space="0" w:color="auto"/>
      </w:divBdr>
    </w:div>
    <w:div w:id="1287001388">
      <w:bodyDiv w:val="1"/>
      <w:marLeft w:val="0"/>
      <w:marRight w:val="0"/>
      <w:marTop w:val="0"/>
      <w:marBottom w:val="0"/>
      <w:divBdr>
        <w:top w:val="none" w:sz="0" w:space="0" w:color="auto"/>
        <w:left w:val="none" w:sz="0" w:space="0" w:color="auto"/>
        <w:bottom w:val="none" w:sz="0" w:space="0" w:color="auto"/>
        <w:right w:val="none" w:sz="0" w:space="0" w:color="auto"/>
      </w:divBdr>
    </w:div>
    <w:div w:id="1305084096">
      <w:bodyDiv w:val="1"/>
      <w:marLeft w:val="0"/>
      <w:marRight w:val="0"/>
      <w:marTop w:val="0"/>
      <w:marBottom w:val="0"/>
      <w:divBdr>
        <w:top w:val="none" w:sz="0" w:space="0" w:color="auto"/>
        <w:left w:val="none" w:sz="0" w:space="0" w:color="auto"/>
        <w:bottom w:val="none" w:sz="0" w:space="0" w:color="auto"/>
        <w:right w:val="none" w:sz="0" w:space="0" w:color="auto"/>
      </w:divBdr>
    </w:div>
    <w:div w:id="1311834247">
      <w:bodyDiv w:val="1"/>
      <w:marLeft w:val="0"/>
      <w:marRight w:val="0"/>
      <w:marTop w:val="0"/>
      <w:marBottom w:val="0"/>
      <w:divBdr>
        <w:top w:val="none" w:sz="0" w:space="0" w:color="auto"/>
        <w:left w:val="none" w:sz="0" w:space="0" w:color="auto"/>
        <w:bottom w:val="none" w:sz="0" w:space="0" w:color="auto"/>
        <w:right w:val="none" w:sz="0" w:space="0" w:color="auto"/>
      </w:divBdr>
    </w:div>
    <w:div w:id="1311910604">
      <w:bodyDiv w:val="1"/>
      <w:marLeft w:val="0"/>
      <w:marRight w:val="0"/>
      <w:marTop w:val="0"/>
      <w:marBottom w:val="0"/>
      <w:divBdr>
        <w:top w:val="none" w:sz="0" w:space="0" w:color="auto"/>
        <w:left w:val="none" w:sz="0" w:space="0" w:color="auto"/>
        <w:bottom w:val="none" w:sz="0" w:space="0" w:color="auto"/>
        <w:right w:val="none" w:sz="0" w:space="0" w:color="auto"/>
      </w:divBdr>
      <w:divsChild>
        <w:div w:id="1201672285">
          <w:marLeft w:val="0"/>
          <w:marRight w:val="0"/>
          <w:marTop w:val="0"/>
          <w:marBottom w:val="0"/>
          <w:divBdr>
            <w:top w:val="none" w:sz="0" w:space="0" w:color="auto"/>
            <w:left w:val="none" w:sz="0" w:space="0" w:color="auto"/>
            <w:bottom w:val="none" w:sz="0" w:space="0" w:color="auto"/>
            <w:right w:val="none" w:sz="0" w:space="0" w:color="auto"/>
          </w:divBdr>
        </w:div>
      </w:divsChild>
    </w:div>
    <w:div w:id="1314866638">
      <w:bodyDiv w:val="1"/>
      <w:marLeft w:val="0"/>
      <w:marRight w:val="0"/>
      <w:marTop w:val="0"/>
      <w:marBottom w:val="0"/>
      <w:divBdr>
        <w:top w:val="none" w:sz="0" w:space="0" w:color="auto"/>
        <w:left w:val="none" w:sz="0" w:space="0" w:color="auto"/>
        <w:bottom w:val="none" w:sz="0" w:space="0" w:color="auto"/>
        <w:right w:val="none" w:sz="0" w:space="0" w:color="auto"/>
      </w:divBdr>
    </w:div>
    <w:div w:id="1317489432">
      <w:bodyDiv w:val="1"/>
      <w:marLeft w:val="0"/>
      <w:marRight w:val="0"/>
      <w:marTop w:val="0"/>
      <w:marBottom w:val="0"/>
      <w:divBdr>
        <w:top w:val="none" w:sz="0" w:space="0" w:color="auto"/>
        <w:left w:val="none" w:sz="0" w:space="0" w:color="auto"/>
        <w:bottom w:val="none" w:sz="0" w:space="0" w:color="auto"/>
        <w:right w:val="none" w:sz="0" w:space="0" w:color="auto"/>
      </w:divBdr>
    </w:div>
    <w:div w:id="1329791207">
      <w:bodyDiv w:val="1"/>
      <w:marLeft w:val="0"/>
      <w:marRight w:val="0"/>
      <w:marTop w:val="0"/>
      <w:marBottom w:val="0"/>
      <w:divBdr>
        <w:top w:val="none" w:sz="0" w:space="0" w:color="auto"/>
        <w:left w:val="none" w:sz="0" w:space="0" w:color="auto"/>
        <w:bottom w:val="none" w:sz="0" w:space="0" w:color="auto"/>
        <w:right w:val="none" w:sz="0" w:space="0" w:color="auto"/>
      </w:divBdr>
    </w:div>
    <w:div w:id="1331055797">
      <w:bodyDiv w:val="1"/>
      <w:marLeft w:val="0"/>
      <w:marRight w:val="0"/>
      <w:marTop w:val="0"/>
      <w:marBottom w:val="0"/>
      <w:divBdr>
        <w:top w:val="none" w:sz="0" w:space="0" w:color="auto"/>
        <w:left w:val="none" w:sz="0" w:space="0" w:color="auto"/>
        <w:bottom w:val="none" w:sz="0" w:space="0" w:color="auto"/>
        <w:right w:val="none" w:sz="0" w:space="0" w:color="auto"/>
      </w:divBdr>
    </w:div>
    <w:div w:id="1336345522">
      <w:bodyDiv w:val="1"/>
      <w:marLeft w:val="0"/>
      <w:marRight w:val="0"/>
      <w:marTop w:val="0"/>
      <w:marBottom w:val="0"/>
      <w:divBdr>
        <w:top w:val="none" w:sz="0" w:space="0" w:color="auto"/>
        <w:left w:val="none" w:sz="0" w:space="0" w:color="auto"/>
        <w:bottom w:val="none" w:sz="0" w:space="0" w:color="auto"/>
        <w:right w:val="none" w:sz="0" w:space="0" w:color="auto"/>
      </w:divBdr>
    </w:div>
    <w:div w:id="1337922631">
      <w:bodyDiv w:val="1"/>
      <w:marLeft w:val="0"/>
      <w:marRight w:val="0"/>
      <w:marTop w:val="0"/>
      <w:marBottom w:val="0"/>
      <w:divBdr>
        <w:top w:val="none" w:sz="0" w:space="0" w:color="auto"/>
        <w:left w:val="none" w:sz="0" w:space="0" w:color="auto"/>
        <w:bottom w:val="none" w:sz="0" w:space="0" w:color="auto"/>
        <w:right w:val="none" w:sz="0" w:space="0" w:color="auto"/>
      </w:divBdr>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5518550">
      <w:bodyDiv w:val="1"/>
      <w:marLeft w:val="0"/>
      <w:marRight w:val="0"/>
      <w:marTop w:val="0"/>
      <w:marBottom w:val="0"/>
      <w:divBdr>
        <w:top w:val="none" w:sz="0" w:space="0" w:color="auto"/>
        <w:left w:val="none" w:sz="0" w:space="0" w:color="auto"/>
        <w:bottom w:val="none" w:sz="0" w:space="0" w:color="auto"/>
        <w:right w:val="none" w:sz="0" w:space="0" w:color="auto"/>
      </w:divBdr>
    </w:div>
    <w:div w:id="1374111816">
      <w:bodyDiv w:val="1"/>
      <w:marLeft w:val="0"/>
      <w:marRight w:val="0"/>
      <w:marTop w:val="0"/>
      <w:marBottom w:val="0"/>
      <w:divBdr>
        <w:top w:val="none" w:sz="0" w:space="0" w:color="auto"/>
        <w:left w:val="none" w:sz="0" w:space="0" w:color="auto"/>
        <w:bottom w:val="none" w:sz="0" w:space="0" w:color="auto"/>
        <w:right w:val="none" w:sz="0" w:space="0" w:color="auto"/>
      </w:divBdr>
    </w:div>
    <w:div w:id="1376930002">
      <w:bodyDiv w:val="1"/>
      <w:marLeft w:val="0"/>
      <w:marRight w:val="0"/>
      <w:marTop w:val="0"/>
      <w:marBottom w:val="0"/>
      <w:divBdr>
        <w:top w:val="none" w:sz="0" w:space="0" w:color="auto"/>
        <w:left w:val="none" w:sz="0" w:space="0" w:color="auto"/>
        <w:bottom w:val="none" w:sz="0" w:space="0" w:color="auto"/>
        <w:right w:val="none" w:sz="0" w:space="0" w:color="auto"/>
      </w:divBdr>
    </w:div>
    <w:div w:id="1377239313">
      <w:bodyDiv w:val="1"/>
      <w:marLeft w:val="0"/>
      <w:marRight w:val="0"/>
      <w:marTop w:val="0"/>
      <w:marBottom w:val="0"/>
      <w:divBdr>
        <w:top w:val="none" w:sz="0" w:space="0" w:color="auto"/>
        <w:left w:val="none" w:sz="0" w:space="0" w:color="auto"/>
        <w:bottom w:val="none" w:sz="0" w:space="0" w:color="auto"/>
        <w:right w:val="none" w:sz="0" w:space="0" w:color="auto"/>
      </w:divBdr>
    </w:div>
    <w:div w:id="1381829771">
      <w:bodyDiv w:val="1"/>
      <w:marLeft w:val="0"/>
      <w:marRight w:val="0"/>
      <w:marTop w:val="0"/>
      <w:marBottom w:val="0"/>
      <w:divBdr>
        <w:top w:val="none" w:sz="0" w:space="0" w:color="auto"/>
        <w:left w:val="none" w:sz="0" w:space="0" w:color="auto"/>
        <w:bottom w:val="none" w:sz="0" w:space="0" w:color="auto"/>
        <w:right w:val="none" w:sz="0" w:space="0" w:color="auto"/>
      </w:divBdr>
    </w:div>
    <w:div w:id="1388841468">
      <w:bodyDiv w:val="1"/>
      <w:marLeft w:val="0"/>
      <w:marRight w:val="0"/>
      <w:marTop w:val="0"/>
      <w:marBottom w:val="0"/>
      <w:divBdr>
        <w:top w:val="none" w:sz="0" w:space="0" w:color="auto"/>
        <w:left w:val="none" w:sz="0" w:space="0" w:color="auto"/>
        <w:bottom w:val="none" w:sz="0" w:space="0" w:color="auto"/>
        <w:right w:val="none" w:sz="0" w:space="0" w:color="auto"/>
      </w:divBdr>
    </w:div>
    <w:div w:id="1390500026">
      <w:bodyDiv w:val="1"/>
      <w:marLeft w:val="0"/>
      <w:marRight w:val="0"/>
      <w:marTop w:val="0"/>
      <w:marBottom w:val="0"/>
      <w:divBdr>
        <w:top w:val="none" w:sz="0" w:space="0" w:color="auto"/>
        <w:left w:val="none" w:sz="0" w:space="0" w:color="auto"/>
        <w:bottom w:val="none" w:sz="0" w:space="0" w:color="auto"/>
        <w:right w:val="none" w:sz="0" w:space="0" w:color="auto"/>
      </w:divBdr>
    </w:div>
    <w:div w:id="1402560408">
      <w:bodyDiv w:val="1"/>
      <w:marLeft w:val="0"/>
      <w:marRight w:val="0"/>
      <w:marTop w:val="0"/>
      <w:marBottom w:val="0"/>
      <w:divBdr>
        <w:top w:val="none" w:sz="0" w:space="0" w:color="auto"/>
        <w:left w:val="none" w:sz="0" w:space="0" w:color="auto"/>
        <w:bottom w:val="none" w:sz="0" w:space="0" w:color="auto"/>
        <w:right w:val="none" w:sz="0" w:space="0" w:color="auto"/>
      </w:divBdr>
    </w:div>
    <w:div w:id="1403526193">
      <w:bodyDiv w:val="1"/>
      <w:marLeft w:val="0"/>
      <w:marRight w:val="0"/>
      <w:marTop w:val="0"/>
      <w:marBottom w:val="0"/>
      <w:divBdr>
        <w:top w:val="none" w:sz="0" w:space="0" w:color="auto"/>
        <w:left w:val="none" w:sz="0" w:space="0" w:color="auto"/>
        <w:bottom w:val="none" w:sz="0" w:space="0" w:color="auto"/>
        <w:right w:val="none" w:sz="0" w:space="0" w:color="auto"/>
      </w:divBdr>
    </w:div>
    <w:div w:id="1406420213">
      <w:bodyDiv w:val="1"/>
      <w:marLeft w:val="0"/>
      <w:marRight w:val="0"/>
      <w:marTop w:val="0"/>
      <w:marBottom w:val="0"/>
      <w:divBdr>
        <w:top w:val="none" w:sz="0" w:space="0" w:color="auto"/>
        <w:left w:val="none" w:sz="0" w:space="0" w:color="auto"/>
        <w:bottom w:val="none" w:sz="0" w:space="0" w:color="auto"/>
        <w:right w:val="none" w:sz="0" w:space="0" w:color="auto"/>
      </w:divBdr>
    </w:div>
    <w:div w:id="1408307032">
      <w:bodyDiv w:val="1"/>
      <w:marLeft w:val="0"/>
      <w:marRight w:val="0"/>
      <w:marTop w:val="0"/>
      <w:marBottom w:val="0"/>
      <w:divBdr>
        <w:top w:val="none" w:sz="0" w:space="0" w:color="auto"/>
        <w:left w:val="none" w:sz="0" w:space="0" w:color="auto"/>
        <w:bottom w:val="none" w:sz="0" w:space="0" w:color="auto"/>
        <w:right w:val="none" w:sz="0" w:space="0" w:color="auto"/>
      </w:divBdr>
    </w:div>
    <w:div w:id="1408966158">
      <w:bodyDiv w:val="1"/>
      <w:marLeft w:val="0"/>
      <w:marRight w:val="0"/>
      <w:marTop w:val="0"/>
      <w:marBottom w:val="0"/>
      <w:divBdr>
        <w:top w:val="none" w:sz="0" w:space="0" w:color="auto"/>
        <w:left w:val="none" w:sz="0" w:space="0" w:color="auto"/>
        <w:bottom w:val="none" w:sz="0" w:space="0" w:color="auto"/>
        <w:right w:val="none" w:sz="0" w:space="0" w:color="auto"/>
      </w:divBdr>
    </w:div>
    <w:div w:id="1419060273">
      <w:bodyDiv w:val="1"/>
      <w:marLeft w:val="0"/>
      <w:marRight w:val="0"/>
      <w:marTop w:val="0"/>
      <w:marBottom w:val="0"/>
      <w:divBdr>
        <w:top w:val="none" w:sz="0" w:space="0" w:color="auto"/>
        <w:left w:val="none" w:sz="0" w:space="0" w:color="auto"/>
        <w:bottom w:val="none" w:sz="0" w:space="0" w:color="auto"/>
        <w:right w:val="none" w:sz="0" w:space="0" w:color="auto"/>
      </w:divBdr>
    </w:div>
    <w:div w:id="1423260631">
      <w:bodyDiv w:val="1"/>
      <w:marLeft w:val="0"/>
      <w:marRight w:val="0"/>
      <w:marTop w:val="0"/>
      <w:marBottom w:val="0"/>
      <w:divBdr>
        <w:top w:val="none" w:sz="0" w:space="0" w:color="auto"/>
        <w:left w:val="none" w:sz="0" w:space="0" w:color="auto"/>
        <w:bottom w:val="none" w:sz="0" w:space="0" w:color="auto"/>
        <w:right w:val="none" w:sz="0" w:space="0" w:color="auto"/>
      </w:divBdr>
    </w:div>
    <w:div w:id="1429152389">
      <w:bodyDiv w:val="1"/>
      <w:marLeft w:val="0"/>
      <w:marRight w:val="0"/>
      <w:marTop w:val="0"/>
      <w:marBottom w:val="0"/>
      <w:divBdr>
        <w:top w:val="none" w:sz="0" w:space="0" w:color="auto"/>
        <w:left w:val="none" w:sz="0" w:space="0" w:color="auto"/>
        <w:bottom w:val="none" w:sz="0" w:space="0" w:color="auto"/>
        <w:right w:val="none" w:sz="0" w:space="0" w:color="auto"/>
      </w:divBdr>
    </w:div>
    <w:div w:id="1437022530">
      <w:bodyDiv w:val="1"/>
      <w:marLeft w:val="0"/>
      <w:marRight w:val="0"/>
      <w:marTop w:val="0"/>
      <w:marBottom w:val="0"/>
      <w:divBdr>
        <w:top w:val="none" w:sz="0" w:space="0" w:color="auto"/>
        <w:left w:val="none" w:sz="0" w:space="0" w:color="auto"/>
        <w:bottom w:val="none" w:sz="0" w:space="0" w:color="auto"/>
        <w:right w:val="none" w:sz="0" w:space="0" w:color="auto"/>
      </w:divBdr>
    </w:div>
    <w:div w:id="1441996897">
      <w:bodyDiv w:val="1"/>
      <w:marLeft w:val="0"/>
      <w:marRight w:val="0"/>
      <w:marTop w:val="0"/>
      <w:marBottom w:val="0"/>
      <w:divBdr>
        <w:top w:val="none" w:sz="0" w:space="0" w:color="auto"/>
        <w:left w:val="none" w:sz="0" w:space="0" w:color="auto"/>
        <w:bottom w:val="none" w:sz="0" w:space="0" w:color="auto"/>
        <w:right w:val="none" w:sz="0" w:space="0" w:color="auto"/>
      </w:divBdr>
    </w:div>
    <w:div w:id="1443845587">
      <w:bodyDiv w:val="1"/>
      <w:marLeft w:val="0"/>
      <w:marRight w:val="0"/>
      <w:marTop w:val="0"/>
      <w:marBottom w:val="0"/>
      <w:divBdr>
        <w:top w:val="none" w:sz="0" w:space="0" w:color="auto"/>
        <w:left w:val="none" w:sz="0" w:space="0" w:color="auto"/>
        <w:bottom w:val="none" w:sz="0" w:space="0" w:color="auto"/>
        <w:right w:val="none" w:sz="0" w:space="0" w:color="auto"/>
      </w:divBdr>
    </w:div>
    <w:div w:id="1457941807">
      <w:bodyDiv w:val="1"/>
      <w:marLeft w:val="0"/>
      <w:marRight w:val="0"/>
      <w:marTop w:val="0"/>
      <w:marBottom w:val="0"/>
      <w:divBdr>
        <w:top w:val="none" w:sz="0" w:space="0" w:color="auto"/>
        <w:left w:val="none" w:sz="0" w:space="0" w:color="auto"/>
        <w:bottom w:val="none" w:sz="0" w:space="0" w:color="auto"/>
        <w:right w:val="none" w:sz="0" w:space="0" w:color="auto"/>
      </w:divBdr>
    </w:div>
    <w:div w:id="1466508785">
      <w:bodyDiv w:val="1"/>
      <w:marLeft w:val="0"/>
      <w:marRight w:val="0"/>
      <w:marTop w:val="0"/>
      <w:marBottom w:val="0"/>
      <w:divBdr>
        <w:top w:val="none" w:sz="0" w:space="0" w:color="auto"/>
        <w:left w:val="none" w:sz="0" w:space="0" w:color="auto"/>
        <w:bottom w:val="none" w:sz="0" w:space="0" w:color="auto"/>
        <w:right w:val="none" w:sz="0" w:space="0" w:color="auto"/>
      </w:divBdr>
    </w:div>
    <w:div w:id="1481535577">
      <w:bodyDiv w:val="1"/>
      <w:marLeft w:val="0"/>
      <w:marRight w:val="0"/>
      <w:marTop w:val="0"/>
      <w:marBottom w:val="0"/>
      <w:divBdr>
        <w:top w:val="none" w:sz="0" w:space="0" w:color="auto"/>
        <w:left w:val="none" w:sz="0" w:space="0" w:color="auto"/>
        <w:bottom w:val="none" w:sz="0" w:space="0" w:color="auto"/>
        <w:right w:val="none" w:sz="0" w:space="0" w:color="auto"/>
      </w:divBdr>
    </w:div>
    <w:div w:id="1482454915">
      <w:bodyDiv w:val="1"/>
      <w:marLeft w:val="0"/>
      <w:marRight w:val="0"/>
      <w:marTop w:val="0"/>
      <w:marBottom w:val="0"/>
      <w:divBdr>
        <w:top w:val="none" w:sz="0" w:space="0" w:color="auto"/>
        <w:left w:val="none" w:sz="0" w:space="0" w:color="auto"/>
        <w:bottom w:val="none" w:sz="0" w:space="0" w:color="auto"/>
        <w:right w:val="none" w:sz="0" w:space="0" w:color="auto"/>
      </w:divBdr>
    </w:div>
    <w:div w:id="1483084918">
      <w:bodyDiv w:val="1"/>
      <w:marLeft w:val="0"/>
      <w:marRight w:val="0"/>
      <w:marTop w:val="0"/>
      <w:marBottom w:val="0"/>
      <w:divBdr>
        <w:top w:val="none" w:sz="0" w:space="0" w:color="auto"/>
        <w:left w:val="none" w:sz="0" w:space="0" w:color="auto"/>
        <w:bottom w:val="none" w:sz="0" w:space="0" w:color="auto"/>
        <w:right w:val="none" w:sz="0" w:space="0" w:color="auto"/>
      </w:divBdr>
    </w:div>
    <w:div w:id="1491674499">
      <w:bodyDiv w:val="1"/>
      <w:marLeft w:val="0"/>
      <w:marRight w:val="0"/>
      <w:marTop w:val="0"/>
      <w:marBottom w:val="0"/>
      <w:divBdr>
        <w:top w:val="none" w:sz="0" w:space="0" w:color="auto"/>
        <w:left w:val="none" w:sz="0" w:space="0" w:color="auto"/>
        <w:bottom w:val="none" w:sz="0" w:space="0" w:color="auto"/>
        <w:right w:val="none" w:sz="0" w:space="0" w:color="auto"/>
      </w:divBdr>
    </w:div>
    <w:div w:id="1497570954">
      <w:bodyDiv w:val="1"/>
      <w:marLeft w:val="0"/>
      <w:marRight w:val="0"/>
      <w:marTop w:val="0"/>
      <w:marBottom w:val="0"/>
      <w:divBdr>
        <w:top w:val="none" w:sz="0" w:space="0" w:color="auto"/>
        <w:left w:val="none" w:sz="0" w:space="0" w:color="auto"/>
        <w:bottom w:val="none" w:sz="0" w:space="0" w:color="auto"/>
        <w:right w:val="none" w:sz="0" w:space="0" w:color="auto"/>
      </w:divBdr>
    </w:div>
    <w:div w:id="1499466477">
      <w:bodyDiv w:val="1"/>
      <w:marLeft w:val="0"/>
      <w:marRight w:val="0"/>
      <w:marTop w:val="0"/>
      <w:marBottom w:val="0"/>
      <w:divBdr>
        <w:top w:val="none" w:sz="0" w:space="0" w:color="auto"/>
        <w:left w:val="none" w:sz="0" w:space="0" w:color="auto"/>
        <w:bottom w:val="none" w:sz="0" w:space="0" w:color="auto"/>
        <w:right w:val="none" w:sz="0" w:space="0" w:color="auto"/>
      </w:divBdr>
    </w:div>
    <w:div w:id="1508599136">
      <w:bodyDiv w:val="1"/>
      <w:marLeft w:val="0"/>
      <w:marRight w:val="0"/>
      <w:marTop w:val="0"/>
      <w:marBottom w:val="0"/>
      <w:divBdr>
        <w:top w:val="none" w:sz="0" w:space="0" w:color="auto"/>
        <w:left w:val="none" w:sz="0" w:space="0" w:color="auto"/>
        <w:bottom w:val="none" w:sz="0" w:space="0" w:color="auto"/>
        <w:right w:val="none" w:sz="0" w:space="0" w:color="auto"/>
      </w:divBdr>
    </w:div>
    <w:div w:id="1512841980">
      <w:bodyDiv w:val="1"/>
      <w:marLeft w:val="0"/>
      <w:marRight w:val="0"/>
      <w:marTop w:val="0"/>
      <w:marBottom w:val="0"/>
      <w:divBdr>
        <w:top w:val="none" w:sz="0" w:space="0" w:color="auto"/>
        <w:left w:val="none" w:sz="0" w:space="0" w:color="auto"/>
        <w:bottom w:val="none" w:sz="0" w:space="0" w:color="auto"/>
        <w:right w:val="none" w:sz="0" w:space="0" w:color="auto"/>
      </w:divBdr>
    </w:div>
    <w:div w:id="1530223667">
      <w:bodyDiv w:val="1"/>
      <w:marLeft w:val="0"/>
      <w:marRight w:val="0"/>
      <w:marTop w:val="0"/>
      <w:marBottom w:val="0"/>
      <w:divBdr>
        <w:top w:val="none" w:sz="0" w:space="0" w:color="auto"/>
        <w:left w:val="none" w:sz="0" w:space="0" w:color="auto"/>
        <w:bottom w:val="none" w:sz="0" w:space="0" w:color="auto"/>
        <w:right w:val="none" w:sz="0" w:space="0" w:color="auto"/>
      </w:divBdr>
    </w:div>
    <w:div w:id="1537044396">
      <w:bodyDiv w:val="1"/>
      <w:marLeft w:val="0"/>
      <w:marRight w:val="0"/>
      <w:marTop w:val="0"/>
      <w:marBottom w:val="0"/>
      <w:divBdr>
        <w:top w:val="none" w:sz="0" w:space="0" w:color="auto"/>
        <w:left w:val="none" w:sz="0" w:space="0" w:color="auto"/>
        <w:bottom w:val="none" w:sz="0" w:space="0" w:color="auto"/>
        <w:right w:val="none" w:sz="0" w:space="0" w:color="auto"/>
      </w:divBdr>
    </w:div>
    <w:div w:id="1543706058">
      <w:bodyDiv w:val="1"/>
      <w:marLeft w:val="0"/>
      <w:marRight w:val="0"/>
      <w:marTop w:val="0"/>
      <w:marBottom w:val="0"/>
      <w:divBdr>
        <w:top w:val="none" w:sz="0" w:space="0" w:color="auto"/>
        <w:left w:val="none" w:sz="0" w:space="0" w:color="auto"/>
        <w:bottom w:val="none" w:sz="0" w:space="0" w:color="auto"/>
        <w:right w:val="none" w:sz="0" w:space="0" w:color="auto"/>
      </w:divBdr>
    </w:div>
    <w:div w:id="1547523199">
      <w:bodyDiv w:val="1"/>
      <w:marLeft w:val="0"/>
      <w:marRight w:val="0"/>
      <w:marTop w:val="0"/>
      <w:marBottom w:val="0"/>
      <w:divBdr>
        <w:top w:val="none" w:sz="0" w:space="0" w:color="auto"/>
        <w:left w:val="none" w:sz="0" w:space="0" w:color="auto"/>
        <w:bottom w:val="none" w:sz="0" w:space="0" w:color="auto"/>
        <w:right w:val="none" w:sz="0" w:space="0" w:color="auto"/>
      </w:divBdr>
    </w:div>
    <w:div w:id="1548566635">
      <w:bodyDiv w:val="1"/>
      <w:marLeft w:val="0"/>
      <w:marRight w:val="0"/>
      <w:marTop w:val="0"/>
      <w:marBottom w:val="0"/>
      <w:divBdr>
        <w:top w:val="none" w:sz="0" w:space="0" w:color="auto"/>
        <w:left w:val="none" w:sz="0" w:space="0" w:color="auto"/>
        <w:bottom w:val="none" w:sz="0" w:space="0" w:color="auto"/>
        <w:right w:val="none" w:sz="0" w:space="0" w:color="auto"/>
      </w:divBdr>
    </w:div>
    <w:div w:id="1557006500">
      <w:bodyDiv w:val="1"/>
      <w:marLeft w:val="0"/>
      <w:marRight w:val="0"/>
      <w:marTop w:val="0"/>
      <w:marBottom w:val="0"/>
      <w:divBdr>
        <w:top w:val="none" w:sz="0" w:space="0" w:color="auto"/>
        <w:left w:val="none" w:sz="0" w:space="0" w:color="auto"/>
        <w:bottom w:val="none" w:sz="0" w:space="0" w:color="auto"/>
        <w:right w:val="none" w:sz="0" w:space="0" w:color="auto"/>
      </w:divBdr>
    </w:div>
    <w:div w:id="1562790272">
      <w:bodyDiv w:val="1"/>
      <w:marLeft w:val="0"/>
      <w:marRight w:val="0"/>
      <w:marTop w:val="0"/>
      <w:marBottom w:val="0"/>
      <w:divBdr>
        <w:top w:val="none" w:sz="0" w:space="0" w:color="auto"/>
        <w:left w:val="none" w:sz="0" w:space="0" w:color="auto"/>
        <w:bottom w:val="none" w:sz="0" w:space="0" w:color="auto"/>
        <w:right w:val="none" w:sz="0" w:space="0" w:color="auto"/>
      </w:divBdr>
    </w:div>
    <w:div w:id="1564489227">
      <w:bodyDiv w:val="1"/>
      <w:marLeft w:val="0"/>
      <w:marRight w:val="0"/>
      <w:marTop w:val="0"/>
      <w:marBottom w:val="0"/>
      <w:divBdr>
        <w:top w:val="none" w:sz="0" w:space="0" w:color="auto"/>
        <w:left w:val="none" w:sz="0" w:space="0" w:color="auto"/>
        <w:bottom w:val="none" w:sz="0" w:space="0" w:color="auto"/>
        <w:right w:val="none" w:sz="0" w:space="0" w:color="auto"/>
      </w:divBdr>
    </w:div>
    <w:div w:id="1596403769">
      <w:bodyDiv w:val="1"/>
      <w:marLeft w:val="0"/>
      <w:marRight w:val="0"/>
      <w:marTop w:val="0"/>
      <w:marBottom w:val="0"/>
      <w:divBdr>
        <w:top w:val="none" w:sz="0" w:space="0" w:color="auto"/>
        <w:left w:val="none" w:sz="0" w:space="0" w:color="auto"/>
        <w:bottom w:val="none" w:sz="0" w:space="0" w:color="auto"/>
        <w:right w:val="none" w:sz="0" w:space="0" w:color="auto"/>
      </w:divBdr>
    </w:div>
    <w:div w:id="1603491309">
      <w:bodyDiv w:val="1"/>
      <w:marLeft w:val="0"/>
      <w:marRight w:val="0"/>
      <w:marTop w:val="0"/>
      <w:marBottom w:val="0"/>
      <w:divBdr>
        <w:top w:val="none" w:sz="0" w:space="0" w:color="auto"/>
        <w:left w:val="none" w:sz="0" w:space="0" w:color="auto"/>
        <w:bottom w:val="none" w:sz="0" w:space="0" w:color="auto"/>
        <w:right w:val="none" w:sz="0" w:space="0" w:color="auto"/>
      </w:divBdr>
    </w:div>
    <w:div w:id="1604725601">
      <w:bodyDiv w:val="1"/>
      <w:marLeft w:val="0"/>
      <w:marRight w:val="0"/>
      <w:marTop w:val="0"/>
      <w:marBottom w:val="0"/>
      <w:divBdr>
        <w:top w:val="none" w:sz="0" w:space="0" w:color="auto"/>
        <w:left w:val="none" w:sz="0" w:space="0" w:color="auto"/>
        <w:bottom w:val="none" w:sz="0" w:space="0" w:color="auto"/>
        <w:right w:val="none" w:sz="0" w:space="0" w:color="auto"/>
      </w:divBdr>
    </w:div>
    <w:div w:id="1606380721">
      <w:bodyDiv w:val="1"/>
      <w:marLeft w:val="0"/>
      <w:marRight w:val="0"/>
      <w:marTop w:val="0"/>
      <w:marBottom w:val="0"/>
      <w:divBdr>
        <w:top w:val="none" w:sz="0" w:space="0" w:color="auto"/>
        <w:left w:val="none" w:sz="0" w:space="0" w:color="auto"/>
        <w:bottom w:val="none" w:sz="0" w:space="0" w:color="auto"/>
        <w:right w:val="none" w:sz="0" w:space="0" w:color="auto"/>
      </w:divBdr>
    </w:div>
    <w:div w:id="1614365455">
      <w:bodyDiv w:val="1"/>
      <w:marLeft w:val="0"/>
      <w:marRight w:val="0"/>
      <w:marTop w:val="0"/>
      <w:marBottom w:val="0"/>
      <w:divBdr>
        <w:top w:val="none" w:sz="0" w:space="0" w:color="auto"/>
        <w:left w:val="none" w:sz="0" w:space="0" w:color="auto"/>
        <w:bottom w:val="none" w:sz="0" w:space="0" w:color="auto"/>
        <w:right w:val="none" w:sz="0" w:space="0" w:color="auto"/>
      </w:divBdr>
    </w:div>
    <w:div w:id="1614705488">
      <w:bodyDiv w:val="1"/>
      <w:marLeft w:val="0"/>
      <w:marRight w:val="0"/>
      <w:marTop w:val="0"/>
      <w:marBottom w:val="0"/>
      <w:divBdr>
        <w:top w:val="none" w:sz="0" w:space="0" w:color="auto"/>
        <w:left w:val="none" w:sz="0" w:space="0" w:color="auto"/>
        <w:bottom w:val="none" w:sz="0" w:space="0" w:color="auto"/>
        <w:right w:val="none" w:sz="0" w:space="0" w:color="auto"/>
      </w:divBdr>
    </w:div>
    <w:div w:id="1618367741">
      <w:bodyDiv w:val="1"/>
      <w:marLeft w:val="0"/>
      <w:marRight w:val="0"/>
      <w:marTop w:val="0"/>
      <w:marBottom w:val="0"/>
      <w:divBdr>
        <w:top w:val="none" w:sz="0" w:space="0" w:color="auto"/>
        <w:left w:val="none" w:sz="0" w:space="0" w:color="auto"/>
        <w:bottom w:val="none" w:sz="0" w:space="0" w:color="auto"/>
        <w:right w:val="none" w:sz="0" w:space="0" w:color="auto"/>
      </w:divBdr>
    </w:div>
    <w:div w:id="1623145574">
      <w:bodyDiv w:val="1"/>
      <w:marLeft w:val="0"/>
      <w:marRight w:val="0"/>
      <w:marTop w:val="0"/>
      <w:marBottom w:val="0"/>
      <w:divBdr>
        <w:top w:val="none" w:sz="0" w:space="0" w:color="auto"/>
        <w:left w:val="none" w:sz="0" w:space="0" w:color="auto"/>
        <w:bottom w:val="none" w:sz="0" w:space="0" w:color="auto"/>
        <w:right w:val="none" w:sz="0" w:space="0" w:color="auto"/>
      </w:divBdr>
    </w:div>
    <w:div w:id="1659923782">
      <w:bodyDiv w:val="1"/>
      <w:marLeft w:val="0"/>
      <w:marRight w:val="0"/>
      <w:marTop w:val="0"/>
      <w:marBottom w:val="0"/>
      <w:divBdr>
        <w:top w:val="none" w:sz="0" w:space="0" w:color="auto"/>
        <w:left w:val="none" w:sz="0" w:space="0" w:color="auto"/>
        <w:bottom w:val="none" w:sz="0" w:space="0" w:color="auto"/>
        <w:right w:val="none" w:sz="0" w:space="0" w:color="auto"/>
      </w:divBdr>
    </w:div>
    <w:div w:id="1672486128">
      <w:bodyDiv w:val="1"/>
      <w:marLeft w:val="0"/>
      <w:marRight w:val="0"/>
      <w:marTop w:val="0"/>
      <w:marBottom w:val="0"/>
      <w:divBdr>
        <w:top w:val="none" w:sz="0" w:space="0" w:color="auto"/>
        <w:left w:val="none" w:sz="0" w:space="0" w:color="auto"/>
        <w:bottom w:val="none" w:sz="0" w:space="0" w:color="auto"/>
        <w:right w:val="none" w:sz="0" w:space="0" w:color="auto"/>
      </w:divBdr>
    </w:div>
    <w:div w:id="1673406970">
      <w:bodyDiv w:val="1"/>
      <w:marLeft w:val="0"/>
      <w:marRight w:val="0"/>
      <w:marTop w:val="0"/>
      <w:marBottom w:val="0"/>
      <w:divBdr>
        <w:top w:val="none" w:sz="0" w:space="0" w:color="auto"/>
        <w:left w:val="none" w:sz="0" w:space="0" w:color="auto"/>
        <w:bottom w:val="none" w:sz="0" w:space="0" w:color="auto"/>
        <w:right w:val="none" w:sz="0" w:space="0" w:color="auto"/>
      </w:divBdr>
    </w:div>
    <w:div w:id="1677075522">
      <w:bodyDiv w:val="1"/>
      <w:marLeft w:val="0"/>
      <w:marRight w:val="0"/>
      <w:marTop w:val="0"/>
      <w:marBottom w:val="0"/>
      <w:divBdr>
        <w:top w:val="none" w:sz="0" w:space="0" w:color="auto"/>
        <w:left w:val="none" w:sz="0" w:space="0" w:color="auto"/>
        <w:bottom w:val="none" w:sz="0" w:space="0" w:color="auto"/>
        <w:right w:val="none" w:sz="0" w:space="0" w:color="auto"/>
      </w:divBdr>
    </w:div>
    <w:div w:id="1679766832">
      <w:bodyDiv w:val="1"/>
      <w:marLeft w:val="0"/>
      <w:marRight w:val="0"/>
      <w:marTop w:val="0"/>
      <w:marBottom w:val="0"/>
      <w:divBdr>
        <w:top w:val="none" w:sz="0" w:space="0" w:color="auto"/>
        <w:left w:val="none" w:sz="0" w:space="0" w:color="auto"/>
        <w:bottom w:val="none" w:sz="0" w:space="0" w:color="auto"/>
        <w:right w:val="none" w:sz="0" w:space="0" w:color="auto"/>
      </w:divBdr>
    </w:div>
    <w:div w:id="1681011028">
      <w:bodyDiv w:val="1"/>
      <w:marLeft w:val="0"/>
      <w:marRight w:val="0"/>
      <w:marTop w:val="0"/>
      <w:marBottom w:val="0"/>
      <w:divBdr>
        <w:top w:val="none" w:sz="0" w:space="0" w:color="auto"/>
        <w:left w:val="none" w:sz="0" w:space="0" w:color="auto"/>
        <w:bottom w:val="none" w:sz="0" w:space="0" w:color="auto"/>
        <w:right w:val="none" w:sz="0" w:space="0" w:color="auto"/>
      </w:divBdr>
    </w:div>
    <w:div w:id="1699965933">
      <w:bodyDiv w:val="1"/>
      <w:marLeft w:val="0"/>
      <w:marRight w:val="0"/>
      <w:marTop w:val="0"/>
      <w:marBottom w:val="0"/>
      <w:divBdr>
        <w:top w:val="none" w:sz="0" w:space="0" w:color="auto"/>
        <w:left w:val="none" w:sz="0" w:space="0" w:color="auto"/>
        <w:bottom w:val="none" w:sz="0" w:space="0" w:color="auto"/>
        <w:right w:val="none" w:sz="0" w:space="0" w:color="auto"/>
      </w:divBdr>
    </w:div>
    <w:div w:id="1712344572">
      <w:bodyDiv w:val="1"/>
      <w:marLeft w:val="0"/>
      <w:marRight w:val="0"/>
      <w:marTop w:val="0"/>
      <w:marBottom w:val="0"/>
      <w:divBdr>
        <w:top w:val="none" w:sz="0" w:space="0" w:color="auto"/>
        <w:left w:val="none" w:sz="0" w:space="0" w:color="auto"/>
        <w:bottom w:val="none" w:sz="0" w:space="0" w:color="auto"/>
        <w:right w:val="none" w:sz="0" w:space="0" w:color="auto"/>
      </w:divBdr>
    </w:div>
    <w:div w:id="1717773632">
      <w:bodyDiv w:val="1"/>
      <w:marLeft w:val="0"/>
      <w:marRight w:val="0"/>
      <w:marTop w:val="0"/>
      <w:marBottom w:val="0"/>
      <w:divBdr>
        <w:top w:val="none" w:sz="0" w:space="0" w:color="auto"/>
        <w:left w:val="none" w:sz="0" w:space="0" w:color="auto"/>
        <w:bottom w:val="none" w:sz="0" w:space="0" w:color="auto"/>
        <w:right w:val="none" w:sz="0" w:space="0" w:color="auto"/>
      </w:divBdr>
    </w:div>
    <w:div w:id="1736390227">
      <w:bodyDiv w:val="1"/>
      <w:marLeft w:val="0"/>
      <w:marRight w:val="0"/>
      <w:marTop w:val="0"/>
      <w:marBottom w:val="0"/>
      <w:divBdr>
        <w:top w:val="none" w:sz="0" w:space="0" w:color="auto"/>
        <w:left w:val="none" w:sz="0" w:space="0" w:color="auto"/>
        <w:bottom w:val="none" w:sz="0" w:space="0" w:color="auto"/>
        <w:right w:val="none" w:sz="0" w:space="0" w:color="auto"/>
      </w:divBdr>
    </w:div>
    <w:div w:id="1740202753">
      <w:bodyDiv w:val="1"/>
      <w:marLeft w:val="0"/>
      <w:marRight w:val="0"/>
      <w:marTop w:val="0"/>
      <w:marBottom w:val="0"/>
      <w:divBdr>
        <w:top w:val="none" w:sz="0" w:space="0" w:color="auto"/>
        <w:left w:val="none" w:sz="0" w:space="0" w:color="auto"/>
        <w:bottom w:val="none" w:sz="0" w:space="0" w:color="auto"/>
        <w:right w:val="none" w:sz="0" w:space="0" w:color="auto"/>
      </w:divBdr>
      <w:divsChild>
        <w:div w:id="2074615382">
          <w:marLeft w:val="0"/>
          <w:marRight w:val="0"/>
          <w:marTop w:val="0"/>
          <w:marBottom w:val="0"/>
          <w:divBdr>
            <w:top w:val="none" w:sz="0" w:space="0" w:color="auto"/>
            <w:left w:val="none" w:sz="0" w:space="0" w:color="auto"/>
            <w:bottom w:val="none" w:sz="0" w:space="0" w:color="auto"/>
            <w:right w:val="none" w:sz="0" w:space="0" w:color="auto"/>
          </w:divBdr>
        </w:div>
      </w:divsChild>
    </w:div>
    <w:div w:id="1742369404">
      <w:bodyDiv w:val="1"/>
      <w:marLeft w:val="0"/>
      <w:marRight w:val="0"/>
      <w:marTop w:val="0"/>
      <w:marBottom w:val="0"/>
      <w:divBdr>
        <w:top w:val="none" w:sz="0" w:space="0" w:color="auto"/>
        <w:left w:val="none" w:sz="0" w:space="0" w:color="auto"/>
        <w:bottom w:val="none" w:sz="0" w:space="0" w:color="auto"/>
        <w:right w:val="none" w:sz="0" w:space="0" w:color="auto"/>
      </w:divBdr>
    </w:div>
    <w:div w:id="1742942284">
      <w:bodyDiv w:val="1"/>
      <w:marLeft w:val="0"/>
      <w:marRight w:val="0"/>
      <w:marTop w:val="0"/>
      <w:marBottom w:val="0"/>
      <w:divBdr>
        <w:top w:val="none" w:sz="0" w:space="0" w:color="auto"/>
        <w:left w:val="none" w:sz="0" w:space="0" w:color="auto"/>
        <w:bottom w:val="none" w:sz="0" w:space="0" w:color="auto"/>
        <w:right w:val="none" w:sz="0" w:space="0" w:color="auto"/>
      </w:divBdr>
    </w:div>
    <w:div w:id="1747459804">
      <w:bodyDiv w:val="1"/>
      <w:marLeft w:val="0"/>
      <w:marRight w:val="0"/>
      <w:marTop w:val="0"/>
      <w:marBottom w:val="0"/>
      <w:divBdr>
        <w:top w:val="none" w:sz="0" w:space="0" w:color="auto"/>
        <w:left w:val="none" w:sz="0" w:space="0" w:color="auto"/>
        <w:bottom w:val="none" w:sz="0" w:space="0" w:color="auto"/>
        <w:right w:val="none" w:sz="0" w:space="0" w:color="auto"/>
      </w:divBdr>
    </w:div>
    <w:div w:id="1748653091">
      <w:bodyDiv w:val="1"/>
      <w:marLeft w:val="0"/>
      <w:marRight w:val="0"/>
      <w:marTop w:val="0"/>
      <w:marBottom w:val="0"/>
      <w:divBdr>
        <w:top w:val="none" w:sz="0" w:space="0" w:color="auto"/>
        <w:left w:val="none" w:sz="0" w:space="0" w:color="auto"/>
        <w:bottom w:val="none" w:sz="0" w:space="0" w:color="auto"/>
        <w:right w:val="none" w:sz="0" w:space="0" w:color="auto"/>
      </w:divBdr>
    </w:div>
    <w:div w:id="1760439768">
      <w:bodyDiv w:val="1"/>
      <w:marLeft w:val="0"/>
      <w:marRight w:val="0"/>
      <w:marTop w:val="0"/>
      <w:marBottom w:val="0"/>
      <w:divBdr>
        <w:top w:val="none" w:sz="0" w:space="0" w:color="auto"/>
        <w:left w:val="none" w:sz="0" w:space="0" w:color="auto"/>
        <w:bottom w:val="none" w:sz="0" w:space="0" w:color="auto"/>
        <w:right w:val="none" w:sz="0" w:space="0" w:color="auto"/>
      </w:divBdr>
    </w:div>
    <w:div w:id="1764912466">
      <w:bodyDiv w:val="1"/>
      <w:marLeft w:val="0"/>
      <w:marRight w:val="0"/>
      <w:marTop w:val="0"/>
      <w:marBottom w:val="0"/>
      <w:divBdr>
        <w:top w:val="none" w:sz="0" w:space="0" w:color="auto"/>
        <w:left w:val="none" w:sz="0" w:space="0" w:color="auto"/>
        <w:bottom w:val="none" w:sz="0" w:space="0" w:color="auto"/>
        <w:right w:val="none" w:sz="0" w:space="0" w:color="auto"/>
      </w:divBdr>
    </w:div>
    <w:div w:id="1766220439">
      <w:bodyDiv w:val="1"/>
      <w:marLeft w:val="0"/>
      <w:marRight w:val="0"/>
      <w:marTop w:val="0"/>
      <w:marBottom w:val="0"/>
      <w:divBdr>
        <w:top w:val="none" w:sz="0" w:space="0" w:color="auto"/>
        <w:left w:val="none" w:sz="0" w:space="0" w:color="auto"/>
        <w:bottom w:val="none" w:sz="0" w:space="0" w:color="auto"/>
        <w:right w:val="none" w:sz="0" w:space="0" w:color="auto"/>
      </w:divBdr>
    </w:div>
    <w:div w:id="1769891396">
      <w:bodyDiv w:val="1"/>
      <w:marLeft w:val="0"/>
      <w:marRight w:val="0"/>
      <w:marTop w:val="0"/>
      <w:marBottom w:val="0"/>
      <w:divBdr>
        <w:top w:val="none" w:sz="0" w:space="0" w:color="auto"/>
        <w:left w:val="none" w:sz="0" w:space="0" w:color="auto"/>
        <w:bottom w:val="none" w:sz="0" w:space="0" w:color="auto"/>
        <w:right w:val="none" w:sz="0" w:space="0" w:color="auto"/>
      </w:divBdr>
    </w:div>
    <w:div w:id="1772772722">
      <w:bodyDiv w:val="1"/>
      <w:marLeft w:val="0"/>
      <w:marRight w:val="0"/>
      <w:marTop w:val="0"/>
      <w:marBottom w:val="0"/>
      <w:divBdr>
        <w:top w:val="none" w:sz="0" w:space="0" w:color="auto"/>
        <w:left w:val="none" w:sz="0" w:space="0" w:color="auto"/>
        <w:bottom w:val="none" w:sz="0" w:space="0" w:color="auto"/>
        <w:right w:val="none" w:sz="0" w:space="0" w:color="auto"/>
      </w:divBdr>
    </w:div>
    <w:div w:id="1776248309">
      <w:bodyDiv w:val="1"/>
      <w:marLeft w:val="0"/>
      <w:marRight w:val="0"/>
      <w:marTop w:val="0"/>
      <w:marBottom w:val="0"/>
      <w:divBdr>
        <w:top w:val="none" w:sz="0" w:space="0" w:color="auto"/>
        <w:left w:val="none" w:sz="0" w:space="0" w:color="auto"/>
        <w:bottom w:val="none" w:sz="0" w:space="0" w:color="auto"/>
        <w:right w:val="none" w:sz="0" w:space="0" w:color="auto"/>
      </w:divBdr>
    </w:div>
    <w:div w:id="1779253078">
      <w:bodyDiv w:val="1"/>
      <w:marLeft w:val="0"/>
      <w:marRight w:val="0"/>
      <w:marTop w:val="0"/>
      <w:marBottom w:val="0"/>
      <w:divBdr>
        <w:top w:val="none" w:sz="0" w:space="0" w:color="auto"/>
        <w:left w:val="none" w:sz="0" w:space="0" w:color="auto"/>
        <w:bottom w:val="none" w:sz="0" w:space="0" w:color="auto"/>
        <w:right w:val="none" w:sz="0" w:space="0" w:color="auto"/>
      </w:divBdr>
    </w:div>
    <w:div w:id="1780762296">
      <w:bodyDiv w:val="1"/>
      <w:marLeft w:val="0"/>
      <w:marRight w:val="0"/>
      <w:marTop w:val="0"/>
      <w:marBottom w:val="0"/>
      <w:divBdr>
        <w:top w:val="none" w:sz="0" w:space="0" w:color="auto"/>
        <w:left w:val="none" w:sz="0" w:space="0" w:color="auto"/>
        <w:bottom w:val="none" w:sz="0" w:space="0" w:color="auto"/>
        <w:right w:val="none" w:sz="0" w:space="0" w:color="auto"/>
      </w:divBdr>
    </w:div>
    <w:div w:id="1790856348">
      <w:bodyDiv w:val="1"/>
      <w:marLeft w:val="0"/>
      <w:marRight w:val="0"/>
      <w:marTop w:val="0"/>
      <w:marBottom w:val="0"/>
      <w:divBdr>
        <w:top w:val="none" w:sz="0" w:space="0" w:color="auto"/>
        <w:left w:val="none" w:sz="0" w:space="0" w:color="auto"/>
        <w:bottom w:val="none" w:sz="0" w:space="0" w:color="auto"/>
        <w:right w:val="none" w:sz="0" w:space="0" w:color="auto"/>
      </w:divBdr>
    </w:div>
    <w:div w:id="1793940565">
      <w:bodyDiv w:val="1"/>
      <w:marLeft w:val="0"/>
      <w:marRight w:val="0"/>
      <w:marTop w:val="0"/>
      <w:marBottom w:val="0"/>
      <w:divBdr>
        <w:top w:val="none" w:sz="0" w:space="0" w:color="auto"/>
        <w:left w:val="none" w:sz="0" w:space="0" w:color="auto"/>
        <w:bottom w:val="none" w:sz="0" w:space="0" w:color="auto"/>
        <w:right w:val="none" w:sz="0" w:space="0" w:color="auto"/>
      </w:divBdr>
    </w:div>
    <w:div w:id="1794980947">
      <w:bodyDiv w:val="1"/>
      <w:marLeft w:val="0"/>
      <w:marRight w:val="0"/>
      <w:marTop w:val="0"/>
      <w:marBottom w:val="0"/>
      <w:divBdr>
        <w:top w:val="none" w:sz="0" w:space="0" w:color="auto"/>
        <w:left w:val="none" w:sz="0" w:space="0" w:color="auto"/>
        <w:bottom w:val="none" w:sz="0" w:space="0" w:color="auto"/>
        <w:right w:val="none" w:sz="0" w:space="0" w:color="auto"/>
      </w:divBdr>
    </w:div>
    <w:div w:id="1800224990">
      <w:bodyDiv w:val="1"/>
      <w:marLeft w:val="0"/>
      <w:marRight w:val="0"/>
      <w:marTop w:val="0"/>
      <w:marBottom w:val="0"/>
      <w:divBdr>
        <w:top w:val="none" w:sz="0" w:space="0" w:color="auto"/>
        <w:left w:val="none" w:sz="0" w:space="0" w:color="auto"/>
        <w:bottom w:val="none" w:sz="0" w:space="0" w:color="auto"/>
        <w:right w:val="none" w:sz="0" w:space="0" w:color="auto"/>
      </w:divBdr>
    </w:div>
    <w:div w:id="1813255096">
      <w:bodyDiv w:val="1"/>
      <w:marLeft w:val="0"/>
      <w:marRight w:val="0"/>
      <w:marTop w:val="0"/>
      <w:marBottom w:val="0"/>
      <w:divBdr>
        <w:top w:val="none" w:sz="0" w:space="0" w:color="auto"/>
        <w:left w:val="none" w:sz="0" w:space="0" w:color="auto"/>
        <w:bottom w:val="none" w:sz="0" w:space="0" w:color="auto"/>
        <w:right w:val="none" w:sz="0" w:space="0" w:color="auto"/>
      </w:divBdr>
    </w:div>
    <w:div w:id="1817648388">
      <w:bodyDiv w:val="1"/>
      <w:marLeft w:val="0"/>
      <w:marRight w:val="0"/>
      <w:marTop w:val="0"/>
      <w:marBottom w:val="0"/>
      <w:divBdr>
        <w:top w:val="none" w:sz="0" w:space="0" w:color="auto"/>
        <w:left w:val="none" w:sz="0" w:space="0" w:color="auto"/>
        <w:bottom w:val="none" w:sz="0" w:space="0" w:color="auto"/>
        <w:right w:val="none" w:sz="0" w:space="0" w:color="auto"/>
      </w:divBdr>
    </w:div>
    <w:div w:id="1828352395">
      <w:bodyDiv w:val="1"/>
      <w:marLeft w:val="0"/>
      <w:marRight w:val="0"/>
      <w:marTop w:val="0"/>
      <w:marBottom w:val="0"/>
      <w:divBdr>
        <w:top w:val="none" w:sz="0" w:space="0" w:color="auto"/>
        <w:left w:val="none" w:sz="0" w:space="0" w:color="auto"/>
        <w:bottom w:val="none" w:sz="0" w:space="0" w:color="auto"/>
        <w:right w:val="none" w:sz="0" w:space="0" w:color="auto"/>
      </w:divBdr>
    </w:div>
    <w:div w:id="1831752799">
      <w:bodyDiv w:val="1"/>
      <w:marLeft w:val="0"/>
      <w:marRight w:val="0"/>
      <w:marTop w:val="0"/>
      <w:marBottom w:val="0"/>
      <w:divBdr>
        <w:top w:val="none" w:sz="0" w:space="0" w:color="auto"/>
        <w:left w:val="none" w:sz="0" w:space="0" w:color="auto"/>
        <w:bottom w:val="none" w:sz="0" w:space="0" w:color="auto"/>
        <w:right w:val="none" w:sz="0" w:space="0" w:color="auto"/>
      </w:divBdr>
    </w:div>
    <w:div w:id="1835417015">
      <w:bodyDiv w:val="1"/>
      <w:marLeft w:val="0"/>
      <w:marRight w:val="0"/>
      <w:marTop w:val="0"/>
      <w:marBottom w:val="0"/>
      <w:divBdr>
        <w:top w:val="none" w:sz="0" w:space="0" w:color="auto"/>
        <w:left w:val="none" w:sz="0" w:space="0" w:color="auto"/>
        <w:bottom w:val="none" w:sz="0" w:space="0" w:color="auto"/>
        <w:right w:val="none" w:sz="0" w:space="0" w:color="auto"/>
      </w:divBdr>
    </w:div>
    <w:div w:id="1844053056">
      <w:bodyDiv w:val="1"/>
      <w:marLeft w:val="0"/>
      <w:marRight w:val="0"/>
      <w:marTop w:val="0"/>
      <w:marBottom w:val="0"/>
      <w:divBdr>
        <w:top w:val="none" w:sz="0" w:space="0" w:color="auto"/>
        <w:left w:val="none" w:sz="0" w:space="0" w:color="auto"/>
        <w:bottom w:val="none" w:sz="0" w:space="0" w:color="auto"/>
        <w:right w:val="none" w:sz="0" w:space="0" w:color="auto"/>
      </w:divBdr>
    </w:div>
    <w:div w:id="1848404049">
      <w:bodyDiv w:val="1"/>
      <w:marLeft w:val="0"/>
      <w:marRight w:val="0"/>
      <w:marTop w:val="0"/>
      <w:marBottom w:val="0"/>
      <w:divBdr>
        <w:top w:val="none" w:sz="0" w:space="0" w:color="auto"/>
        <w:left w:val="none" w:sz="0" w:space="0" w:color="auto"/>
        <w:bottom w:val="none" w:sz="0" w:space="0" w:color="auto"/>
        <w:right w:val="none" w:sz="0" w:space="0" w:color="auto"/>
      </w:divBdr>
    </w:div>
    <w:div w:id="1852138166">
      <w:bodyDiv w:val="1"/>
      <w:marLeft w:val="0"/>
      <w:marRight w:val="0"/>
      <w:marTop w:val="0"/>
      <w:marBottom w:val="0"/>
      <w:divBdr>
        <w:top w:val="none" w:sz="0" w:space="0" w:color="auto"/>
        <w:left w:val="none" w:sz="0" w:space="0" w:color="auto"/>
        <w:bottom w:val="none" w:sz="0" w:space="0" w:color="auto"/>
        <w:right w:val="none" w:sz="0" w:space="0" w:color="auto"/>
      </w:divBdr>
    </w:div>
    <w:div w:id="1863860977">
      <w:bodyDiv w:val="1"/>
      <w:marLeft w:val="0"/>
      <w:marRight w:val="0"/>
      <w:marTop w:val="0"/>
      <w:marBottom w:val="0"/>
      <w:divBdr>
        <w:top w:val="none" w:sz="0" w:space="0" w:color="auto"/>
        <w:left w:val="none" w:sz="0" w:space="0" w:color="auto"/>
        <w:bottom w:val="none" w:sz="0" w:space="0" w:color="auto"/>
        <w:right w:val="none" w:sz="0" w:space="0" w:color="auto"/>
      </w:divBdr>
    </w:div>
    <w:div w:id="1869902606">
      <w:bodyDiv w:val="1"/>
      <w:marLeft w:val="0"/>
      <w:marRight w:val="0"/>
      <w:marTop w:val="0"/>
      <w:marBottom w:val="0"/>
      <w:divBdr>
        <w:top w:val="none" w:sz="0" w:space="0" w:color="auto"/>
        <w:left w:val="none" w:sz="0" w:space="0" w:color="auto"/>
        <w:bottom w:val="none" w:sz="0" w:space="0" w:color="auto"/>
        <w:right w:val="none" w:sz="0" w:space="0" w:color="auto"/>
      </w:divBdr>
    </w:div>
    <w:div w:id="1872719954">
      <w:bodyDiv w:val="1"/>
      <w:marLeft w:val="0"/>
      <w:marRight w:val="0"/>
      <w:marTop w:val="0"/>
      <w:marBottom w:val="0"/>
      <w:divBdr>
        <w:top w:val="none" w:sz="0" w:space="0" w:color="auto"/>
        <w:left w:val="none" w:sz="0" w:space="0" w:color="auto"/>
        <w:bottom w:val="none" w:sz="0" w:space="0" w:color="auto"/>
        <w:right w:val="none" w:sz="0" w:space="0" w:color="auto"/>
      </w:divBdr>
    </w:div>
    <w:div w:id="1876963679">
      <w:bodyDiv w:val="1"/>
      <w:marLeft w:val="0"/>
      <w:marRight w:val="0"/>
      <w:marTop w:val="0"/>
      <w:marBottom w:val="0"/>
      <w:divBdr>
        <w:top w:val="none" w:sz="0" w:space="0" w:color="auto"/>
        <w:left w:val="none" w:sz="0" w:space="0" w:color="auto"/>
        <w:bottom w:val="none" w:sz="0" w:space="0" w:color="auto"/>
        <w:right w:val="none" w:sz="0" w:space="0" w:color="auto"/>
      </w:divBdr>
    </w:div>
    <w:div w:id="1889417747">
      <w:bodyDiv w:val="1"/>
      <w:marLeft w:val="0"/>
      <w:marRight w:val="0"/>
      <w:marTop w:val="0"/>
      <w:marBottom w:val="0"/>
      <w:divBdr>
        <w:top w:val="none" w:sz="0" w:space="0" w:color="auto"/>
        <w:left w:val="none" w:sz="0" w:space="0" w:color="auto"/>
        <w:bottom w:val="none" w:sz="0" w:space="0" w:color="auto"/>
        <w:right w:val="none" w:sz="0" w:space="0" w:color="auto"/>
      </w:divBdr>
    </w:div>
    <w:div w:id="1903640082">
      <w:bodyDiv w:val="1"/>
      <w:marLeft w:val="0"/>
      <w:marRight w:val="0"/>
      <w:marTop w:val="0"/>
      <w:marBottom w:val="0"/>
      <w:divBdr>
        <w:top w:val="none" w:sz="0" w:space="0" w:color="auto"/>
        <w:left w:val="none" w:sz="0" w:space="0" w:color="auto"/>
        <w:bottom w:val="none" w:sz="0" w:space="0" w:color="auto"/>
        <w:right w:val="none" w:sz="0" w:space="0" w:color="auto"/>
      </w:divBdr>
    </w:div>
    <w:div w:id="1904024376">
      <w:bodyDiv w:val="1"/>
      <w:marLeft w:val="0"/>
      <w:marRight w:val="0"/>
      <w:marTop w:val="0"/>
      <w:marBottom w:val="0"/>
      <w:divBdr>
        <w:top w:val="none" w:sz="0" w:space="0" w:color="auto"/>
        <w:left w:val="none" w:sz="0" w:space="0" w:color="auto"/>
        <w:bottom w:val="none" w:sz="0" w:space="0" w:color="auto"/>
        <w:right w:val="none" w:sz="0" w:space="0" w:color="auto"/>
      </w:divBdr>
    </w:div>
    <w:div w:id="1908300973">
      <w:bodyDiv w:val="1"/>
      <w:marLeft w:val="0"/>
      <w:marRight w:val="0"/>
      <w:marTop w:val="0"/>
      <w:marBottom w:val="0"/>
      <w:divBdr>
        <w:top w:val="none" w:sz="0" w:space="0" w:color="auto"/>
        <w:left w:val="none" w:sz="0" w:space="0" w:color="auto"/>
        <w:bottom w:val="none" w:sz="0" w:space="0" w:color="auto"/>
        <w:right w:val="none" w:sz="0" w:space="0" w:color="auto"/>
      </w:divBdr>
    </w:div>
    <w:div w:id="1908564887">
      <w:bodyDiv w:val="1"/>
      <w:marLeft w:val="0"/>
      <w:marRight w:val="0"/>
      <w:marTop w:val="0"/>
      <w:marBottom w:val="0"/>
      <w:divBdr>
        <w:top w:val="none" w:sz="0" w:space="0" w:color="auto"/>
        <w:left w:val="none" w:sz="0" w:space="0" w:color="auto"/>
        <w:bottom w:val="none" w:sz="0" w:space="0" w:color="auto"/>
        <w:right w:val="none" w:sz="0" w:space="0" w:color="auto"/>
      </w:divBdr>
    </w:div>
    <w:div w:id="1919703796">
      <w:bodyDiv w:val="1"/>
      <w:marLeft w:val="0"/>
      <w:marRight w:val="0"/>
      <w:marTop w:val="0"/>
      <w:marBottom w:val="0"/>
      <w:divBdr>
        <w:top w:val="none" w:sz="0" w:space="0" w:color="auto"/>
        <w:left w:val="none" w:sz="0" w:space="0" w:color="auto"/>
        <w:bottom w:val="none" w:sz="0" w:space="0" w:color="auto"/>
        <w:right w:val="none" w:sz="0" w:space="0" w:color="auto"/>
      </w:divBdr>
    </w:div>
    <w:div w:id="1924948732">
      <w:bodyDiv w:val="1"/>
      <w:marLeft w:val="0"/>
      <w:marRight w:val="0"/>
      <w:marTop w:val="0"/>
      <w:marBottom w:val="0"/>
      <w:divBdr>
        <w:top w:val="none" w:sz="0" w:space="0" w:color="auto"/>
        <w:left w:val="none" w:sz="0" w:space="0" w:color="auto"/>
        <w:bottom w:val="none" w:sz="0" w:space="0" w:color="auto"/>
        <w:right w:val="none" w:sz="0" w:space="0" w:color="auto"/>
      </w:divBdr>
    </w:div>
    <w:div w:id="1929382176">
      <w:bodyDiv w:val="1"/>
      <w:marLeft w:val="0"/>
      <w:marRight w:val="0"/>
      <w:marTop w:val="0"/>
      <w:marBottom w:val="0"/>
      <w:divBdr>
        <w:top w:val="none" w:sz="0" w:space="0" w:color="auto"/>
        <w:left w:val="none" w:sz="0" w:space="0" w:color="auto"/>
        <w:bottom w:val="none" w:sz="0" w:space="0" w:color="auto"/>
        <w:right w:val="none" w:sz="0" w:space="0" w:color="auto"/>
      </w:divBdr>
    </w:div>
    <w:div w:id="1929920088">
      <w:bodyDiv w:val="1"/>
      <w:marLeft w:val="0"/>
      <w:marRight w:val="0"/>
      <w:marTop w:val="0"/>
      <w:marBottom w:val="0"/>
      <w:divBdr>
        <w:top w:val="none" w:sz="0" w:space="0" w:color="auto"/>
        <w:left w:val="none" w:sz="0" w:space="0" w:color="auto"/>
        <w:bottom w:val="none" w:sz="0" w:space="0" w:color="auto"/>
        <w:right w:val="none" w:sz="0" w:space="0" w:color="auto"/>
      </w:divBdr>
    </w:div>
    <w:div w:id="1938369388">
      <w:bodyDiv w:val="1"/>
      <w:marLeft w:val="0"/>
      <w:marRight w:val="0"/>
      <w:marTop w:val="0"/>
      <w:marBottom w:val="0"/>
      <w:divBdr>
        <w:top w:val="none" w:sz="0" w:space="0" w:color="auto"/>
        <w:left w:val="none" w:sz="0" w:space="0" w:color="auto"/>
        <w:bottom w:val="none" w:sz="0" w:space="0" w:color="auto"/>
        <w:right w:val="none" w:sz="0" w:space="0" w:color="auto"/>
      </w:divBdr>
    </w:div>
    <w:div w:id="1942032479">
      <w:bodyDiv w:val="1"/>
      <w:marLeft w:val="0"/>
      <w:marRight w:val="0"/>
      <w:marTop w:val="0"/>
      <w:marBottom w:val="0"/>
      <w:divBdr>
        <w:top w:val="none" w:sz="0" w:space="0" w:color="auto"/>
        <w:left w:val="none" w:sz="0" w:space="0" w:color="auto"/>
        <w:bottom w:val="none" w:sz="0" w:space="0" w:color="auto"/>
        <w:right w:val="none" w:sz="0" w:space="0" w:color="auto"/>
      </w:divBdr>
    </w:div>
    <w:div w:id="1972010801">
      <w:bodyDiv w:val="1"/>
      <w:marLeft w:val="0"/>
      <w:marRight w:val="0"/>
      <w:marTop w:val="0"/>
      <w:marBottom w:val="0"/>
      <w:divBdr>
        <w:top w:val="none" w:sz="0" w:space="0" w:color="auto"/>
        <w:left w:val="none" w:sz="0" w:space="0" w:color="auto"/>
        <w:bottom w:val="none" w:sz="0" w:space="0" w:color="auto"/>
        <w:right w:val="none" w:sz="0" w:space="0" w:color="auto"/>
      </w:divBdr>
    </w:div>
    <w:div w:id="1972979935">
      <w:bodyDiv w:val="1"/>
      <w:marLeft w:val="0"/>
      <w:marRight w:val="0"/>
      <w:marTop w:val="0"/>
      <w:marBottom w:val="0"/>
      <w:divBdr>
        <w:top w:val="none" w:sz="0" w:space="0" w:color="auto"/>
        <w:left w:val="none" w:sz="0" w:space="0" w:color="auto"/>
        <w:bottom w:val="none" w:sz="0" w:space="0" w:color="auto"/>
        <w:right w:val="none" w:sz="0" w:space="0" w:color="auto"/>
      </w:divBdr>
    </w:div>
    <w:div w:id="1985039957">
      <w:bodyDiv w:val="1"/>
      <w:marLeft w:val="0"/>
      <w:marRight w:val="0"/>
      <w:marTop w:val="0"/>
      <w:marBottom w:val="0"/>
      <w:divBdr>
        <w:top w:val="none" w:sz="0" w:space="0" w:color="auto"/>
        <w:left w:val="none" w:sz="0" w:space="0" w:color="auto"/>
        <w:bottom w:val="none" w:sz="0" w:space="0" w:color="auto"/>
        <w:right w:val="none" w:sz="0" w:space="0" w:color="auto"/>
      </w:divBdr>
    </w:div>
    <w:div w:id="1987129826">
      <w:bodyDiv w:val="1"/>
      <w:marLeft w:val="0"/>
      <w:marRight w:val="0"/>
      <w:marTop w:val="0"/>
      <w:marBottom w:val="0"/>
      <w:divBdr>
        <w:top w:val="none" w:sz="0" w:space="0" w:color="auto"/>
        <w:left w:val="none" w:sz="0" w:space="0" w:color="auto"/>
        <w:bottom w:val="none" w:sz="0" w:space="0" w:color="auto"/>
        <w:right w:val="none" w:sz="0" w:space="0" w:color="auto"/>
      </w:divBdr>
    </w:div>
    <w:div w:id="2000234331">
      <w:bodyDiv w:val="1"/>
      <w:marLeft w:val="0"/>
      <w:marRight w:val="0"/>
      <w:marTop w:val="0"/>
      <w:marBottom w:val="0"/>
      <w:divBdr>
        <w:top w:val="none" w:sz="0" w:space="0" w:color="auto"/>
        <w:left w:val="none" w:sz="0" w:space="0" w:color="auto"/>
        <w:bottom w:val="none" w:sz="0" w:space="0" w:color="auto"/>
        <w:right w:val="none" w:sz="0" w:space="0" w:color="auto"/>
      </w:divBdr>
    </w:div>
    <w:div w:id="2004434692">
      <w:bodyDiv w:val="1"/>
      <w:marLeft w:val="0"/>
      <w:marRight w:val="0"/>
      <w:marTop w:val="0"/>
      <w:marBottom w:val="0"/>
      <w:divBdr>
        <w:top w:val="none" w:sz="0" w:space="0" w:color="auto"/>
        <w:left w:val="none" w:sz="0" w:space="0" w:color="auto"/>
        <w:bottom w:val="none" w:sz="0" w:space="0" w:color="auto"/>
        <w:right w:val="none" w:sz="0" w:space="0" w:color="auto"/>
      </w:divBdr>
    </w:div>
    <w:div w:id="2011134511">
      <w:bodyDiv w:val="1"/>
      <w:marLeft w:val="0"/>
      <w:marRight w:val="0"/>
      <w:marTop w:val="0"/>
      <w:marBottom w:val="0"/>
      <w:divBdr>
        <w:top w:val="none" w:sz="0" w:space="0" w:color="auto"/>
        <w:left w:val="none" w:sz="0" w:space="0" w:color="auto"/>
        <w:bottom w:val="none" w:sz="0" w:space="0" w:color="auto"/>
        <w:right w:val="none" w:sz="0" w:space="0" w:color="auto"/>
      </w:divBdr>
    </w:div>
    <w:div w:id="2014183702">
      <w:bodyDiv w:val="1"/>
      <w:marLeft w:val="0"/>
      <w:marRight w:val="0"/>
      <w:marTop w:val="0"/>
      <w:marBottom w:val="0"/>
      <w:divBdr>
        <w:top w:val="none" w:sz="0" w:space="0" w:color="auto"/>
        <w:left w:val="none" w:sz="0" w:space="0" w:color="auto"/>
        <w:bottom w:val="none" w:sz="0" w:space="0" w:color="auto"/>
        <w:right w:val="none" w:sz="0" w:space="0" w:color="auto"/>
      </w:divBdr>
    </w:div>
    <w:div w:id="2037996843">
      <w:bodyDiv w:val="1"/>
      <w:marLeft w:val="0"/>
      <w:marRight w:val="0"/>
      <w:marTop w:val="0"/>
      <w:marBottom w:val="0"/>
      <w:divBdr>
        <w:top w:val="none" w:sz="0" w:space="0" w:color="auto"/>
        <w:left w:val="none" w:sz="0" w:space="0" w:color="auto"/>
        <w:bottom w:val="none" w:sz="0" w:space="0" w:color="auto"/>
        <w:right w:val="none" w:sz="0" w:space="0" w:color="auto"/>
      </w:divBdr>
    </w:div>
    <w:div w:id="2056544411">
      <w:bodyDiv w:val="1"/>
      <w:marLeft w:val="0"/>
      <w:marRight w:val="0"/>
      <w:marTop w:val="0"/>
      <w:marBottom w:val="0"/>
      <w:divBdr>
        <w:top w:val="none" w:sz="0" w:space="0" w:color="auto"/>
        <w:left w:val="none" w:sz="0" w:space="0" w:color="auto"/>
        <w:bottom w:val="none" w:sz="0" w:space="0" w:color="auto"/>
        <w:right w:val="none" w:sz="0" w:space="0" w:color="auto"/>
      </w:divBdr>
    </w:div>
    <w:div w:id="2064333618">
      <w:bodyDiv w:val="1"/>
      <w:marLeft w:val="0"/>
      <w:marRight w:val="0"/>
      <w:marTop w:val="0"/>
      <w:marBottom w:val="0"/>
      <w:divBdr>
        <w:top w:val="none" w:sz="0" w:space="0" w:color="auto"/>
        <w:left w:val="none" w:sz="0" w:space="0" w:color="auto"/>
        <w:bottom w:val="none" w:sz="0" w:space="0" w:color="auto"/>
        <w:right w:val="none" w:sz="0" w:space="0" w:color="auto"/>
      </w:divBdr>
    </w:div>
    <w:div w:id="2067412854">
      <w:bodyDiv w:val="1"/>
      <w:marLeft w:val="0"/>
      <w:marRight w:val="0"/>
      <w:marTop w:val="0"/>
      <w:marBottom w:val="0"/>
      <w:divBdr>
        <w:top w:val="none" w:sz="0" w:space="0" w:color="auto"/>
        <w:left w:val="none" w:sz="0" w:space="0" w:color="auto"/>
        <w:bottom w:val="none" w:sz="0" w:space="0" w:color="auto"/>
        <w:right w:val="none" w:sz="0" w:space="0" w:color="auto"/>
      </w:divBdr>
    </w:div>
    <w:div w:id="2069910143">
      <w:bodyDiv w:val="1"/>
      <w:marLeft w:val="0"/>
      <w:marRight w:val="0"/>
      <w:marTop w:val="0"/>
      <w:marBottom w:val="0"/>
      <w:divBdr>
        <w:top w:val="none" w:sz="0" w:space="0" w:color="auto"/>
        <w:left w:val="none" w:sz="0" w:space="0" w:color="auto"/>
        <w:bottom w:val="none" w:sz="0" w:space="0" w:color="auto"/>
        <w:right w:val="none" w:sz="0" w:space="0" w:color="auto"/>
      </w:divBdr>
    </w:div>
    <w:div w:id="2070230137">
      <w:bodyDiv w:val="1"/>
      <w:marLeft w:val="0"/>
      <w:marRight w:val="0"/>
      <w:marTop w:val="0"/>
      <w:marBottom w:val="0"/>
      <w:divBdr>
        <w:top w:val="none" w:sz="0" w:space="0" w:color="auto"/>
        <w:left w:val="none" w:sz="0" w:space="0" w:color="auto"/>
        <w:bottom w:val="none" w:sz="0" w:space="0" w:color="auto"/>
        <w:right w:val="none" w:sz="0" w:space="0" w:color="auto"/>
      </w:divBdr>
    </w:div>
    <w:div w:id="2071221822">
      <w:bodyDiv w:val="1"/>
      <w:marLeft w:val="0"/>
      <w:marRight w:val="0"/>
      <w:marTop w:val="0"/>
      <w:marBottom w:val="0"/>
      <w:divBdr>
        <w:top w:val="none" w:sz="0" w:space="0" w:color="auto"/>
        <w:left w:val="none" w:sz="0" w:space="0" w:color="auto"/>
        <w:bottom w:val="none" w:sz="0" w:space="0" w:color="auto"/>
        <w:right w:val="none" w:sz="0" w:space="0" w:color="auto"/>
      </w:divBdr>
    </w:div>
    <w:div w:id="2088989643">
      <w:bodyDiv w:val="1"/>
      <w:marLeft w:val="0"/>
      <w:marRight w:val="0"/>
      <w:marTop w:val="0"/>
      <w:marBottom w:val="0"/>
      <w:divBdr>
        <w:top w:val="none" w:sz="0" w:space="0" w:color="auto"/>
        <w:left w:val="none" w:sz="0" w:space="0" w:color="auto"/>
        <w:bottom w:val="none" w:sz="0" w:space="0" w:color="auto"/>
        <w:right w:val="none" w:sz="0" w:space="0" w:color="auto"/>
      </w:divBdr>
    </w:div>
    <w:div w:id="2102795801">
      <w:bodyDiv w:val="1"/>
      <w:marLeft w:val="0"/>
      <w:marRight w:val="0"/>
      <w:marTop w:val="0"/>
      <w:marBottom w:val="0"/>
      <w:divBdr>
        <w:top w:val="none" w:sz="0" w:space="0" w:color="auto"/>
        <w:left w:val="none" w:sz="0" w:space="0" w:color="auto"/>
        <w:bottom w:val="none" w:sz="0" w:space="0" w:color="auto"/>
        <w:right w:val="none" w:sz="0" w:space="0" w:color="auto"/>
      </w:divBdr>
    </w:div>
    <w:div w:id="2104108116">
      <w:bodyDiv w:val="1"/>
      <w:marLeft w:val="0"/>
      <w:marRight w:val="0"/>
      <w:marTop w:val="0"/>
      <w:marBottom w:val="0"/>
      <w:divBdr>
        <w:top w:val="none" w:sz="0" w:space="0" w:color="auto"/>
        <w:left w:val="none" w:sz="0" w:space="0" w:color="auto"/>
        <w:bottom w:val="none" w:sz="0" w:space="0" w:color="auto"/>
        <w:right w:val="none" w:sz="0" w:space="0" w:color="auto"/>
      </w:divBdr>
    </w:div>
    <w:div w:id="2106459235">
      <w:bodyDiv w:val="1"/>
      <w:marLeft w:val="0"/>
      <w:marRight w:val="0"/>
      <w:marTop w:val="0"/>
      <w:marBottom w:val="0"/>
      <w:divBdr>
        <w:top w:val="none" w:sz="0" w:space="0" w:color="auto"/>
        <w:left w:val="none" w:sz="0" w:space="0" w:color="auto"/>
        <w:bottom w:val="none" w:sz="0" w:space="0" w:color="auto"/>
        <w:right w:val="none" w:sz="0" w:space="0" w:color="auto"/>
      </w:divBdr>
    </w:div>
    <w:div w:id="2107843638">
      <w:bodyDiv w:val="1"/>
      <w:marLeft w:val="0"/>
      <w:marRight w:val="0"/>
      <w:marTop w:val="0"/>
      <w:marBottom w:val="0"/>
      <w:divBdr>
        <w:top w:val="none" w:sz="0" w:space="0" w:color="auto"/>
        <w:left w:val="none" w:sz="0" w:space="0" w:color="auto"/>
        <w:bottom w:val="none" w:sz="0" w:space="0" w:color="auto"/>
        <w:right w:val="none" w:sz="0" w:space="0" w:color="auto"/>
      </w:divBdr>
    </w:div>
    <w:div w:id="2108886065">
      <w:bodyDiv w:val="1"/>
      <w:marLeft w:val="0"/>
      <w:marRight w:val="0"/>
      <w:marTop w:val="0"/>
      <w:marBottom w:val="0"/>
      <w:divBdr>
        <w:top w:val="none" w:sz="0" w:space="0" w:color="auto"/>
        <w:left w:val="none" w:sz="0" w:space="0" w:color="auto"/>
        <w:bottom w:val="none" w:sz="0" w:space="0" w:color="auto"/>
        <w:right w:val="none" w:sz="0" w:space="0" w:color="auto"/>
      </w:divBdr>
    </w:div>
    <w:div w:id="2110739372">
      <w:bodyDiv w:val="1"/>
      <w:marLeft w:val="0"/>
      <w:marRight w:val="0"/>
      <w:marTop w:val="0"/>
      <w:marBottom w:val="0"/>
      <w:divBdr>
        <w:top w:val="none" w:sz="0" w:space="0" w:color="auto"/>
        <w:left w:val="none" w:sz="0" w:space="0" w:color="auto"/>
        <w:bottom w:val="none" w:sz="0" w:space="0" w:color="auto"/>
        <w:right w:val="none" w:sz="0" w:space="0" w:color="auto"/>
      </w:divBdr>
    </w:div>
    <w:div w:id="2119831990">
      <w:bodyDiv w:val="1"/>
      <w:marLeft w:val="0"/>
      <w:marRight w:val="0"/>
      <w:marTop w:val="0"/>
      <w:marBottom w:val="0"/>
      <w:divBdr>
        <w:top w:val="none" w:sz="0" w:space="0" w:color="auto"/>
        <w:left w:val="none" w:sz="0" w:space="0" w:color="auto"/>
        <w:bottom w:val="none" w:sz="0" w:space="0" w:color="auto"/>
        <w:right w:val="none" w:sz="0" w:space="0" w:color="auto"/>
      </w:divBdr>
    </w:div>
    <w:div w:id="2129350281">
      <w:bodyDiv w:val="1"/>
      <w:marLeft w:val="0"/>
      <w:marRight w:val="0"/>
      <w:marTop w:val="0"/>
      <w:marBottom w:val="0"/>
      <w:divBdr>
        <w:top w:val="none" w:sz="0" w:space="0" w:color="auto"/>
        <w:left w:val="none" w:sz="0" w:space="0" w:color="auto"/>
        <w:bottom w:val="none" w:sz="0" w:space="0" w:color="auto"/>
        <w:right w:val="none" w:sz="0" w:space="0" w:color="auto"/>
      </w:divBdr>
    </w:div>
    <w:div w:id="2132700777">
      <w:bodyDiv w:val="1"/>
      <w:marLeft w:val="0"/>
      <w:marRight w:val="0"/>
      <w:marTop w:val="0"/>
      <w:marBottom w:val="0"/>
      <w:divBdr>
        <w:top w:val="none" w:sz="0" w:space="0" w:color="auto"/>
        <w:left w:val="none" w:sz="0" w:space="0" w:color="auto"/>
        <w:bottom w:val="none" w:sz="0" w:space="0" w:color="auto"/>
        <w:right w:val="none" w:sz="0" w:space="0" w:color="auto"/>
      </w:divBdr>
    </w:div>
    <w:div w:id="2134253151">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td/docs/voice_ip_comm/cust_contact/contact_center/crs/express_compatibility/matrix/uccxcompat12_0_5_SU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esse1.xyz.com/desktop/sso/t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2A2E-ADDC-E742-9A18-B88B31D0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5378</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README FOR UCCX 12.5(1) SU2 ES01</vt:lpstr>
    </vt:vector>
  </TitlesOfParts>
  <Company>Cisco Systems</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README FOR UCCX 12.5(1) SU2 ES02</dc:title>
  <dc:subject/>
  <dc:creator>Srikanth S (srikans)</dc:creator>
  <cp:keywords/>
  <dc:description/>
  <cp:lastModifiedBy>Mohan Babu -X (mohanbab - WIPRO LIMITED at Cisco)</cp:lastModifiedBy>
  <cp:revision>129</cp:revision>
  <cp:lastPrinted>2015-01-23T13:55:00Z</cp:lastPrinted>
  <dcterms:created xsi:type="dcterms:W3CDTF">2021-09-28T06:33:00Z</dcterms:created>
  <dcterms:modified xsi:type="dcterms:W3CDTF">2022-07-20T05:34:00Z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aFileId">
    <vt:lpwstr>mQw1i5lVRNO2oHLNuz8ktg</vt:lpwstr>
  </property>
  <property fmtid="{D5CDD505-2E9C-101B-9397-08002B2CF9AE}" pid="3" name="application">
    <vt:lpwstr>CONFLUENCE</vt:lpwstr>
  </property>
  <property fmtid="{D5CDD505-2E9C-101B-9397-08002B2CF9AE}" pid="4" name="assettype">
    <vt:lpwstr>Issue</vt:lpwstr>
  </property>
  <property fmtid="{D5CDD505-2E9C-101B-9397-08002B2CF9AE}" pid="5" name="classification">
    <vt:lpwstr>Highly Confidential</vt:lpwstr>
  </property>
  <property fmtid="{D5CDD505-2E9C-101B-9397-08002B2CF9AE}" pid="6" name="defaultTags">
    <vt:lpwstr>true</vt:lpwstr>
  </property>
  <property fmtid="{D5CDD505-2E9C-101B-9397-08002B2CF9AE}" pid="7" name="environment">
    <vt:lpwstr>confluence-eng-sjc12.cisco.com|CCXSoln</vt:lpwstr>
  </property>
  <property fmtid="{D5CDD505-2E9C-101B-9397-08002B2CF9AE}" pid="8" name="instance">
    <vt:lpwstr>confluence-eng-sjc12.cisco.com</vt:lpwstr>
  </property>
  <property fmtid="{D5CDD505-2E9C-101B-9397-08002B2CF9AE}" pid="9" name="key">
    <vt:lpwstr>CCXSoln</vt:lpwstr>
  </property>
  <property fmtid="{D5CDD505-2E9C-101B-9397-08002B2CF9AE}" pid="10" name="page">
    <vt:lpwstr>216928985</vt:lpwstr>
  </property>
  <property fmtid="{D5CDD505-2E9C-101B-9397-08002B2CF9AE}" pid="11" name="taxonomy">
    <vt:lpwstr>Cisco Strategic Data</vt:lpwstr>
  </property>
  <property fmtid="{D5CDD505-2E9C-101B-9397-08002B2CF9AE}" pid="12" name="timestamp">
    <vt:lpwstr>2021-03-30 10:59:16.425</vt:lpwstr>
  </property>
  <property fmtid="{D5CDD505-2E9C-101B-9397-08002B2CF9AE}" pid="13" name="user">
    <vt:lpwstr>gkambidi</vt:lpwstr>
  </property>
</Properties>
</file>