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7401" w14:textId="3CC468B7" w:rsidR="0070734C" w:rsidRPr="00E81012" w:rsidRDefault="0070734C" w:rsidP="0019537B">
      <w:pPr>
        <w:pStyle w:val="Header"/>
        <w:tabs>
          <w:tab w:val="clear" w:pos="4320"/>
          <w:tab w:val="clear" w:pos="8640"/>
          <w:tab w:val="left" w:pos="2614"/>
          <w:tab w:val="left" w:pos="6840"/>
        </w:tabs>
        <w:ind w:right="-7"/>
        <w:rPr>
          <w:sz w:val="20"/>
          <w:szCs w:val="18"/>
        </w:rPr>
      </w:pPr>
      <w:r w:rsidRPr="00E81012">
        <w:rPr>
          <w:rFonts w:ascii="Verdana" w:hAnsi="Verdana"/>
          <w:b/>
          <w:bCs/>
          <w:noProof/>
          <w:sz w:val="20"/>
          <w:szCs w:val="15"/>
          <w:lang w:val="en-GB" w:eastAsia="en-GB"/>
        </w:rPr>
        <w:drawing>
          <wp:inline distT="0" distB="0" distL="0" distR="0" wp14:anchorId="425325BC" wp14:editId="0ADB86B9">
            <wp:extent cx="1047750" cy="695325"/>
            <wp:effectExtent l="19050" t="0" r="0" b="0"/>
            <wp:docPr id="5" name="Picture 5" descr="http://wwwin.cisco.com/cec/commo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cisco.com/cec/common/i/logo.gif"/>
                    <pic:cNvPicPr>
                      <a:picLocks noChangeAspect="1" noChangeArrowheads="1"/>
                    </pic:cNvPicPr>
                  </pic:nvPicPr>
                  <pic:blipFill>
                    <a:blip r:embed="rId8" cstate="print"/>
                    <a:srcRect/>
                    <a:stretch>
                      <a:fillRect/>
                    </a:stretch>
                  </pic:blipFill>
                  <pic:spPr bwMode="auto">
                    <a:xfrm>
                      <a:off x="0" y="0"/>
                      <a:ext cx="1047750" cy="695325"/>
                    </a:xfrm>
                    <a:prstGeom prst="rect">
                      <a:avLst/>
                    </a:prstGeom>
                    <a:noFill/>
                    <a:ln w="9525">
                      <a:noFill/>
                      <a:miter lim="800000"/>
                      <a:headEnd/>
                      <a:tailEnd/>
                    </a:ln>
                  </pic:spPr>
                </pic:pic>
              </a:graphicData>
            </a:graphic>
          </wp:inline>
        </w:drawing>
      </w:r>
      <w:r w:rsidRPr="00E81012">
        <w:rPr>
          <w:b/>
          <w:bCs/>
          <w:sz w:val="20"/>
          <w:szCs w:val="18"/>
        </w:rPr>
        <w:tab/>
      </w:r>
      <w:r w:rsidR="00657EAC">
        <w:rPr>
          <w:b/>
          <w:bCs/>
          <w:sz w:val="20"/>
          <w:szCs w:val="18"/>
        </w:rPr>
        <w:tab/>
      </w:r>
    </w:p>
    <w:p w14:paraId="1E411D0D" w14:textId="7DFB49CC" w:rsidR="0070734C" w:rsidRPr="00E81012" w:rsidRDefault="0070734C" w:rsidP="0070734C">
      <w:pPr>
        <w:pStyle w:val="Heading1"/>
        <w:pBdr>
          <w:top w:val="single" w:sz="12" w:space="1" w:color="auto"/>
          <w:left w:val="single" w:sz="12" w:space="4" w:color="auto"/>
          <w:bottom w:val="single" w:sz="12" w:space="1" w:color="auto"/>
          <w:right w:val="single" w:sz="12" w:space="0" w:color="auto"/>
        </w:pBdr>
        <w:shd w:val="pct25" w:color="auto" w:fill="auto"/>
        <w:rPr>
          <w:sz w:val="20"/>
        </w:rPr>
      </w:pPr>
      <w:r w:rsidRPr="00E81012">
        <w:rPr>
          <w:sz w:val="20"/>
        </w:rPr>
        <w:t xml:space="preserve">Services Statement of Work                                                                             </w:t>
      </w:r>
      <w:r>
        <w:rPr>
          <w:sz w:val="20"/>
        </w:rPr>
        <w:t xml:space="preserve">                              </w:t>
      </w:r>
      <w:r w:rsidRPr="00E81012">
        <w:rPr>
          <w:sz w:val="20"/>
        </w:rPr>
        <w:t xml:space="preserve"> </w:t>
      </w:r>
      <w:r>
        <w:rPr>
          <w:sz w:val="20"/>
        </w:rPr>
        <w:t>General Assumptions and Exclusions</w:t>
      </w:r>
    </w:p>
    <w:p w14:paraId="43042CE0" w14:textId="77777777" w:rsidR="0070734C" w:rsidRDefault="0070734C" w:rsidP="0070734C">
      <w:pPr>
        <w:pStyle w:val="BodyTextIndentAlpha"/>
        <w:tabs>
          <w:tab w:val="clear" w:pos="1040"/>
        </w:tabs>
        <w:ind w:left="1400" w:firstLine="0"/>
        <w:rPr>
          <w:rFonts w:cs="Arial"/>
          <w:bCs/>
          <w:sz w:val="20"/>
        </w:rPr>
      </w:pPr>
    </w:p>
    <w:p w14:paraId="123A6D36" w14:textId="7D5C074C" w:rsidR="00597C6B" w:rsidRDefault="00314702">
      <w:pPr>
        <w:pStyle w:val="BodyTextIndentAlpha"/>
        <w:tabs>
          <w:tab w:val="clear" w:pos="1040"/>
        </w:tabs>
        <w:ind w:left="0" w:firstLine="0"/>
        <w:rPr>
          <w:rFonts w:cs="Arial"/>
          <w:bCs/>
          <w:sz w:val="20"/>
          <w:lang w:val="en-US"/>
        </w:rPr>
      </w:pPr>
      <w:r>
        <w:rPr>
          <w:rFonts w:cs="Arial"/>
          <w:bCs/>
          <w:sz w:val="20"/>
        </w:rPr>
        <w:t xml:space="preserve">The following are general assumptions and exclusions that have been incorporated into your Statement of Work (“SOW”) with Cisco. </w:t>
      </w:r>
      <w:r w:rsidRPr="00314702">
        <w:rPr>
          <w:rFonts w:cs="Arial"/>
          <w:bCs/>
          <w:sz w:val="20"/>
          <w:lang w:val="en-US"/>
        </w:rPr>
        <w:t xml:space="preserve">Capitalized terms used in this </w:t>
      </w:r>
      <w:r>
        <w:rPr>
          <w:rFonts w:cs="Arial"/>
          <w:bCs/>
          <w:sz w:val="20"/>
          <w:lang w:val="en-US"/>
        </w:rPr>
        <w:t xml:space="preserve">document </w:t>
      </w:r>
      <w:r w:rsidRPr="00314702">
        <w:rPr>
          <w:rFonts w:cs="Arial"/>
          <w:bCs/>
          <w:sz w:val="20"/>
          <w:lang w:val="en-US"/>
        </w:rPr>
        <w:t>and not otherwise defined have the meanings given them in the</w:t>
      </w:r>
      <w:r>
        <w:rPr>
          <w:rFonts w:cs="Arial"/>
          <w:bCs/>
          <w:sz w:val="20"/>
          <w:lang w:val="en-US"/>
        </w:rPr>
        <w:t xml:space="preserve"> SOW.</w:t>
      </w:r>
    </w:p>
    <w:p w14:paraId="57FA8519" w14:textId="77777777" w:rsidR="00CB148E" w:rsidRDefault="00CB148E">
      <w:pPr>
        <w:pStyle w:val="BodyTextIndentAlpha"/>
        <w:tabs>
          <w:tab w:val="clear" w:pos="1040"/>
        </w:tabs>
        <w:ind w:left="0" w:firstLine="0"/>
        <w:rPr>
          <w:rFonts w:cs="Arial"/>
          <w:bCs/>
          <w:sz w:val="20"/>
          <w:lang w:val="en-US"/>
        </w:rPr>
      </w:pPr>
    </w:p>
    <w:p w14:paraId="1C0967D4" w14:textId="55B9853E" w:rsidR="00AB38E5" w:rsidRPr="0019537B" w:rsidRDefault="00AB38E5">
      <w:pPr>
        <w:pStyle w:val="BodyTextIndentAlpha"/>
        <w:tabs>
          <w:tab w:val="clear" w:pos="1040"/>
        </w:tabs>
        <w:ind w:left="0" w:firstLine="0"/>
        <w:rPr>
          <w:rFonts w:cs="Arial"/>
          <w:b/>
          <w:bCs/>
          <w:sz w:val="20"/>
        </w:rPr>
      </w:pPr>
      <w:r w:rsidRPr="0019537B">
        <w:rPr>
          <w:rFonts w:cs="Arial"/>
          <w:b/>
          <w:bCs/>
          <w:sz w:val="20"/>
          <w:lang w:val="en-US"/>
        </w:rPr>
        <w:t>Assumptions:</w:t>
      </w:r>
    </w:p>
    <w:p w14:paraId="4EED494F" w14:textId="54C71320" w:rsidR="0070734C" w:rsidRPr="00E81012" w:rsidRDefault="0070734C" w:rsidP="0019537B">
      <w:pPr>
        <w:pStyle w:val="BodyTextIndentAlpha"/>
        <w:numPr>
          <w:ilvl w:val="0"/>
          <w:numId w:val="2"/>
        </w:numPr>
        <w:tabs>
          <w:tab w:val="clear" w:pos="360"/>
          <w:tab w:val="num" w:pos="426"/>
        </w:tabs>
        <w:ind w:left="426" w:hanging="426"/>
        <w:rPr>
          <w:rFonts w:cs="Arial"/>
          <w:bCs/>
          <w:sz w:val="20"/>
        </w:rPr>
      </w:pPr>
      <w:r w:rsidRPr="00E81012">
        <w:rPr>
          <w:rFonts w:cs="Arial"/>
          <w:bCs/>
          <w:sz w:val="20"/>
        </w:rPr>
        <w:t xml:space="preserve">Services may be provided by Cisco or individuals or organisations employed by or under contract with Cisco, at the discretion of Cisco. </w:t>
      </w:r>
    </w:p>
    <w:p w14:paraId="002247E6" w14:textId="57A4CB90" w:rsidR="0070734C" w:rsidRDefault="008C4A6F" w:rsidP="0019537B">
      <w:pPr>
        <w:pStyle w:val="BodyTextIndentAlpha"/>
        <w:numPr>
          <w:ilvl w:val="0"/>
          <w:numId w:val="2"/>
        </w:numPr>
        <w:tabs>
          <w:tab w:val="clear" w:pos="360"/>
          <w:tab w:val="num" w:pos="426"/>
        </w:tabs>
        <w:ind w:left="426" w:hanging="426"/>
        <w:rPr>
          <w:rFonts w:cs="Arial"/>
          <w:bCs/>
          <w:sz w:val="20"/>
        </w:rPr>
      </w:pPr>
      <w:r w:rsidRPr="003F0E22">
        <w:rPr>
          <w:rFonts w:cs="Arial"/>
          <w:bCs/>
          <w:sz w:val="20"/>
        </w:rPr>
        <w:t>A</w:t>
      </w:r>
      <w:r w:rsidR="0070734C" w:rsidRPr="003F0E22">
        <w:rPr>
          <w:rFonts w:cs="Arial"/>
          <w:bCs/>
          <w:sz w:val="20"/>
        </w:rPr>
        <w:t>cceptance tests conducted as part of the Serv</w:t>
      </w:r>
      <w:r w:rsidR="001F0F38">
        <w:rPr>
          <w:rFonts w:cs="Arial"/>
          <w:bCs/>
          <w:sz w:val="20"/>
        </w:rPr>
        <w:t>ices apply only to the Services</w:t>
      </w:r>
      <w:r w:rsidR="0070734C" w:rsidRPr="00E81012">
        <w:rPr>
          <w:rFonts w:cs="Arial"/>
          <w:bCs/>
          <w:sz w:val="20"/>
        </w:rPr>
        <w:t xml:space="preserve"> and do not constitute acceptance or rejection of any Products purchased or licensed separately by Customer</w:t>
      </w:r>
      <w:r w:rsidR="00B41DF6">
        <w:rPr>
          <w:rFonts w:cs="Arial"/>
          <w:bCs/>
          <w:sz w:val="20"/>
        </w:rPr>
        <w:t>/</w:t>
      </w:r>
      <w:r w:rsidR="000F3CA4">
        <w:rPr>
          <w:rFonts w:cs="Arial"/>
          <w:bCs/>
          <w:sz w:val="20"/>
        </w:rPr>
        <w:t>Integrator/</w:t>
      </w:r>
      <w:r w:rsidR="00B41DF6">
        <w:rPr>
          <w:rFonts w:cs="Arial"/>
          <w:bCs/>
          <w:sz w:val="20"/>
        </w:rPr>
        <w:t>End User</w:t>
      </w:r>
      <w:r w:rsidR="0070734C" w:rsidRPr="00E81012">
        <w:rPr>
          <w:rFonts w:cs="Arial"/>
          <w:bCs/>
          <w:sz w:val="20"/>
        </w:rPr>
        <w:t>.</w:t>
      </w:r>
    </w:p>
    <w:p w14:paraId="5F90CF70" w14:textId="7D11E3C0" w:rsidR="0070734C" w:rsidRPr="00E81012" w:rsidRDefault="00415FED" w:rsidP="0019537B">
      <w:pPr>
        <w:pStyle w:val="BodyTextIndentAlpha"/>
        <w:numPr>
          <w:ilvl w:val="0"/>
          <w:numId w:val="2"/>
        </w:numPr>
        <w:tabs>
          <w:tab w:val="clear" w:pos="360"/>
          <w:tab w:val="num" w:pos="426"/>
        </w:tabs>
        <w:ind w:left="426" w:hanging="426"/>
        <w:rPr>
          <w:rFonts w:cs="Arial"/>
          <w:bCs/>
          <w:sz w:val="20"/>
        </w:rPr>
      </w:pPr>
      <w:r>
        <w:rPr>
          <w:rFonts w:cs="Arial"/>
          <w:bCs/>
          <w:sz w:val="20"/>
        </w:rPr>
        <w:t xml:space="preserve"> </w:t>
      </w:r>
      <w:r w:rsidR="0070734C" w:rsidRPr="00E81012">
        <w:rPr>
          <w:rFonts w:cs="Arial"/>
          <w:bCs/>
          <w:sz w:val="20"/>
        </w:rPr>
        <w:t xml:space="preserve">Any additional costs incurred by Cisco, which Cisco is unable to mitigate, associated with: (1) Services </w:t>
      </w:r>
      <w:r w:rsidR="00DD123B">
        <w:rPr>
          <w:rFonts w:cs="Arial"/>
          <w:bCs/>
          <w:sz w:val="20"/>
        </w:rPr>
        <w:t>that</w:t>
      </w:r>
      <w:r w:rsidR="00DD123B" w:rsidRPr="00E81012">
        <w:rPr>
          <w:rFonts w:cs="Arial"/>
          <w:bCs/>
          <w:sz w:val="20"/>
        </w:rPr>
        <w:t xml:space="preserve"> </w:t>
      </w:r>
      <w:r w:rsidR="0070734C" w:rsidRPr="00E81012">
        <w:rPr>
          <w:rFonts w:cs="Arial"/>
          <w:bCs/>
          <w:sz w:val="20"/>
        </w:rPr>
        <w:t>are outside of the scope of this SOW; (2) Customer’s</w:t>
      </w:r>
      <w:r w:rsidR="00B41DF6">
        <w:rPr>
          <w:rFonts w:cs="Arial"/>
          <w:bCs/>
          <w:sz w:val="20"/>
        </w:rPr>
        <w:t>/Integrator’s/End User’s</w:t>
      </w:r>
      <w:r w:rsidR="0070734C" w:rsidRPr="00E81012">
        <w:rPr>
          <w:rFonts w:cs="Arial"/>
          <w:bCs/>
          <w:sz w:val="20"/>
        </w:rPr>
        <w:t xml:space="preserve"> failure to meet responsibilities specified in th</w:t>
      </w:r>
      <w:r w:rsidR="006E7894">
        <w:rPr>
          <w:rFonts w:cs="Arial"/>
          <w:bCs/>
          <w:sz w:val="20"/>
        </w:rPr>
        <w:t xml:space="preserve">e </w:t>
      </w:r>
      <w:r w:rsidR="0070734C" w:rsidRPr="00E81012">
        <w:rPr>
          <w:rFonts w:cs="Arial"/>
          <w:bCs/>
          <w:sz w:val="20"/>
        </w:rPr>
        <w:t xml:space="preserve">SOW; or (3) project schedule delays outside of Cisco’s control, will be </w:t>
      </w:r>
      <w:r w:rsidR="00805B80">
        <w:rPr>
          <w:rFonts w:cs="Arial"/>
          <w:bCs/>
          <w:sz w:val="20"/>
        </w:rPr>
        <w:t>managed t</w:t>
      </w:r>
      <w:r>
        <w:rPr>
          <w:rFonts w:cs="Arial"/>
          <w:bCs/>
          <w:sz w:val="20"/>
        </w:rPr>
        <w:t>hrough Change Management Procedures</w:t>
      </w:r>
      <w:r w:rsidR="00805B80">
        <w:rPr>
          <w:rFonts w:cs="Arial"/>
          <w:bCs/>
          <w:sz w:val="20"/>
        </w:rPr>
        <w:t>.</w:t>
      </w:r>
    </w:p>
    <w:p w14:paraId="5172E75C" w14:textId="4C8113A4" w:rsidR="0070734C" w:rsidRPr="006E7894" w:rsidDel="00AB38E5" w:rsidRDefault="0070734C" w:rsidP="0019537B">
      <w:pPr>
        <w:pStyle w:val="BodyTextIndentAlpha"/>
        <w:numPr>
          <w:ilvl w:val="0"/>
          <w:numId w:val="2"/>
        </w:numPr>
        <w:tabs>
          <w:tab w:val="clear" w:pos="360"/>
          <w:tab w:val="num" w:pos="426"/>
        </w:tabs>
        <w:ind w:left="426" w:hanging="426"/>
        <w:rPr>
          <w:rFonts w:cs="Arial"/>
          <w:bCs/>
          <w:sz w:val="20"/>
        </w:rPr>
      </w:pPr>
      <w:r w:rsidRPr="00185F59" w:rsidDel="00AB38E5">
        <w:rPr>
          <w:rFonts w:cs="Arial"/>
          <w:bCs/>
          <w:sz w:val="20"/>
        </w:rPr>
        <w:t xml:space="preserve">Third </w:t>
      </w:r>
      <w:r w:rsidRPr="00185F59">
        <w:rPr>
          <w:rFonts w:cs="Arial"/>
          <w:bCs/>
          <w:sz w:val="20"/>
        </w:rPr>
        <w:t xml:space="preserve">party </w:t>
      </w:r>
      <w:r w:rsidRPr="00185F59" w:rsidDel="00AB38E5">
        <w:rPr>
          <w:rFonts w:cs="Arial"/>
          <w:bCs/>
          <w:sz w:val="20"/>
        </w:rPr>
        <w:t>service materials (e.g., cables, racks, test equipment, etc</w:t>
      </w:r>
      <w:r w:rsidR="0019537B">
        <w:rPr>
          <w:rFonts w:cs="Arial"/>
          <w:bCs/>
          <w:sz w:val="20"/>
        </w:rPr>
        <w:t>.</w:t>
      </w:r>
      <w:r w:rsidRPr="00185F59" w:rsidDel="00AB38E5">
        <w:rPr>
          <w:rFonts w:cs="Arial"/>
          <w:bCs/>
          <w:sz w:val="20"/>
        </w:rPr>
        <w:t xml:space="preserve">) provided by Cisco as part of the </w:t>
      </w:r>
      <w:r w:rsidR="006E7894" w:rsidDel="00AB38E5">
        <w:rPr>
          <w:rFonts w:cs="Arial"/>
          <w:bCs/>
          <w:sz w:val="20"/>
        </w:rPr>
        <w:t xml:space="preserve">Services </w:t>
      </w:r>
      <w:r w:rsidRPr="00185F59" w:rsidDel="00AB38E5">
        <w:rPr>
          <w:rFonts w:cs="Arial"/>
          <w:bCs/>
          <w:sz w:val="20"/>
        </w:rPr>
        <w:t xml:space="preserve">are provided AS-IS without any warranty </w:t>
      </w:r>
      <w:r w:rsidR="00CD175C" w:rsidDel="00AB38E5">
        <w:rPr>
          <w:rFonts w:cs="Arial"/>
          <w:bCs/>
          <w:sz w:val="20"/>
        </w:rPr>
        <w:t>from Cisco</w:t>
      </w:r>
      <w:r w:rsidRPr="00185F59" w:rsidDel="00AB38E5">
        <w:rPr>
          <w:rFonts w:cs="Arial"/>
          <w:bCs/>
          <w:sz w:val="20"/>
        </w:rPr>
        <w:t>. Cisco will, to the extent available or perm</w:t>
      </w:r>
      <w:r w:rsidR="000F3CA4" w:rsidDel="00AB38E5">
        <w:rPr>
          <w:rFonts w:cs="Arial"/>
          <w:bCs/>
          <w:sz w:val="20"/>
        </w:rPr>
        <w:t>itted, pass through to Customer/</w:t>
      </w:r>
      <w:r w:rsidR="00B41DF6" w:rsidDel="00AB38E5">
        <w:rPr>
          <w:rFonts w:cs="Arial"/>
          <w:bCs/>
          <w:sz w:val="20"/>
        </w:rPr>
        <w:t>Integrator</w:t>
      </w:r>
      <w:r w:rsidR="000F3CA4" w:rsidDel="00AB38E5">
        <w:rPr>
          <w:rFonts w:cs="Arial"/>
          <w:bCs/>
          <w:sz w:val="20"/>
        </w:rPr>
        <w:t>/</w:t>
      </w:r>
      <w:r w:rsidR="00B41DF6" w:rsidRPr="00185F59" w:rsidDel="00AB38E5">
        <w:rPr>
          <w:rFonts w:cs="Arial"/>
          <w:bCs/>
          <w:sz w:val="20"/>
        </w:rPr>
        <w:t xml:space="preserve">End </w:t>
      </w:r>
      <w:r w:rsidR="00B41DF6" w:rsidDel="00AB38E5">
        <w:rPr>
          <w:rFonts w:cs="Arial"/>
          <w:bCs/>
          <w:sz w:val="20"/>
        </w:rPr>
        <w:t xml:space="preserve">User </w:t>
      </w:r>
      <w:r w:rsidRPr="00185F59" w:rsidDel="00AB38E5">
        <w:rPr>
          <w:rFonts w:cs="Arial"/>
          <w:bCs/>
          <w:sz w:val="20"/>
        </w:rPr>
        <w:t xml:space="preserve">any warranty from such third parties. Upon </w:t>
      </w:r>
      <w:r w:rsidRPr="006E7894" w:rsidDel="00AB38E5">
        <w:rPr>
          <w:rFonts w:cs="Arial"/>
          <w:bCs/>
          <w:sz w:val="20"/>
        </w:rPr>
        <w:t>request, Cisco will inform Customer</w:t>
      </w:r>
      <w:r w:rsidR="00B41DF6" w:rsidRPr="00B41DF6" w:rsidDel="00AB38E5">
        <w:rPr>
          <w:rFonts w:cs="Arial"/>
          <w:bCs/>
          <w:sz w:val="20"/>
        </w:rPr>
        <w:t xml:space="preserve"> </w:t>
      </w:r>
      <w:r w:rsidR="00B41DF6" w:rsidDel="00AB38E5">
        <w:rPr>
          <w:rFonts w:cs="Arial"/>
          <w:bCs/>
          <w:sz w:val="20"/>
        </w:rPr>
        <w:t>/Integrator/</w:t>
      </w:r>
      <w:r w:rsidR="00B41DF6" w:rsidRPr="00185F59" w:rsidDel="00AB38E5">
        <w:rPr>
          <w:rFonts w:cs="Arial"/>
          <w:bCs/>
          <w:sz w:val="20"/>
        </w:rPr>
        <w:t xml:space="preserve">End </w:t>
      </w:r>
      <w:r w:rsidR="00B41DF6" w:rsidDel="00AB38E5">
        <w:rPr>
          <w:rFonts w:cs="Arial"/>
          <w:bCs/>
          <w:sz w:val="20"/>
        </w:rPr>
        <w:t>User</w:t>
      </w:r>
      <w:r w:rsidRPr="006E7894" w:rsidDel="00AB38E5">
        <w:rPr>
          <w:rFonts w:cs="Arial"/>
          <w:bCs/>
          <w:sz w:val="20"/>
        </w:rPr>
        <w:t xml:space="preserve"> about </w:t>
      </w:r>
      <w:r w:rsidR="00CD175C" w:rsidDel="00AB38E5">
        <w:rPr>
          <w:rFonts w:cs="Arial"/>
          <w:bCs/>
          <w:sz w:val="20"/>
        </w:rPr>
        <w:t>any</w:t>
      </w:r>
      <w:r w:rsidR="00CD175C" w:rsidRPr="006E7894" w:rsidDel="00AB38E5">
        <w:rPr>
          <w:rFonts w:cs="Arial"/>
          <w:bCs/>
          <w:sz w:val="20"/>
        </w:rPr>
        <w:t xml:space="preserve"> </w:t>
      </w:r>
      <w:r w:rsidRPr="006E7894" w:rsidDel="00AB38E5">
        <w:rPr>
          <w:rFonts w:cs="Arial"/>
          <w:bCs/>
          <w:sz w:val="20"/>
        </w:rPr>
        <w:t>applicable</w:t>
      </w:r>
      <w:r w:rsidR="00CD175C" w:rsidDel="00AB38E5">
        <w:rPr>
          <w:rFonts w:cs="Arial"/>
          <w:bCs/>
          <w:sz w:val="20"/>
        </w:rPr>
        <w:t xml:space="preserve"> </w:t>
      </w:r>
      <w:r w:rsidRPr="006E7894" w:rsidDel="00AB38E5">
        <w:rPr>
          <w:rFonts w:cs="Arial"/>
          <w:bCs/>
          <w:sz w:val="20"/>
        </w:rPr>
        <w:t>warranty terms and conditions of such third parties.</w:t>
      </w:r>
    </w:p>
    <w:p w14:paraId="40228EF0" w14:textId="6DCBB603" w:rsidR="0070734C" w:rsidRPr="00981B09" w:rsidDel="00AB38E5" w:rsidRDefault="00B41DF6" w:rsidP="0019537B">
      <w:pPr>
        <w:pStyle w:val="BodyTextIndentAlpha"/>
        <w:numPr>
          <w:ilvl w:val="0"/>
          <w:numId w:val="2"/>
        </w:numPr>
        <w:tabs>
          <w:tab w:val="clear" w:pos="360"/>
          <w:tab w:val="num" w:pos="426"/>
        </w:tabs>
        <w:ind w:left="426" w:hanging="426"/>
        <w:rPr>
          <w:rFonts w:cs="Arial"/>
          <w:bCs/>
          <w:sz w:val="20"/>
        </w:rPr>
      </w:pPr>
      <w:r w:rsidRPr="006E7894" w:rsidDel="00AB38E5">
        <w:rPr>
          <w:rFonts w:cs="Arial"/>
          <w:bCs/>
          <w:sz w:val="20"/>
        </w:rPr>
        <w:t>Customer</w:t>
      </w:r>
      <w:r w:rsidDel="00AB38E5">
        <w:rPr>
          <w:rFonts w:cs="Arial"/>
          <w:bCs/>
          <w:sz w:val="20"/>
        </w:rPr>
        <w:t>/Integrator/</w:t>
      </w:r>
      <w:r w:rsidRPr="00185F59" w:rsidDel="00AB38E5">
        <w:rPr>
          <w:rFonts w:cs="Arial"/>
          <w:bCs/>
          <w:sz w:val="20"/>
        </w:rPr>
        <w:t xml:space="preserve">End </w:t>
      </w:r>
      <w:r w:rsidDel="00AB38E5">
        <w:rPr>
          <w:rFonts w:cs="Arial"/>
          <w:bCs/>
          <w:sz w:val="20"/>
        </w:rPr>
        <w:t>User</w:t>
      </w:r>
      <w:r w:rsidRPr="006E7894" w:rsidDel="00AB38E5">
        <w:rPr>
          <w:rFonts w:cs="Arial"/>
          <w:bCs/>
          <w:sz w:val="20"/>
        </w:rPr>
        <w:t xml:space="preserve"> </w:t>
      </w:r>
      <w:r w:rsidR="0070734C" w:rsidRPr="0019537B" w:rsidDel="00AB38E5">
        <w:rPr>
          <w:rFonts w:cs="Arial"/>
          <w:bCs/>
          <w:sz w:val="20"/>
        </w:rPr>
        <w:t xml:space="preserve">remains responsible for </w:t>
      </w:r>
      <w:r w:rsidRPr="0019537B" w:rsidDel="00AB38E5">
        <w:rPr>
          <w:rFonts w:cs="Arial"/>
          <w:bCs/>
          <w:sz w:val="20"/>
        </w:rPr>
        <w:t>their</w:t>
      </w:r>
      <w:r w:rsidR="0070734C" w:rsidRPr="0019537B" w:rsidDel="00AB38E5">
        <w:rPr>
          <w:rFonts w:cs="Arial"/>
          <w:bCs/>
          <w:sz w:val="20"/>
        </w:rPr>
        <w:t xml:space="preserve"> own vendors and third parties providing services</w:t>
      </w:r>
      <w:r w:rsidRPr="0019537B" w:rsidDel="00AB38E5">
        <w:rPr>
          <w:rFonts w:cs="Arial"/>
          <w:bCs/>
          <w:sz w:val="20"/>
        </w:rPr>
        <w:t xml:space="preserve"> related to the</w:t>
      </w:r>
      <w:r w:rsidR="0070734C" w:rsidRPr="0019537B" w:rsidDel="00AB38E5">
        <w:rPr>
          <w:rFonts w:cs="Arial"/>
          <w:bCs/>
          <w:sz w:val="20"/>
        </w:rPr>
        <w:t xml:space="preserve"> SOW.</w:t>
      </w:r>
      <w:r w:rsidR="0070734C" w:rsidRPr="0019537B" w:rsidDel="00F301EE">
        <w:rPr>
          <w:rFonts w:cs="Arial"/>
          <w:bCs/>
          <w:sz w:val="20"/>
        </w:rPr>
        <w:t xml:space="preserve">  </w:t>
      </w:r>
    </w:p>
    <w:p w14:paraId="08D250DA" w14:textId="0D79A949" w:rsidR="00981B09" w:rsidRPr="00981B09" w:rsidDel="00AB38E5" w:rsidRDefault="000F3CA4" w:rsidP="0019537B">
      <w:pPr>
        <w:pStyle w:val="BodyTextIndentAlpha"/>
        <w:numPr>
          <w:ilvl w:val="0"/>
          <w:numId w:val="2"/>
        </w:numPr>
        <w:tabs>
          <w:tab w:val="clear" w:pos="360"/>
          <w:tab w:val="num" w:pos="426"/>
        </w:tabs>
        <w:ind w:left="426" w:hanging="426"/>
        <w:rPr>
          <w:rFonts w:cs="Arial"/>
          <w:bCs/>
          <w:sz w:val="20"/>
        </w:rPr>
      </w:pPr>
      <w:r w:rsidDel="00AB38E5">
        <w:rPr>
          <w:rFonts w:cs="Arial"/>
          <w:bCs/>
          <w:sz w:val="20"/>
        </w:rPr>
        <w:t>Customer/</w:t>
      </w:r>
      <w:r w:rsidR="00294333" w:rsidDel="00AB38E5">
        <w:rPr>
          <w:rFonts w:cs="Arial"/>
          <w:bCs/>
          <w:sz w:val="20"/>
        </w:rPr>
        <w:t>Integrator/End User</w:t>
      </w:r>
      <w:r w:rsidR="00981B09" w:rsidRPr="006E7894" w:rsidDel="00AB38E5">
        <w:rPr>
          <w:rFonts w:cs="Arial"/>
          <w:bCs/>
          <w:sz w:val="20"/>
        </w:rPr>
        <w:t xml:space="preserve"> is responsible for any product that fails during implementation.</w:t>
      </w:r>
    </w:p>
    <w:p w14:paraId="07746F80" w14:textId="3B129005" w:rsidR="0070734C" w:rsidRPr="006E7894" w:rsidRDefault="000F3CA4" w:rsidP="0019537B">
      <w:pPr>
        <w:pStyle w:val="BodyTextIndentAlpha"/>
        <w:numPr>
          <w:ilvl w:val="0"/>
          <w:numId w:val="2"/>
        </w:numPr>
        <w:tabs>
          <w:tab w:val="clear" w:pos="360"/>
          <w:tab w:val="num" w:pos="426"/>
        </w:tabs>
        <w:ind w:left="426" w:hanging="426"/>
        <w:rPr>
          <w:rFonts w:cs="Arial"/>
          <w:bCs/>
          <w:sz w:val="20"/>
        </w:rPr>
      </w:pPr>
      <w:r>
        <w:rPr>
          <w:rFonts w:cs="Arial"/>
          <w:bCs/>
          <w:sz w:val="20"/>
        </w:rPr>
        <w:t>Customer/</w:t>
      </w:r>
      <w:r w:rsidR="00294333">
        <w:rPr>
          <w:rFonts w:cs="Arial"/>
          <w:bCs/>
          <w:sz w:val="20"/>
        </w:rPr>
        <w:t>Integrator/End User</w:t>
      </w:r>
      <w:r w:rsidR="0070734C" w:rsidRPr="006E7894">
        <w:rPr>
          <w:rFonts w:cs="Arial"/>
          <w:bCs/>
          <w:sz w:val="20"/>
        </w:rPr>
        <w:t xml:space="preserve"> must ensure that all necessary permits, authorisations and approvals have been secured in order that Services can proceed.  </w:t>
      </w:r>
    </w:p>
    <w:p w14:paraId="1698E0B4" w14:textId="77777777" w:rsidR="006303E8" w:rsidRDefault="0070734C" w:rsidP="0019537B">
      <w:pPr>
        <w:pStyle w:val="BodyTextIndentAlpha"/>
        <w:numPr>
          <w:ilvl w:val="0"/>
          <w:numId w:val="2"/>
        </w:numPr>
        <w:tabs>
          <w:tab w:val="clear" w:pos="360"/>
          <w:tab w:val="num" w:pos="426"/>
        </w:tabs>
        <w:ind w:left="426" w:hanging="426"/>
        <w:rPr>
          <w:rFonts w:cs="Arial"/>
          <w:bCs/>
          <w:sz w:val="20"/>
        </w:rPr>
      </w:pPr>
      <w:r w:rsidRPr="00E81012">
        <w:rPr>
          <w:rFonts w:cs="Arial"/>
          <w:bCs/>
          <w:sz w:val="20"/>
        </w:rPr>
        <w:t xml:space="preserve">Where applicable, </w:t>
      </w:r>
      <w:r w:rsidR="00981B09">
        <w:rPr>
          <w:rFonts w:cs="Arial"/>
          <w:bCs/>
          <w:sz w:val="20"/>
        </w:rPr>
        <w:t xml:space="preserve">Cisco </w:t>
      </w:r>
      <w:r>
        <w:rPr>
          <w:rFonts w:cs="Arial"/>
          <w:bCs/>
          <w:sz w:val="20"/>
        </w:rPr>
        <w:t>S</w:t>
      </w:r>
      <w:r w:rsidRPr="00E81012">
        <w:rPr>
          <w:rFonts w:cs="Arial"/>
          <w:bCs/>
          <w:sz w:val="20"/>
        </w:rPr>
        <w:t xml:space="preserve">upport </w:t>
      </w:r>
      <w:r>
        <w:rPr>
          <w:rFonts w:cs="Arial"/>
          <w:bCs/>
          <w:sz w:val="20"/>
        </w:rPr>
        <w:t>S</w:t>
      </w:r>
      <w:r w:rsidRPr="00E81012">
        <w:rPr>
          <w:rFonts w:cs="Arial"/>
          <w:bCs/>
          <w:sz w:val="20"/>
        </w:rPr>
        <w:t>ervices</w:t>
      </w:r>
      <w:r w:rsidR="00981B09">
        <w:rPr>
          <w:rFonts w:cs="Arial"/>
          <w:bCs/>
          <w:sz w:val="20"/>
        </w:rPr>
        <w:t xml:space="preserve"> as described in the SOW</w:t>
      </w:r>
      <w:r w:rsidRPr="00E81012">
        <w:rPr>
          <w:rFonts w:cs="Arial"/>
          <w:bCs/>
          <w:sz w:val="20"/>
        </w:rPr>
        <w:t xml:space="preserve"> comprise technical advice assistance and guidance only and Cisco shall assume no cost or schedule liability related to such Services. </w:t>
      </w:r>
    </w:p>
    <w:p w14:paraId="514EFAB8" w14:textId="3691FA96" w:rsidR="0070734C" w:rsidRPr="00E81012" w:rsidRDefault="00294333" w:rsidP="0019537B">
      <w:pPr>
        <w:pStyle w:val="BodyTextIndentAlpha"/>
        <w:numPr>
          <w:ilvl w:val="0"/>
          <w:numId w:val="2"/>
        </w:numPr>
        <w:tabs>
          <w:tab w:val="clear" w:pos="360"/>
          <w:tab w:val="num" w:pos="426"/>
        </w:tabs>
        <w:ind w:left="426" w:hanging="426"/>
        <w:rPr>
          <w:rFonts w:cs="Arial"/>
          <w:bCs/>
          <w:sz w:val="20"/>
        </w:rPr>
      </w:pPr>
      <w:r>
        <w:rPr>
          <w:rFonts w:cs="Arial"/>
          <w:bCs/>
          <w:sz w:val="20"/>
        </w:rPr>
        <w:t>Customer/Integrator/End User</w:t>
      </w:r>
      <w:r w:rsidR="0070734C" w:rsidRPr="00E81012">
        <w:rPr>
          <w:rFonts w:cs="Arial"/>
          <w:bCs/>
          <w:sz w:val="20"/>
        </w:rPr>
        <w:t xml:space="preserve"> expressly acknowledges and agrees that it is solely responsible for determination and implementation of its network, design, business or other requirements. Cisco is not responsible for the failure of </w:t>
      </w:r>
      <w:r w:rsidR="0070734C">
        <w:rPr>
          <w:rFonts w:cs="Arial"/>
          <w:bCs/>
          <w:sz w:val="20"/>
        </w:rPr>
        <w:t xml:space="preserve">the Support </w:t>
      </w:r>
      <w:r w:rsidR="0070734C" w:rsidRPr="00E81012">
        <w:rPr>
          <w:rFonts w:cs="Arial"/>
          <w:bCs/>
          <w:sz w:val="20"/>
        </w:rPr>
        <w:t>Services to meet Customer’s</w:t>
      </w:r>
      <w:r w:rsidRPr="00294333">
        <w:rPr>
          <w:rFonts w:cs="Arial"/>
          <w:bCs/>
          <w:sz w:val="20"/>
        </w:rPr>
        <w:t xml:space="preserve"> </w:t>
      </w:r>
      <w:r>
        <w:rPr>
          <w:rFonts w:cs="Arial"/>
          <w:bCs/>
          <w:sz w:val="20"/>
        </w:rPr>
        <w:t>Integrator</w:t>
      </w:r>
      <w:r w:rsidR="000F3CA4">
        <w:rPr>
          <w:rFonts w:cs="Arial"/>
          <w:bCs/>
          <w:sz w:val="20"/>
        </w:rPr>
        <w:t>’s</w:t>
      </w:r>
      <w:r>
        <w:rPr>
          <w:rFonts w:cs="Arial"/>
          <w:bCs/>
          <w:sz w:val="20"/>
        </w:rPr>
        <w:t>/End User</w:t>
      </w:r>
      <w:r w:rsidR="000F3CA4">
        <w:rPr>
          <w:rFonts w:cs="Arial"/>
          <w:bCs/>
          <w:sz w:val="20"/>
        </w:rPr>
        <w:t>’s</w:t>
      </w:r>
      <w:r w:rsidR="0070734C" w:rsidRPr="00E81012">
        <w:rPr>
          <w:rFonts w:cs="Arial"/>
          <w:bCs/>
          <w:sz w:val="20"/>
        </w:rPr>
        <w:t xml:space="preserve"> network, design, business or other requirements. Customer's</w:t>
      </w:r>
      <w:r>
        <w:rPr>
          <w:rFonts w:cs="Arial"/>
          <w:bCs/>
          <w:sz w:val="20"/>
        </w:rPr>
        <w:t>/Integrator/</w:t>
      </w:r>
      <w:r w:rsidR="006E7894">
        <w:rPr>
          <w:rFonts w:cs="Arial"/>
          <w:bCs/>
          <w:sz w:val="20"/>
        </w:rPr>
        <w:t xml:space="preserve">End </w:t>
      </w:r>
      <w:r w:rsidR="001F1559">
        <w:rPr>
          <w:rFonts w:cs="Arial"/>
          <w:bCs/>
          <w:sz w:val="20"/>
        </w:rPr>
        <w:t>User</w:t>
      </w:r>
      <w:r w:rsidR="006E7894">
        <w:rPr>
          <w:rFonts w:cs="Arial"/>
          <w:bCs/>
          <w:sz w:val="20"/>
        </w:rPr>
        <w:t>’s</w:t>
      </w:r>
      <w:r w:rsidR="0070734C" w:rsidRPr="00E81012">
        <w:rPr>
          <w:rFonts w:cs="Arial"/>
          <w:bCs/>
          <w:sz w:val="20"/>
        </w:rPr>
        <w:t xml:space="preserve"> network architecture design will not change between the date of Customer’s</w:t>
      </w:r>
      <w:r>
        <w:rPr>
          <w:rFonts w:cs="Arial"/>
          <w:bCs/>
          <w:sz w:val="20"/>
        </w:rPr>
        <w:t>/Integrator’s</w:t>
      </w:r>
      <w:r w:rsidR="0070734C" w:rsidRPr="00E81012">
        <w:rPr>
          <w:rFonts w:cs="Arial"/>
          <w:bCs/>
          <w:sz w:val="20"/>
        </w:rPr>
        <w:t xml:space="preserve"> execution of th</w:t>
      </w:r>
      <w:r w:rsidR="0070734C">
        <w:rPr>
          <w:rFonts w:cs="Arial"/>
          <w:bCs/>
          <w:sz w:val="20"/>
        </w:rPr>
        <w:t xml:space="preserve">e </w:t>
      </w:r>
      <w:r w:rsidR="0070734C" w:rsidRPr="00E81012">
        <w:rPr>
          <w:rFonts w:cs="Arial"/>
          <w:bCs/>
          <w:sz w:val="20"/>
        </w:rPr>
        <w:t>SOW and</w:t>
      </w:r>
      <w:r w:rsidR="006303E8">
        <w:rPr>
          <w:rFonts w:cs="Arial"/>
          <w:bCs/>
          <w:sz w:val="20"/>
        </w:rPr>
        <w:t xml:space="preserve"> the completion of all Services</w:t>
      </w:r>
      <w:r w:rsidR="0070734C" w:rsidRPr="00E81012">
        <w:rPr>
          <w:rFonts w:cs="Arial"/>
          <w:bCs/>
          <w:sz w:val="20"/>
        </w:rPr>
        <w:t>.</w:t>
      </w:r>
    </w:p>
    <w:p w14:paraId="2C4D886B" w14:textId="77777777" w:rsidR="00F962B2" w:rsidRDefault="00CD175C" w:rsidP="0019537B">
      <w:pPr>
        <w:pStyle w:val="BodyTextIndentAlpha"/>
        <w:numPr>
          <w:ilvl w:val="0"/>
          <w:numId w:val="2"/>
        </w:numPr>
        <w:tabs>
          <w:tab w:val="clear" w:pos="360"/>
          <w:tab w:val="num" w:pos="426"/>
        </w:tabs>
        <w:ind w:left="426" w:hanging="426"/>
        <w:rPr>
          <w:rFonts w:cs="Arial"/>
          <w:bCs/>
          <w:sz w:val="20"/>
        </w:rPr>
      </w:pPr>
      <w:r w:rsidRPr="00A0044F">
        <w:rPr>
          <w:rFonts w:cs="Arial"/>
          <w:bCs/>
          <w:sz w:val="20"/>
        </w:rPr>
        <w:t>In the event Customer</w:t>
      </w:r>
      <w:r w:rsidR="000F3CA4" w:rsidRPr="00A0044F">
        <w:rPr>
          <w:rFonts w:cs="Arial"/>
          <w:bCs/>
          <w:sz w:val="20"/>
        </w:rPr>
        <w:t>/</w:t>
      </w:r>
      <w:r w:rsidR="00294333" w:rsidRPr="00A0044F">
        <w:rPr>
          <w:rFonts w:cs="Arial"/>
          <w:bCs/>
          <w:sz w:val="20"/>
        </w:rPr>
        <w:t>Integrator/End User</w:t>
      </w:r>
      <w:r w:rsidRPr="00A0044F">
        <w:rPr>
          <w:rFonts w:cs="Arial"/>
          <w:bCs/>
          <w:sz w:val="20"/>
        </w:rPr>
        <w:t xml:space="preserve"> requests changes to personnel assigned by Cisco, then </w:t>
      </w:r>
      <w:r w:rsidR="0070734C" w:rsidRPr="00A0044F">
        <w:rPr>
          <w:rFonts w:cs="Arial"/>
          <w:bCs/>
          <w:sz w:val="20"/>
        </w:rPr>
        <w:t xml:space="preserve">Cisco </w:t>
      </w:r>
      <w:r w:rsidRPr="00A0044F">
        <w:rPr>
          <w:rFonts w:cs="Arial"/>
          <w:bCs/>
          <w:sz w:val="20"/>
        </w:rPr>
        <w:t>will be allowed</w:t>
      </w:r>
      <w:r w:rsidR="0070734C" w:rsidRPr="00A0044F">
        <w:rPr>
          <w:rFonts w:cs="Arial"/>
          <w:bCs/>
          <w:sz w:val="20"/>
        </w:rPr>
        <w:t xml:space="preserve"> a schedule extension of Services of up to thirty (30) Business Days </w:t>
      </w:r>
      <w:r w:rsidRPr="00A0044F">
        <w:rPr>
          <w:rFonts w:cs="Arial"/>
          <w:bCs/>
          <w:sz w:val="20"/>
        </w:rPr>
        <w:t xml:space="preserve">to make such </w:t>
      </w:r>
      <w:r w:rsidR="003709C6" w:rsidRPr="00A0044F">
        <w:rPr>
          <w:rFonts w:cs="Arial"/>
          <w:bCs/>
          <w:sz w:val="20"/>
        </w:rPr>
        <w:t xml:space="preserve">personnel </w:t>
      </w:r>
      <w:r w:rsidRPr="00A0044F">
        <w:rPr>
          <w:rFonts w:cs="Arial"/>
          <w:bCs/>
          <w:sz w:val="20"/>
        </w:rPr>
        <w:t>changes</w:t>
      </w:r>
      <w:r w:rsidR="0070734C" w:rsidRPr="00A0044F">
        <w:rPr>
          <w:rFonts w:cs="Arial"/>
          <w:bCs/>
          <w:sz w:val="20"/>
        </w:rPr>
        <w:t xml:space="preserve">. </w:t>
      </w:r>
    </w:p>
    <w:p w14:paraId="23531E2E" w14:textId="3577374E" w:rsidR="0070734C" w:rsidRPr="0019537B" w:rsidRDefault="0070734C" w:rsidP="0019537B">
      <w:pPr>
        <w:pStyle w:val="BodyTextIndentAlpha"/>
        <w:numPr>
          <w:ilvl w:val="0"/>
          <w:numId w:val="2"/>
        </w:numPr>
        <w:tabs>
          <w:tab w:val="clear" w:pos="360"/>
          <w:tab w:val="num" w:pos="426"/>
        </w:tabs>
        <w:ind w:left="426" w:hanging="426"/>
        <w:rPr>
          <w:rFonts w:cs="Arial"/>
          <w:bCs/>
          <w:sz w:val="20"/>
        </w:rPr>
      </w:pPr>
      <w:bookmarkStart w:id="0" w:name="_GoBack"/>
      <w:bookmarkEnd w:id="0"/>
      <w:r w:rsidRPr="002C74BE">
        <w:rPr>
          <w:rFonts w:cs="Arial"/>
          <w:bCs/>
          <w:sz w:val="20"/>
        </w:rPr>
        <w:t>Customer</w:t>
      </w:r>
      <w:r w:rsidR="000F3CA4" w:rsidRPr="002C74BE">
        <w:rPr>
          <w:rFonts w:cs="Arial"/>
          <w:bCs/>
          <w:sz w:val="20"/>
        </w:rPr>
        <w:t>/Integrator/End User</w:t>
      </w:r>
      <w:r w:rsidRPr="002C74BE">
        <w:rPr>
          <w:rFonts w:cs="Arial"/>
          <w:bCs/>
          <w:sz w:val="20"/>
        </w:rPr>
        <w:t xml:space="preserve"> Site(s) must meet at least the minimum level of employee health and safety specifications in accordance with in-country legislation requirements. </w:t>
      </w:r>
      <w:r w:rsidRPr="0019537B">
        <w:rPr>
          <w:rFonts w:cs="Arial"/>
          <w:bCs/>
          <w:sz w:val="20"/>
        </w:rPr>
        <w:t>Customer</w:t>
      </w:r>
      <w:r w:rsidR="00746348" w:rsidRPr="0019537B">
        <w:rPr>
          <w:rFonts w:cs="Arial"/>
          <w:bCs/>
          <w:sz w:val="20"/>
        </w:rPr>
        <w:t>/Integrator/End U</w:t>
      </w:r>
      <w:r w:rsidR="000F3CA4" w:rsidRPr="0019537B">
        <w:rPr>
          <w:rFonts w:cs="Arial"/>
          <w:bCs/>
          <w:sz w:val="20"/>
        </w:rPr>
        <w:t>ser</w:t>
      </w:r>
      <w:r w:rsidRPr="0019537B">
        <w:rPr>
          <w:rFonts w:cs="Arial"/>
          <w:bCs/>
          <w:sz w:val="20"/>
        </w:rPr>
        <w:t xml:space="preserve"> will provide Cisco with a copy of their health and safety policy prior to any site activity taking place and, if applicable, notify Cisco of any Personal Protective Equipment (“PPE”) required prior to the commencement of any services. </w:t>
      </w:r>
      <w:r w:rsidR="00746348" w:rsidRPr="0019537B">
        <w:rPr>
          <w:rFonts w:cs="Arial"/>
          <w:bCs/>
          <w:sz w:val="20"/>
        </w:rPr>
        <w:t>Customer/Integrator/End User</w:t>
      </w:r>
      <w:r w:rsidRPr="0019537B">
        <w:rPr>
          <w:rFonts w:cs="Arial"/>
          <w:bCs/>
          <w:sz w:val="20"/>
        </w:rPr>
        <w:t xml:space="preserve"> must provide a single point of contact for any health and safety issues related to individual site(s).</w:t>
      </w:r>
    </w:p>
    <w:p w14:paraId="46B99A36" w14:textId="13379261" w:rsidR="0070734C" w:rsidRPr="006E7894" w:rsidRDefault="0070734C" w:rsidP="0019537B">
      <w:pPr>
        <w:pStyle w:val="BodyTextIndentAlpha"/>
        <w:numPr>
          <w:ilvl w:val="0"/>
          <w:numId w:val="2"/>
        </w:numPr>
        <w:tabs>
          <w:tab w:val="clear" w:pos="360"/>
          <w:tab w:val="num" w:pos="426"/>
        </w:tabs>
        <w:ind w:left="426" w:hanging="426"/>
        <w:rPr>
          <w:rFonts w:cs="Arial"/>
          <w:bCs/>
          <w:sz w:val="20"/>
        </w:rPr>
      </w:pPr>
      <w:r w:rsidRPr="0019537B">
        <w:rPr>
          <w:rFonts w:cs="Arial"/>
          <w:bCs/>
          <w:sz w:val="20"/>
        </w:rPr>
        <w:t>Customer</w:t>
      </w:r>
      <w:r w:rsidR="00746348">
        <w:rPr>
          <w:rFonts w:cs="Arial"/>
          <w:bCs/>
          <w:sz w:val="20"/>
        </w:rPr>
        <w:t>/</w:t>
      </w:r>
      <w:r w:rsidR="00294333">
        <w:rPr>
          <w:rFonts w:cs="Arial"/>
          <w:bCs/>
          <w:sz w:val="20"/>
        </w:rPr>
        <w:t>Integrator/End User</w:t>
      </w:r>
      <w:r w:rsidRPr="0019537B">
        <w:rPr>
          <w:rFonts w:cs="Arial"/>
          <w:bCs/>
          <w:sz w:val="20"/>
        </w:rPr>
        <w:t xml:space="preserve"> is responsible for providing Cisco with reasonable access to </w:t>
      </w:r>
      <w:r w:rsidR="00294333" w:rsidRPr="0019537B">
        <w:rPr>
          <w:rFonts w:cs="Arial"/>
          <w:bCs/>
          <w:sz w:val="20"/>
        </w:rPr>
        <w:t>the site</w:t>
      </w:r>
      <w:r w:rsidRPr="0019537B">
        <w:rPr>
          <w:rFonts w:cs="Arial"/>
          <w:bCs/>
          <w:sz w:val="20"/>
        </w:rPr>
        <w:t>(s) and facilities including, where applicable, computer equipment, telecom equipment, facilities and workspace. Customer</w:t>
      </w:r>
      <w:r w:rsidR="00294333" w:rsidRPr="0019537B">
        <w:rPr>
          <w:rFonts w:cs="Arial"/>
          <w:bCs/>
          <w:sz w:val="20"/>
        </w:rPr>
        <w:t>/</w:t>
      </w:r>
      <w:r w:rsidR="00294333">
        <w:rPr>
          <w:rFonts w:cs="Arial"/>
          <w:bCs/>
          <w:sz w:val="20"/>
        </w:rPr>
        <w:t>Integrator/End User</w:t>
      </w:r>
      <w:r w:rsidRPr="0019537B">
        <w:rPr>
          <w:rFonts w:cs="Arial"/>
          <w:bCs/>
          <w:sz w:val="20"/>
        </w:rPr>
        <w:t xml:space="preserve"> shall provide proper security clearances and/or escorts as required to access the site for equipment installation.</w:t>
      </w:r>
    </w:p>
    <w:p w14:paraId="595DD8BE" w14:textId="5D776457" w:rsidR="0070734C" w:rsidRPr="006E7894" w:rsidRDefault="0070734C" w:rsidP="0019537B">
      <w:pPr>
        <w:pStyle w:val="BodyTextIndentAlpha"/>
        <w:numPr>
          <w:ilvl w:val="0"/>
          <w:numId w:val="2"/>
        </w:numPr>
        <w:tabs>
          <w:tab w:val="clear" w:pos="360"/>
          <w:tab w:val="num" w:pos="426"/>
        </w:tabs>
        <w:ind w:left="426" w:hanging="426"/>
        <w:rPr>
          <w:rFonts w:cs="Arial"/>
          <w:bCs/>
          <w:sz w:val="20"/>
        </w:rPr>
      </w:pPr>
      <w:r w:rsidRPr="006E7894">
        <w:rPr>
          <w:rFonts w:cs="Arial"/>
          <w:bCs/>
          <w:sz w:val="20"/>
        </w:rPr>
        <w:t>Where applicable, Customer</w:t>
      </w:r>
      <w:r w:rsidR="00294333" w:rsidRPr="00294333">
        <w:rPr>
          <w:rFonts w:cs="Arial"/>
          <w:bCs/>
          <w:sz w:val="20"/>
        </w:rPr>
        <w:t xml:space="preserve"> </w:t>
      </w:r>
      <w:r w:rsidR="00294333">
        <w:rPr>
          <w:rFonts w:cs="Arial"/>
          <w:bCs/>
          <w:sz w:val="20"/>
        </w:rPr>
        <w:t>Integrator/End User</w:t>
      </w:r>
      <w:r w:rsidRPr="006E7894">
        <w:rPr>
          <w:rFonts w:cs="Arial"/>
          <w:bCs/>
          <w:sz w:val="20"/>
        </w:rPr>
        <w:t xml:space="preserve"> shall ensure that </w:t>
      </w:r>
      <w:r w:rsidR="006E7894">
        <w:rPr>
          <w:rFonts w:cs="Arial"/>
          <w:bCs/>
          <w:sz w:val="20"/>
        </w:rPr>
        <w:t>the</w:t>
      </w:r>
      <w:r w:rsidRPr="006E7894">
        <w:rPr>
          <w:rFonts w:cs="Arial"/>
          <w:bCs/>
          <w:sz w:val="20"/>
        </w:rPr>
        <w:t xml:space="preserve"> site shall be ready prior to the date scheduled for Cisco to perform the Services.</w:t>
      </w:r>
    </w:p>
    <w:p w14:paraId="0050C3AC" w14:textId="55F75B3E" w:rsidR="0070734C" w:rsidRPr="006E7894" w:rsidRDefault="0070734C" w:rsidP="0019537B">
      <w:pPr>
        <w:pStyle w:val="BodyTextIndentAlpha"/>
        <w:numPr>
          <w:ilvl w:val="0"/>
          <w:numId w:val="2"/>
        </w:numPr>
        <w:tabs>
          <w:tab w:val="clear" w:pos="360"/>
          <w:tab w:val="num" w:pos="426"/>
        </w:tabs>
        <w:ind w:left="426" w:hanging="426"/>
        <w:rPr>
          <w:rFonts w:cs="Arial"/>
          <w:bCs/>
          <w:sz w:val="20"/>
        </w:rPr>
      </w:pPr>
      <w:r w:rsidRPr="006E7894">
        <w:rPr>
          <w:rFonts w:cs="Arial"/>
          <w:bCs/>
          <w:sz w:val="20"/>
        </w:rPr>
        <w:lastRenderedPageBreak/>
        <w:t>Where applicable, Customer</w:t>
      </w:r>
      <w:r w:rsidR="00294333">
        <w:rPr>
          <w:rFonts w:cs="Arial"/>
          <w:bCs/>
          <w:sz w:val="20"/>
        </w:rPr>
        <w:t>/Integrator/End User</w:t>
      </w:r>
      <w:r w:rsidRPr="006E7894">
        <w:rPr>
          <w:rFonts w:cs="Arial"/>
          <w:bCs/>
          <w:sz w:val="20"/>
        </w:rPr>
        <w:t xml:space="preserve"> is responsible for electrical engineer(s) to cable and connect between Cisco DC powered equipment and Customer DC supplies. Customer</w:t>
      </w:r>
      <w:r w:rsidR="00294333" w:rsidRPr="00294333">
        <w:rPr>
          <w:rFonts w:cs="Arial"/>
          <w:bCs/>
          <w:sz w:val="20"/>
        </w:rPr>
        <w:t xml:space="preserve"> </w:t>
      </w:r>
      <w:r w:rsidR="00294333">
        <w:rPr>
          <w:rFonts w:cs="Arial"/>
          <w:bCs/>
          <w:sz w:val="20"/>
        </w:rPr>
        <w:t>Integrator/End User</w:t>
      </w:r>
      <w:r w:rsidRPr="006E7894">
        <w:rPr>
          <w:rFonts w:cs="Arial"/>
          <w:bCs/>
          <w:sz w:val="20"/>
        </w:rPr>
        <w:t xml:space="preserve"> should engage a competent electrician</w:t>
      </w:r>
      <w:r w:rsidR="00996F8A">
        <w:rPr>
          <w:rFonts w:cs="Arial"/>
          <w:bCs/>
          <w:sz w:val="20"/>
        </w:rPr>
        <w:t>.</w:t>
      </w:r>
    </w:p>
    <w:p w14:paraId="356F5E60" w14:textId="4380A4EA" w:rsidR="0070734C" w:rsidRPr="0019537B" w:rsidRDefault="00981B09" w:rsidP="0019537B">
      <w:pPr>
        <w:pStyle w:val="BodyTextIndentAlpha"/>
        <w:numPr>
          <w:ilvl w:val="0"/>
          <w:numId w:val="2"/>
        </w:numPr>
        <w:tabs>
          <w:tab w:val="clear" w:pos="360"/>
          <w:tab w:val="num" w:pos="426"/>
        </w:tabs>
        <w:ind w:left="426" w:hanging="426"/>
        <w:rPr>
          <w:rFonts w:cs="Arial"/>
          <w:bCs/>
          <w:sz w:val="20"/>
        </w:rPr>
      </w:pPr>
      <w:r>
        <w:rPr>
          <w:rFonts w:cs="Arial"/>
          <w:bCs/>
          <w:sz w:val="20"/>
        </w:rPr>
        <w:t xml:space="preserve">The relevant </w:t>
      </w:r>
      <w:r w:rsidR="0070734C" w:rsidRPr="006E7894">
        <w:rPr>
          <w:rFonts w:cs="Arial"/>
          <w:bCs/>
          <w:sz w:val="20"/>
        </w:rPr>
        <w:t>SOW defines exclusively the scope of the Services that Cisco will provide to Customer</w:t>
      </w:r>
      <w:r w:rsidR="00294333" w:rsidRPr="00294333">
        <w:rPr>
          <w:rFonts w:cs="Arial"/>
          <w:bCs/>
          <w:sz w:val="20"/>
        </w:rPr>
        <w:t xml:space="preserve"> </w:t>
      </w:r>
      <w:r w:rsidR="00294333">
        <w:rPr>
          <w:rFonts w:cs="Arial"/>
          <w:bCs/>
          <w:sz w:val="20"/>
        </w:rPr>
        <w:t>Integrator/End User</w:t>
      </w:r>
      <w:r w:rsidR="0070734C" w:rsidRPr="006E7894">
        <w:rPr>
          <w:rFonts w:cs="Arial"/>
          <w:bCs/>
          <w:sz w:val="20"/>
        </w:rPr>
        <w:t xml:space="preserve">.  </w:t>
      </w:r>
      <w:r>
        <w:rPr>
          <w:rFonts w:cs="Arial"/>
          <w:bCs/>
          <w:sz w:val="20"/>
        </w:rPr>
        <w:t xml:space="preserve">Each </w:t>
      </w:r>
      <w:r w:rsidR="0070734C" w:rsidRPr="006E7894">
        <w:rPr>
          <w:rFonts w:cs="Arial"/>
          <w:bCs/>
          <w:sz w:val="20"/>
        </w:rPr>
        <w:t>SOW does not apply to any other SOW</w:t>
      </w:r>
      <w:r>
        <w:rPr>
          <w:rFonts w:cs="Arial"/>
          <w:bCs/>
          <w:sz w:val="20"/>
        </w:rPr>
        <w:t>(s)</w:t>
      </w:r>
      <w:r w:rsidR="0070734C" w:rsidRPr="006E7894">
        <w:rPr>
          <w:rFonts w:cs="Arial"/>
          <w:bCs/>
          <w:sz w:val="20"/>
        </w:rPr>
        <w:t xml:space="preserve">, Cisco’s core maintenance services, such as </w:t>
      </w:r>
      <w:proofErr w:type="spellStart"/>
      <w:r w:rsidR="0070734C" w:rsidRPr="006E7894">
        <w:rPr>
          <w:rFonts w:cs="Arial"/>
          <w:bCs/>
          <w:sz w:val="20"/>
        </w:rPr>
        <w:t>SMARTnet</w:t>
      </w:r>
      <w:proofErr w:type="spellEnd"/>
      <w:r w:rsidR="0070734C" w:rsidRPr="006E7894">
        <w:rPr>
          <w:rFonts w:cs="Arial"/>
          <w:bCs/>
          <w:sz w:val="20"/>
        </w:rPr>
        <w:t xml:space="preserve"> or Software Application Services, nor do </w:t>
      </w:r>
      <w:r>
        <w:rPr>
          <w:rFonts w:cs="Arial"/>
          <w:bCs/>
          <w:sz w:val="20"/>
        </w:rPr>
        <w:t>they</w:t>
      </w:r>
      <w:r w:rsidR="0070734C" w:rsidRPr="006E7894">
        <w:rPr>
          <w:rFonts w:cs="Arial"/>
          <w:bCs/>
          <w:sz w:val="20"/>
        </w:rPr>
        <w:t xml:space="preserve"> apply to the purchase, support or maintenance of any Products.</w:t>
      </w:r>
    </w:p>
    <w:p w14:paraId="0C8447E5" w14:textId="7AEFEED6" w:rsidR="0070734C" w:rsidRPr="0019537B" w:rsidRDefault="0042727E" w:rsidP="0019537B">
      <w:pPr>
        <w:pStyle w:val="BodyTextIndentAlpha"/>
        <w:numPr>
          <w:ilvl w:val="0"/>
          <w:numId w:val="2"/>
        </w:numPr>
        <w:tabs>
          <w:tab w:val="clear" w:pos="360"/>
          <w:tab w:val="num" w:pos="426"/>
        </w:tabs>
        <w:ind w:left="426" w:hanging="426"/>
        <w:rPr>
          <w:rFonts w:cs="Arial"/>
          <w:bCs/>
          <w:sz w:val="20"/>
        </w:rPr>
      </w:pPr>
      <w:r w:rsidRPr="0019537B">
        <w:rPr>
          <w:rFonts w:cs="Arial"/>
          <w:bCs/>
          <w:sz w:val="20"/>
        </w:rPr>
        <w:t xml:space="preserve">Where applicable, </w:t>
      </w:r>
      <w:r w:rsidR="0037238A" w:rsidRPr="0019537B">
        <w:rPr>
          <w:rFonts w:cs="Arial"/>
          <w:bCs/>
          <w:sz w:val="20"/>
        </w:rPr>
        <w:t xml:space="preserve">Customer/Integrator/End User and Cisco will utilize </w:t>
      </w:r>
      <w:r w:rsidR="0070734C" w:rsidRPr="0019537B">
        <w:rPr>
          <w:rFonts w:cs="Arial"/>
          <w:bCs/>
          <w:sz w:val="20"/>
        </w:rPr>
        <w:t xml:space="preserve">Collaboration Tools </w:t>
      </w:r>
      <w:r w:rsidR="0037238A" w:rsidRPr="0019537B">
        <w:rPr>
          <w:rFonts w:cs="Arial"/>
          <w:bCs/>
          <w:sz w:val="20"/>
        </w:rPr>
        <w:t>as agreed by Customer/Integrator/End User and Cisco</w:t>
      </w:r>
      <w:r w:rsidR="0070734C" w:rsidRPr="0019537B">
        <w:rPr>
          <w:rFonts w:cs="Arial"/>
          <w:bCs/>
          <w:sz w:val="20"/>
        </w:rPr>
        <w:t xml:space="preserve">. Collaboration Tools means software application tools, tools sets and/or methodologies that facilitate communications for the purposes of management and completion of </w:t>
      </w:r>
      <w:r w:rsidR="0037238A" w:rsidRPr="0019537B">
        <w:rPr>
          <w:rFonts w:cs="Arial"/>
          <w:bCs/>
          <w:sz w:val="20"/>
        </w:rPr>
        <w:t xml:space="preserve">Services </w:t>
      </w:r>
      <w:r w:rsidR="0070734C" w:rsidRPr="0019537B">
        <w:rPr>
          <w:rFonts w:cs="Arial"/>
          <w:bCs/>
          <w:sz w:val="20"/>
        </w:rPr>
        <w:t xml:space="preserve">and </w:t>
      </w:r>
      <w:r w:rsidR="0037238A" w:rsidRPr="0019537B">
        <w:rPr>
          <w:rFonts w:cs="Arial"/>
          <w:bCs/>
          <w:sz w:val="20"/>
        </w:rPr>
        <w:t xml:space="preserve">Document Deliverables </w:t>
      </w:r>
      <w:r w:rsidR="00294333" w:rsidRPr="0019537B">
        <w:rPr>
          <w:rFonts w:cs="Arial"/>
          <w:bCs/>
          <w:sz w:val="20"/>
        </w:rPr>
        <w:t>in accordance with the SOW</w:t>
      </w:r>
      <w:r w:rsidR="0070734C" w:rsidRPr="0019537B">
        <w:rPr>
          <w:rFonts w:cs="Arial"/>
          <w:bCs/>
          <w:sz w:val="20"/>
        </w:rPr>
        <w:t xml:space="preserve">. The following is required for </w:t>
      </w:r>
      <w:r w:rsidR="00294333" w:rsidRPr="0019537B">
        <w:rPr>
          <w:rFonts w:cs="Arial"/>
          <w:bCs/>
          <w:sz w:val="20"/>
        </w:rPr>
        <w:t>the</w:t>
      </w:r>
      <w:r w:rsidR="0070734C" w:rsidRPr="0019537B">
        <w:rPr>
          <w:rFonts w:cs="Arial"/>
          <w:bCs/>
          <w:sz w:val="20"/>
        </w:rPr>
        <w:t xml:space="preserve"> use of Collaboration Tools: (</w:t>
      </w:r>
      <w:proofErr w:type="spellStart"/>
      <w:r w:rsidR="0070734C" w:rsidRPr="0019537B">
        <w:rPr>
          <w:rFonts w:cs="Arial"/>
          <w:bCs/>
          <w:sz w:val="20"/>
        </w:rPr>
        <w:t>i</w:t>
      </w:r>
      <w:proofErr w:type="spellEnd"/>
      <w:r w:rsidR="0070734C" w:rsidRPr="0019537B">
        <w:rPr>
          <w:rFonts w:cs="Arial"/>
          <w:bCs/>
          <w:sz w:val="20"/>
        </w:rPr>
        <w:t>) Customer</w:t>
      </w:r>
      <w:r w:rsidR="0037238A">
        <w:rPr>
          <w:rFonts w:cs="Arial"/>
          <w:bCs/>
          <w:sz w:val="20"/>
        </w:rPr>
        <w:t>/</w:t>
      </w:r>
      <w:r w:rsidR="00294333">
        <w:rPr>
          <w:rFonts w:cs="Arial"/>
          <w:bCs/>
          <w:sz w:val="20"/>
        </w:rPr>
        <w:t>Integrator/End User</w:t>
      </w:r>
      <w:r w:rsidR="0070734C" w:rsidRPr="0019537B">
        <w:rPr>
          <w:rFonts w:cs="Arial"/>
          <w:bCs/>
          <w:sz w:val="20"/>
        </w:rPr>
        <w:t xml:space="preserve"> will provide the names and other pertinent information (such as e-mail account information) of resources who require authorization to access; (ii) Customer</w:t>
      </w:r>
      <w:r w:rsidR="00294333" w:rsidRPr="0019537B">
        <w:rPr>
          <w:rFonts w:cs="Arial"/>
          <w:bCs/>
          <w:sz w:val="20"/>
        </w:rPr>
        <w:t>/</w:t>
      </w:r>
      <w:r w:rsidR="00294333">
        <w:rPr>
          <w:rFonts w:cs="Arial"/>
          <w:bCs/>
          <w:sz w:val="20"/>
        </w:rPr>
        <w:t>Integrator/End User</w:t>
      </w:r>
      <w:r w:rsidR="0070734C" w:rsidRPr="0019537B">
        <w:rPr>
          <w:rFonts w:cs="Arial"/>
          <w:bCs/>
          <w:sz w:val="20"/>
        </w:rPr>
        <w:t xml:space="preserve"> will support the implementation of software required to use the Collaboration Tools in their environment; (iii) Customer</w:t>
      </w:r>
      <w:r w:rsidR="00294333" w:rsidRPr="0019537B">
        <w:rPr>
          <w:rFonts w:cs="Arial"/>
          <w:bCs/>
          <w:sz w:val="20"/>
        </w:rPr>
        <w:t>/</w:t>
      </w:r>
      <w:r w:rsidR="00294333">
        <w:rPr>
          <w:rFonts w:cs="Arial"/>
          <w:bCs/>
          <w:sz w:val="20"/>
        </w:rPr>
        <w:t>Integrator/End User</w:t>
      </w:r>
      <w:r w:rsidR="0070734C" w:rsidRPr="0019537B">
        <w:rPr>
          <w:rFonts w:cs="Arial"/>
          <w:bCs/>
          <w:sz w:val="20"/>
        </w:rPr>
        <w:t xml:space="preserve"> will download Collaboration Tools guest client(s), if applicable, if not already in possession of the applicable license; and (d) Customer</w:t>
      </w:r>
      <w:r w:rsidR="00294333" w:rsidRPr="0019537B">
        <w:rPr>
          <w:rFonts w:cs="Arial"/>
          <w:bCs/>
          <w:sz w:val="20"/>
        </w:rPr>
        <w:t>/</w:t>
      </w:r>
      <w:r w:rsidR="00294333">
        <w:rPr>
          <w:rFonts w:cs="Arial"/>
          <w:bCs/>
          <w:sz w:val="20"/>
        </w:rPr>
        <w:t>Integrator/End User</w:t>
      </w:r>
      <w:r w:rsidR="0070734C" w:rsidRPr="0019537B">
        <w:rPr>
          <w:rFonts w:cs="Arial"/>
          <w:bCs/>
          <w:sz w:val="20"/>
        </w:rPr>
        <w:t xml:space="preserve"> agrees to immediately return Collaboration Tool(s) to Cisco, as instructed by Cisco, upon the earlier of: (1) completion of Services; or (2) Cisco’s request to Customer</w:t>
      </w:r>
      <w:r w:rsidR="00294333" w:rsidRPr="0019537B">
        <w:rPr>
          <w:rFonts w:cs="Arial"/>
          <w:bCs/>
          <w:sz w:val="20"/>
        </w:rPr>
        <w:t>/</w:t>
      </w:r>
      <w:r w:rsidR="00294333">
        <w:rPr>
          <w:rFonts w:cs="Arial"/>
          <w:bCs/>
          <w:sz w:val="20"/>
        </w:rPr>
        <w:t>Integrator/End User</w:t>
      </w:r>
      <w:r w:rsidR="0070734C" w:rsidRPr="0019537B">
        <w:rPr>
          <w:rFonts w:cs="Arial"/>
          <w:bCs/>
          <w:sz w:val="20"/>
        </w:rPr>
        <w:t xml:space="preserve"> that the Collaboration Tool(s) be returned to Cisco. Any such additional Collaboration Tools Cisco requires Customer</w:t>
      </w:r>
      <w:r w:rsidR="0037238A" w:rsidRPr="0019537B">
        <w:rPr>
          <w:rFonts w:cs="Arial"/>
          <w:bCs/>
          <w:sz w:val="20"/>
        </w:rPr>
        <w:t>/</w:t>
      </w:r>
      <w:r w:rsidR="00294333">
        <w:rPr>
          <w:rFonts w:cs="Arial"/>
          <w:bCs/>
          <w:sz w:val="20"/>
        </w:rPr>
        <w:t>Integrator/End User</w:t>
      </w:r>
      <w:r w:rsidR="0070734C" w:rsidRPr="0019537B">
        <w:rPr>
          <w:rFonts w:cs="Arial"/>
          <w:bCs/>
          <w:sz w:val="20"/>
        </w:rPr>
        <w:t xml:space="preserve"> to use under this SOW will be provided without additional charge for the Customer’s</w:t>
      </w:r>
      <w:r w:rsidR="00294333" w:rsidRPr="0019537B">
        <w:rPr>
          <w:rFonts w:cs="Arial"/>
          <w:bCs/>
          <w:sz w:val="20"/>
        </w:rPr>
        <w:t>/</w:t>
      </w:r>
      <w:r w:rsidR="00294333">
        <w:rPr>
          <w:rFonts w:cs="Arial"/>
          <w:bCs/>
          <w:sz w:val="20"/>
        </w:rPr>
        <w:t>Integrator’s/End User’s</w:t>
      </w:r>
      <w:r w:rsidR="0070734C" w:rsidRPr="0019537B">
        <w:rPr>
          <w:rFonts w:cs="Arial"/>
          <w:bCs/>
          <w:sz w:val="20"/>
        </w:rPr>
        <w:t xml:space="preserve"> use solely during the provision of Services.</w:t>
      </w:r>
    </w:p>
    <w:p w14:paraId="18D8A636" w14:textId="77777777" w:rsidR="00A314A3" w:rsidRDefault="00A314A3" w:rsidP="0019537B">
      <w:pPr>
        <w:pStyle w:val="BodyTextIndentAlpha"/>
        <w:tabs>
          <w:tab w:val="clear" w:pos="1040"/>
          <w:tab w:val="num" w:pos="426"/>
        </w:tabs>
        <w:ind w:left="0" w:firstLine="0"/>
        <w:rPr>
          <w:rFonts w:cs="Arial"/>
          <w:bCs/>
          <w:sz w:val="20"/>
        </w:rPr>
      </w:pPr>
    </w:p>
    <w:p w14:paraId="3184FDB0" w14:textId="6634F645" w:rsidR="00CB148E" w:rsidRPr="00AB38E5" w:rsidRDefault="00AB38E5" w:rsidP="0019537B">
      <w:pPr>
        <w:pStyle w:val="BodyTextIndentAlpha"/>
        <w:tabs>
          <w:tab w:val="clear" w:pos="1040"/>
          <w:tab w:val="num" w:pos="426"/>
        </w:tabs>
        <w:ind w:left="0" w:firstLine="0"/>
        <w:rPr>
          <w:rFonts w:cs="Arial"/>
          <w:bCs/>
          <w:sz w:val="20"/>
        </w:rPr>
      </w:pPr>
      <w:r w:rsidRPr="0019537B">
        <w:rPr>
          <w:rFonts w:cs="Arial"/>
          <w:b/>
          <w:bCs/>
          <w:sz w:val="20"/>
          <w:lang w:val="en-US"/>
        </w:rPr>
        <w:t>Exclusions:</w:t>
      </w:r>
    </w:p>
    <w:p w14:paraId="49C6D4D6" w14:textId="77777777" w:rsidR="00597C6B" w:rsidRPr="0019537B" w:rsidRDefault="00981B09" w:rsidP="0019537B">
      <w:pPr>
        <w:pStyle w:val="BodyTextIndentAlpha"/>
        <w:numPr>
          <w:ilvl w:val="0"/>
          <w:numId w:val="2"/>
        </w:numPr>
        <w:tabs>
          <w:tab w:val="clear" w:pos="360"/>
          <w:tab w:val="num" w:pos="426"/>
        </w:tabs>
        <w:ind w:left="426" w:hanging="426"/>
        <w:rPr>
          <w:rFonts w:cs="Arial"/>
          <w:bCs/>
          <w:sz w:val="20"/>
        </w:rPr>
      </w:pPr>
      <w:r w:rsidRPr="006E7894">
        <w:rPr>
          <w:rFonts w:cs="Arial"/>
          <w:bCs/>
          <w:sz w:val="20"/>
        </w:rPr>
        <w:t>Cisco will not arrange the purchase of third party services, including but not limited to communications services, office space, communications rooms, iron works, air conditioning, office services.</w:t>
      </w:r>
      <w:r w:rsidRPr="0019537B">
        <w:rPr>
          <w:rFonts w:cs="Arial"/>
          <w:bCs/>
          <w:sz w:val="20"/>
        </w:rPr>
        <w:t xml:space="preserve"> </w:t>
      </w:r>
    </w:p>
    <w:p w14:paraId="6BDFFBDE" w14:textId="61AA8685" w:rsidR="00981B09" w:rsidRPr="00981B09" w:rsidRDefault="00981B09" w:rsidP="0019537B">
      <w:pPr>
        <w:pStyle w:val="BodyTextIndentAlpha"/>
        <w:numPr>
          <w:ilvl w:val="0"/>
          <w:numId w:val="2"/>
        </w:numPr>
        <w:tabs>
          <w:tab w:val="clear" w:pos="360"/>
          <w:tab w:val="num" w:pos="426"/>
        </w:tabs>
        <w:ind w:left="426" w:hanging="426"/>
        <w:rPr>
          <w:rFonts w:cs="Arial"/>
          <w:bCs/>
          <w:sz w:val="20"/>
        </w:rPr>
      </w:pPr>
      <w:r w:rsidRPr="0019537B">
        <w:rPr>
          <w:rFonts w:cs="Arial"/>
          <w:bCs/>
          <w:sz w:val="20"/>
        </w:rPr>
        <w:t>Cisco is not responsible for third party products obtained by Customer</w:t>
      </w:r>
      <w:r w:rsidR="00294333" w:rsidRPr="0019537B">
        <w:rPr>
          <w:rFonts w:cs="Arial"/>
          <w:bCs/>
          <w:sz w:val="20"/>
        </w:rPr>
        <w:t>/</w:t>
      </w:r>
      <w:r w:rsidR="00294333">
        <w:rPr>
          <w:rFonts w:cs="Arial"/>
          <w:bCs/>
          <w:sz w:val="20"/>
        </w:rPr>
        <w:t>Integrator/End User</w:t>
      </w:r>
      <w:r w:rsidRPr="0019537B">
        <w:rPr>
          <w:rFonts w:cs="Arial"/>
          <w:bCs/>
          <w:sz w:val="20"/>
        </w:rPr>
        <w:t>.  For any issues resulting from third party products, Customer</w:t>
      </w:r>
      <w:r w:rsidR="00294333" w:rsidRPr="0019537B">
        <w:rPr>
          <w:rFonts w:cs="Arial"/>
          <w:bCs/>
          <w:sz w:val="20"/>
        </w:rPr>
        <w:t>/</w:t>
      </w:r>
      <w:r w:rsidR="00294333">
        <w:rPr>
          <w:rFonts w:cs="Arial"/>
          <w:bCs/>
          <w:sz w:val="20"/>
        </w:rPr>
        <w:t>Integrator/End User</w:t>
      </w:r>
      <w:r w:rsidRPr="0019537B">
        <w:rPr>
          <w:rFonts w:cs="Arial"/>
          <w:bCs/>
          <w:sz w:val="20"/>
        </w:rPr>
        <w:t xml:space="preserve"> should contact their vendor directly to obtain information on releases and/or bug fixes related to such third party product.</w:t>
      </w:r>
    </w:p>
    <w:p w14:paraId="0ACE6398" w14:textId="636B17F5" w:rsidR="00981B09" w:rsidRPr="0019537B" w:rsidRDefault="00981B09" w:rsidP="0019537B">
      <w:pPr>
        <w:pStyle w:val="BodyTextIndentAlpha"/>
        <w:numPr>
          <w:ilvl w:val="0"/>
          <w:numId w:val="2"/>
        </w:numPr>
        <w:tabs>
          <w:tab w:val="clear" w:pos="360"/>
          <w:tab w:val="num" w:pos="426"/>
        </w:tabs>
        <w:ind w:left="426" w:hanging="426"/>
        <w:rPr>
          <w:rFonts w:cs="Arial"/>
          <w:bCs/>
          <w:sz w:val="20"/>
        </w:rPr>
      </w:pPr>
      <w:r w:rsidRPr="0019537B">
        <w:rPr>
          <w:rFonts w:cs="Arial"/>
          <w:bCs/>
          <w:sz w:val="20"/>
        </w:rPr>
        <w:t xml:space="preserve">Unless otherwise expressly agreed in the SOW, any subsequent hardware upgrades required to run new or updated software once the implementation services have been completed is outside the scope of Services . </w:t>
      </w:r>
    </w:p>
    <w:p w14:paraId="2ACF8015" w14:textId="228FAD42" w:rsidR="00981B09" w:rsidRPr="0019537B" w:rsidRDefault="00981B09" w:rsidP="0019537B">
      <w:pPr>
        <w:pStyle w:val="BodyTextIndentAlpha"/>
        <w:numPr>
          <w:ilvl w:val="0"/>
          <w:numId w:val="2"/>
        </w:numPr>
        <w:tabs>
          <w:tab w:val="clear" w:pos="360"/>
          <w:tab w:val="num" w:pos="426"/>
        </w:tabs>
        <w:ind w:left="426" w:hanging="426"/>
        <w:rPr>
          <w:rFonts w:cs="Arial"/>
          <w:bCs/>
          <w:sz w:val="20"/>
        </w:rPr>
      </w:pPr>
      <w:r w:rsidRPr="0019537B">
        <w:rPr>
          <w:rFonts w:cs="Arial"/>
          <w:bCs/>
          <w:sz w:val="20"/>
        </w:rPr>
        <w:t xml:space="preserve">Unless otherwise expressly agreed in the SOW, Cisco Product training is not included within the scope of the </w:t>
      </w:r>
      <w:proofErr w:type="gramStart"/>
      <w:r w:rsidRPr="0019537B">
        <w:rPr>
          <w:rFonts w:cs="Arial"/>
          <w:bCs/>
          <w:sz w:val="20"/>
        </w:rPr>
        <w:t>Services .</w:t>
      </w:r>
      <w:proofErr w:type="gramEnd"/>
      <w:r w:rsidRPr="0019537B">
        <w:rPr>
          <w:rFonts w:cs="Arial"/>
          <w:bCs/>
          <w:sz w:val="20"/>
        </w:rPr>
        <w:t xml:space="preserve"> </w:t>
      </w:r>
    </w:p>
    <w:p w14:paraId="43FFAB15" w14:textId="2509EC62" w:rsidR="006207B0" w:rsidRPr="0019537B" w:rsidRDefault="00981B09" w:rsidP="0019537B">
      <w:pPr>
        <w:pStyle w:val="BodyTextIndentAlpha"/>
        <w:numPr>
          <w:ilvl w:val="0"/>
          <w:numId w:val="2"/>
        </w:numPr>
        <w:tabs>
          <w:tab w:val="clear" w:pos="360"/>
          <w:tab w:val="num" w:pos="426"/>
        </w:tabs>
        <w:ind w:left="426" w:hanging="426"/>
        <w:rPr>
          <w:rFonts w:cs="Arial"/>
          <w:bCs/>
          <w:sz w:val="20"/>
        </w:rPr>
      </w:pPr>
      <w:r w:rsidRPr="0019537B">
        <w:rPr>
          <w:rFonts w:cs="Arial"/>
          <w:bCs/>
          <w:sz w:val="20"/>
        </w:rPr>
        <w:t xml:space="preserve">Unless otherwise expressly agreed in the SOW </w:t>
      </w:r>
      <w:r w:rsidR="0042727E" w:rsidRPr="0019537B">
        <w:rPr>
          <w:rFonts w:cs="Arial"/>
          <w:bCs/>
          <w:sz w:val="20"/>
        </w:rPr>
        <w:t>p</w:t>
      </w:r>
      <w:r w:rsidRPr="0019537B">
        <w:rPr>
          <w:rFonts w:cs="Arial"/>
          <w:bCs/>
          <w:sz w:val="20"/>
        </w:rPr>
        <w:t>roduction of Customer</w:t>
      </w:r>
      <w:r w:rsidR="0037238A" w:rsidRPr="0019537B">
        <w:rPr>
          <w:rFonts w:cs="Arial"/>
          <w:bCs/>
          <w:sz w:val="20"/>
        </w:rPr>
        <w:t>/</w:t>
      </w:r>
      <w:r w:rsidR="00294333" w:rsidRPr="0019537B">
        <w:rPr>
          <w:rFonts w:cs="Arial"/>
          <w:bCs/>
          <w:sz w:val="20"/>
        </w:rPr>
        <w:t>Integrator/End User</w:t>
      </w:r>
      <w:r w:rsidRPr="0019537B">
        <w:rPr>
          <w:rFonts w:cs="Arial"/>
          <w:bCs/>
          <w:sz w:val="20"/>
        </w:rPr>
        <w:t xml:space="preserve"> internal operators’ procedures and/or documentation is not included w</w:t>
      </w:r>
      <w:r w:rsidR="0019537B" w:rsidRPr="0019537B">
        <w:rPr>
          <w:rFonts w:cs="Arial"/>
          <w:bCs/>
          <w:sz w:val="20"/>
        </w:rPr>
        <w:t>ithin the scope of the Services</w:t>
      </w:r>
      <w:r w:rsidR="00996F8A" w:rsidRPr="0019537B">
        <w:rPr>
          <w:rFonts w:cs="Arial"/>
          <w:bCs/>
          <w:sz w:val="20"/>
        </w:rPr>
        <w:t>.</w:t>
      </w:r>
    </w:p>
    <w:sectPr w:rsidR="006207B0" w:rsidRPr="0019537B" w:rsidSect="0034486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BC7C" w14:textId="77777777" w:rsidR="00E723BC" w:rsidRDefault="00E723BC" w:rsidP="003E44CA">
      <w:r>
        <w:separator/>
      </w:r>
    </w:p>
  </w:endnote>
  <w:endnote w:type="continuationSeparator" w:id="0">
    <w:p w14:paraId="2C5B61E0" w14:textId="77777777" w:rsidR="00E723BC" w:rsidRDefault="00E723BC" w:rsidP="003E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0F" w14:textId="77777777" w:rsidR="00BB07D8" w:rsidRDefault="00BB07D8">
    <w:pPr>
      <w:pStyle w:val="Footer"/>
      <w:rPr>
        <w:lang w:val="en-GB"/>
      </w:rPr>
    </w:pPr>
    <w:r>
      <w:rPr>
        <w:lang w:val="en-GB"/>
      </w:rPr>
      <w:t>CISCO CONFIDENTIAL</w:t>
    </w:r>
  </w:p>
  <w:p w14:paraId="4B7F6135" w14:textId="0C6F9306" w:rsidR="00BB07D8" w:rsidRPr="003E44CA" w:rsidRDefault="00E723BC">
    <w:pPr>
      <w:pStyle w:val="Footer"/>
      <w:rPr>
        <w:lang w:val="en-GB"/>
      </w:rPr>
    </w:pPr>
    <w:r>
      <w:fldChar w:fldCharType="begin"/>
    </w:r>
    <w:r>
      <w:instrText xml:space="preserve"> FILENAME   \* MERGEFORMAT </w:instrText>
    </w:r>
    <w:r>
      <w:fldChar w:fldCharType="separate"/>
    </w:r>
    <w:r w:rsidR="00BB07D8">
      <w:rPr>
        <w:noProof/>
        <w:lang w:val="en-GB"/>
      </w:rPr>
      <w:t xml:space="preserve">SOW General Assumptions and Exclusions </w:t>
    </w:r>
    <w:r>
      <w:rPr>
        <w:noProof/>
        <w:lang w:val="en-GB"/>
      </w:rPr>
      <w:fldChar w:fldCharType="end"/>
    </w:r>
    <w:r w:rsidR="001F0F38">
      <w:rPr>
        <w:noProof/>
        <w:lang w:val="en-GB"/>
      </w:rPr>
      <w:t>–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B8541" w14:textId="77777777" w:rsidR="00E723BC" w:rsidRDefault="00E723BC" w:rsidP="003E44CA">
      <w:r>
        <w:separator/>
      </w:r>
    </w:p>
  </w:footnote>
  <w:footnote w:type="continuationSeparator" w:id="0">
    <w:p w14:paraId="1AAC006A" w14:textId="77777777" w:rsidR="00E723BC" w:rsidRDefault="00E723BC" w:rsidP="003E4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D40"/>
    <w:multiLevelType w:val="hybridMultilevel"/>
    <w:tmpl w:val="E60C199E"/>
    <w:lvl w:ilvl="0" w:tplc="0A4086DE">
      <w:start w:val="1"/>
      <w:numFmt w:val="lowerLetter"/>
      <w:lvlText w:val="%1)"/>
      <w:lvlJc w:val="left"/>
      <w:pPr>
        <w:tabs>
          <w:tab w:val="num" w:pos="360"/>
        </w:tabs>
        <w:ind w:left="360" w:hanging="36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B14279"/>
    <w:multiLevelType w:val="multilevel"/>
    <w:tmpl w:val="2C6453CC"/>
    <w:lvl w:ilvl="0">
      <w:start w:val="1"/>
      <w:numFmt w:val="decimal"/>
      <w:pStyle w:val="ListLegal1"/>
      <w:lvlText w:val="%1."/>
      <w:lvlJc w:val="left"/>
      <w:pPr>
        <w:tabs>
          <w:tab w:val="num" w:pos="360"/>
        </w:tabs>
        <w:ind w:left="360" w:hanging="360"/>
      </w:pPr>
      <w:rPr>
        <w:rFonts w:ascii="Arial" w:hAnsi="Arial" w:cs="Tahoma" w:hint="default"/>
        <w:b w:val="0"/>
        <w:bCs w:val="0"/>
        <w:i w:val="0"/>
        <w:iCs w:val="0"/>
        <w:sz w:val="20"/>
        <w:szCs w:val="20"/>
      </w:rPr>
    </w:lvl>
    <w:lvl w:ilvl="1">
      <w:start w:val="1"/>
      <w:numFmt w:val="decimal"/>
      <w:pStyle w:val="ListLegal2"/>
      <w:lvlText w:val="%1.%2"/>
      <w:lvlJc w:val="left"/>
      <w:pPr>
        <w:tabs>
          <w:tab w:val="num" w:pos="624"/>
        </w:tabs>
        <w:ind w:left="624" w:hanging="624"/>
      </w:pPr>
      <w:rPr>
        <w:rFonts w:cs="Times New Roman" w:hint="default"/>
        <w:b w:val="0"/>
        <w:bCs w:val="0"/>
        <w:i w:val="0"/>
        <w:iCs w:val="0"/>
        <w:sz w:val="20"/>
        <w:szCs w:val="20"/>
      </w:rPr>
    </w:lvl>
    <w:lvl w:ilvl="2">
      <w:start w:val="1"/>
      <w:numFmt w:val="decimal"/>
      <w:pStyle w:val="ListLegal3"/>
      <w:lvlText w:val="%1.%2.%3"/>
      <w:lvlJc w:val="left"/>
      <w:pPr>
        <w:tabs>
          <w:tab w:val="num" w:pos="1417"/>
        </w:tabs>
        <w:ind w:left="1417" w:hanging="793"/>
      </w:pPr>
      <w:rPr>
        <w:rFonts w:cs="Times New Roman" w:hint="default"/>
        <w:b w:val="0"/>
        <w:bCs w:val="0"/>
        <w:i w:val="0"/>
        <w:iCs w:val="0"/>
        <w:sz w:val="18"/>
        <w:szCs w:val="18"/>
      </w:rPr>
    </w:lvl>
    <w:lvl w:ilvl="3">
      <w:start w:val="1"/>
      <w:numFmt w:val="decimal"/>
      <w:pStyle w:val="ListArabic4"/>
      <w:lvlText w:val="(%4)"/>
      <w:lvlJc w:val="left"/>
      <w:pPr>
        <w:tabs>
          <w:tab w:val="num" w:pos="2438"/>
        </w:tabs>
        <w:ind w:left="2438" w:hanging="510"/>
      </w:pPr>
      <w:rPr>
        <w:rFonts w:cs="Times New Roman" w:hint="default"/>
        <w:b w:val="0"/>
        <w:bCs w:val="0"/>
        <w:i w:val="0"/>
        <w:iCs w:val="0"/>
        <w:sz w:val="20"/>
        <w:szCs w:val="20"/>
      </w:rPr>
    </w:lvl>
    <w:lvl w:ilvl="4">
      <w:start w:val="1"/>
      <w:numFmt w:val="lowerRoman"/>
      <w:lvlText w:val="(%5)"/>
      <w:lvlJc w:val="left"/>
      <w:pPr>
        <w:tabs>
          <w:tab w:val="num" w:pos="2438"/>
        </w:tabs>
        <w:ind w:left="2438" w:hanging="510"/>
      </w:pPr>
      <w:rPr>
        <w:rFonts w:cs="Times New Roman" w:hint="default"/>
        <w:b w:val="0"/>
        <w:bCs w:val="0"/>
        <w:i w:val="0"/>
        <w:iCs w:val="0"/>
        <w:sz w:val="18"/>
        <w:szCs w:val="18"/>
      </w:rPr>
    </w:lvl>
    <w:lvl w:ilvl="5">
      <w:start w:val="1"/>
      <w:numFmt w:val="decimal"/>
      <w:lvlText w:val="(%6)"/>
      <w:lvlJc w:val="left"/>
      <w:pPr>
        <w:tabs>
          <w:tab w:val="num" w:pos="2948"/>
        </w:tabs>
        <w:ind w:left="2948" w:hanging="510"/>
      </w:pPr>
      <w:rPr>
        <w:rFonts w:cs="Times New Roman" w:hint="default"/>
        <w:b w:val="0"/>
        <w:bCs w:val="0"/>
        <w:i w:val="0"/>
        <w:iCs w:val="0"/>
        <w:sz w:val="20"/>
        <w:szCs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bCs/>
        <w:i w:val="0"/>
        <w:iCs w:val="0"/>
        <w:caps/>
        <w:smallCaps w:val="0"/>
        <w:sz w:val="22"/>
        <w:szCs w:val="22"/>
      </w:rPr>
    </w:lvl>
  </w:abstractNum>
  <w:abstractNum w:abstractNumId="2">
    <w:nsid w:val="46B4381D"/>
    <w:multiLevelType w:val="hybridMultilevel"/>
    <w:tmpl w:val="E60C199E"/>
    <w:lvl w:ilvl="0" w:tplc="0A4086DE">
      <w:start w:val="1"/>
      <w:numFmt w:val="lowerLetter"/>
      <w:lvlText w:val="%1)"/>
      <w:lvlJc w:val="left"/>
      <w:pPr>
        <w:tabs>
          <w:tab w:val="num" w:pos="1400"/>
        </w:tabs>
        <w:ind w:left="140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B2AEA"/>
    <w:multiLevelType w:val="multilevel"/>
    <w:tmpl w:val="2A008DE2"/>
    <w:lvl w:ilvl="0">
      <w:start w:val="1"/>
      <w:numFmt w:val="lowerLetter"/>
      <w:lvlText w:val="(%1)"/>
      <w:lvlJc w:val="left"/>
      <w:pPr>
        <w:tabs>
          <w:tab w:val="num" w:pos="624"/>
        </w:tabs>
        <w:ind w:left="624" w:hanging="624"/>
      </w:pPr>
      <w:rPr>
        <w:rFonts w:ascii="CG Times" w:hAnsi="CG Times" w:cs="Tahoma" w:hint="default"/>
        <w:b w:val="0"/>
        <w:bCs w:val="0"/>
        <w:i w:val="0"/>
        <w:iCs w:val="0"/>
        <w:sz w:val="20"/>
        <w:szCs w:val="20"/>
      </w:rPr>
    </w:lvl>
    <w:lvl w:ilvl="1">
      <w:start w:val="1"/>
      <w:numFmt w:val="lowerLetter"/>
      <w:pStyle w:val="ListAlpha2"/>
      <w:lvlText w:val="(%2)"/>
      <w:lvlJc w:val="left"/>
      <w:pPr>
        <w:tabs>
          <w:tab w:val="num" w:pos="720"/>
        </w:tabs>
        <w:ind w:left="720" w:hanging="360"/>
      </w:pPr>
      <w:rPr>
        <w:rFonts w:cs="Times New Roman" w:hint="default"/>
        <w:b w:val="0"/>
        <w:bCs w:val="0"/>
        <w:i w:val="0"/>
        <w:iCs w:val="0"/>
        <w:sz w:val="20"/>
        <w:szCs w:val="20"/>
      </w:rPr>
    </w:lvl>
    <w:lvl w:ilvl="2">
      <w:start w:val="1"/>
      <w:numFmt w:val="lowerLetter"/>
      <w:pStyle w:val="ListAlpha3"/>
      <w:lvlText w:val="(%3)"/>
      <w:lvlJc w:val="left"/>
      <w:pPr>
        <w:tabs>
          <w:tab w:val="num" w:pos="1928"/>
        </w:tabs>
        <w:ind w:left="1928" w:hanging="511"/>
      </w:pPr>
      <w:rPr>
        <w:rFonts w:cs="Times New Roman" w:hint="default"/>
        <w:b w:val="0"/>
        <w:bCs w:val="0"/>
        <w:i w:val="0"/>
        <w:iCs w:val="0"/>
        <w:sz w:val="20"/>
        <w:szCs w:val="20"/>
      </w:rPr>
    </w:lvl>
    <w:lvl w:ilvl="3">
      <w:start w:val="1"/>
      <w:numFmt w:val="lowerLetter"/>
      <w:lvlText w:val="(%4)"/>
      <w:lvlJc w:val="left"/>
      <w:pPr>
        <w:tabs>
          <w:tab w:val="num" w:pos="1928"/>
        </w:tabs>
        <w:ind w:left="1928" w:hanging="511"/>
      </w:pPr>
      <w:rPr>
        <w:rFonts w:cs="Times New Roman" w:hint="default"/>
        <w:b w:val="0"/>
        <w:bCs w:val="0"/>
        <w:i w:val="0"/>
        <w:iCs w:val="0"/>
        <w:sz w:val="20"/>
        <w:szCs w:val="20"/>
      </w:rPr>
    </w:lvl>
    <w:lvl w:ilvl="4">
      <w:start w:val="1"/>
      <w:numFmt w:val="lowerRoman"/>
      <w:lvlText w:val="(%5)"/>
      <w:lvlJc w:val="left"/>
      <w:pPr>
        <w:tabs>
          <w:tab w:val="num" w:pos="2438"/>
        </w:tabs>
        <w:ind w:left="2438" w:hanging="510"/>
      </w:pPr>
      <w:rPr>
        <w:rFonts w:cs="Times New Roman" w:hint="default"/>
        <w:b w:val="0"/>
        <w:bCs w:val="0"/>
        <w:i w:val="0"/>
        <w:iCs w:val="0"/>
        <w:sz w:val="18"/>
        <w:szCs w:val="18"/>
      </w:rPr>
    </w:lvl>
    <w:lvl w:ilvl="5">
      <w:start w:val="1"/>
      <w:numFmt w:val="decimal"/>
      <w:lvlText w:val="(%6)"/>
      <w:lvlJc w:val="left"/>
      <w:pPr>
        <w:tabs>
          <w:tab w:val="num" w:pos="2948"/>
        </w:tabs>
        <w:ind w:left="2948" w:hanging="510"/>
      </w:pPr>
      <w:rPr>
        <w:rFonts w:cs="Times New Roman" w:hint="default"/>
        <w:b w:val="0"/>
        <w:bCs w:val="0"/>
        <w:i w:val="0"/>
        <w:iCs w:val="0"/>
        <w:sz w:val="20"/>
        <w:szCs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bCs/>
        <w:i w:val="0"/>
        <w:iCs w:val="0"/>
        <w:caps/>
        <w:smallCaps w:val="0"/>
        <w:sz w:val="22"/>
        <w:szCs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4C"/>
    <w:rsid w:val="0000065F"/>
    <w:rsid w:val="000010D1"/>
    <w:rsid w:val="0000174D"/>
    <w:rsid w:val="00002EA4"/>
    <w:rsid w:val="0000333C"/>
    <w:rsid w:val="00004096"/>
    <w:rsid w:val="0000418C"/>
    <w:rsid w:val="000049EB"/>
    <w:rsid w:val="00004A22"/>
    <w:rsid w:val="00004BBC"/>
    <w:rsid w:val="00006C21"/>
    <w:rsid w:val="00006F2A"/>
    <w:rsid w:val="00007D66"/>
    <w:rsid w:val="000101E2"/>
    <w:rsid w:val="00010EF3"/>
    <w:rsid w:val="00011404"/>
    <w:rsid w:val="000115C7"/>
    <w:rsid w:val="000140BB"/>
    <w:rsid w:val="00014CCA"/>
    <w:rsid w:val="00014D1D"/>
    <w:rsid w:val="00015631"/>
    <w:rsid w:val="00016200"/>
    <w:rsid w:val="000163B3"/>
    <w:rsid w:val="00016C50"/>
    <w:rsid w:val="00021921"/>
    <w:rsid w:val="000245E6"/>
    <w:rsid w:val="000246A9"/>
    <w:rsid w:val="0002526C"/>
    <w:rsid w:val="0002653A"/>
    <w:rsid w:val="00026A72"/>
    <w:rsid w:val="000277F3"/>
    <w:rsid w:val="00031853"/>
    <w:rsid w:val="00034C1C"/>
    <w:rsid w:val="00035AB6"/>
    <w:rsid w:val="00037DF9"/>
    <w:rsid w:val="0004061A"/>
    <w:rsid w:val="00040DEB"/>
    <w:rsid w:val="00040F48"/>
    <w:rsid w:val="000411BC"/>
    <w:rsid w:val="000416EF"/>
    <w:rsid w:val="00042326"/>
    <w:rsid w:val="00043298"/>
    <w:rsid w:val="00046464"/>
    <w:rsid w:val="00046751"/>
    <w:rsid w:val="00051036"/>
    <w:rsid w:val="000515FB"/>
    <w:rsid w:val="00052EC6"/>
    <w:rsid w:val="000533A9"/>
    <w:rsid w:val="0005389D"/>
    <w:rsid w:val="000545A4"/>
    <w:rsid w:val="000549B9"/>
    <w:rsid w:val="00054DD2"/>
    <w:rsid w:val="00057C7D"/>
    <w:rsid w:val="00060052"/>
    <w:rsid w:val="00060130"/>
    <w:rsid w:val="00060928"/>
    <w:rsid w:val="00060B45"/>
    <w:rsid w:val="00061885"/>
    <w:rsid w:val="000624A0"/>
    <w:rsid w:val="00065538"/>
    <w:rsid w:val="00065AC8"/>
    <w:rsid w:val="000661F0"/>
    <w:rsid w:val="00071547"/>
    <w:rsid w:val="000721BD"/>
    <w:rsid w:val="00073971"/>
    <w:rsid w:val="00074688"/>
    <w:rsid w:val="00074E6B"/>
    <w:rsid w:val="000754E4"/>
    <w:rsid w:val="00075832"/>
    <w:rsid w:val="00077F10"/>
    <w:rsid w:val="000818C2"/>
    <w:rsid w:val="00081CF6"/>
    <w:rsid w:val="00082815"/>
    <w:rsid w:val="00082E8E"/>
    <w:rsid w:val="000848C9"/>
    <w:rsid w:val="0008513E"/>
    <w:rsid w:val="00086C7E"/>
    <w:rsid w:val="00086F08"/>
    <w:rsid w:val="000870BF"/>
    <w:rsid w:val="0008741E"/>
    <w:rsid w:val="0008782A"/>
    <w:rsid w:val="00087D02"/>
    <w:rsid w:val="00093E14"/>
    <w:rsid w:val="00094928"/>
    <w:rsid w:val="00094DB8"/>
    <w:rsid w:val="00094E35"/>
    <w:rsid w:val="00095247"/>
    <w:rsid w:val="000958A2"/>
    <w:rsid w:val="000977F8"/>
    <w:rsid w:val="00097BC6"/>
    <w:rsid w:val="00097CD1"/>
    <w:rsid w:val="000A16B8"/>
    <w:rsid w:val="000A4126"/>
    <w:rsid w:val="000A4ACD"/>
    <w:rsid w:val="000A610A"/>
    <w:rsid w:val="000A6407"/>
    <w:rsid w:val="000A64C8"/>
    <w:rsid w:val="000B080F"/>
    <w:rsid w:val="000B165C"/>
    <w:rsid w:val="000B393B"/>
    <w:rsid w:val="000B5134"/>
    <w:rsid w:val="000C1A4E"/>
    <w:rsid w:val="000C1E8F"/>
    <w:rsid w:val="000C2335"/>
    <w:rsid w:val="000C2DF5"/>
    <w:rsid w:val="000C339D"/>
    <w:rsid w:val="000C3FD8"/>
    <w:rsid w:val="000C4955"/>
    <w:rsid w:val="000C4DAA"/>
    <w:rsid w:val="000C5021"/>
    <w:rsid w:val="000C50B8"/>
    <w:rsid w:val="000C6B0F"/>
    <w:rsid w:val="000C7175"/>
    <w:rsid w:val="000C761E"/>
    <w:rsid w:val="000D08E8"/>
    <w:rsid w:val="000D1204"/>
    <w:rsid w:val="000D1673"/>
    <w:rsid w:val="000D1E86"/>
    <w:rsid w:val="000D2587"/>
    <w:rsid w:val="000D41C9"/>
    <w:rsid w:val="000D420D"/>
    <w:rsid w:val="000D481A"/>
    <w:rsid w:val="000D5377"/>
    <w:rsid w:val="000D53D3"/>
    <w:rsid w:val="000D6875"/>
    <w:rsid w:val="000D6ACA"/>
    <w:rsid w:val="000D7081"/>
    <w:rsid w:val="000D72D5"/>
    <w:rsid w:val="000D7514"/>
    <w:rsid w:val="000E048D"/>
    <w:rsid w:val="000E579C"/>
    <w:rsid w:val="000E57C9"/>
    <w:rsid w:val="000E5C4D"/>
    <w:rsid w:val="000E64F6"/>
    <w:rsid w:val="000F3766"/>
    <w:rsid w:val="000F3CA4"/>
    <w:rsid w:val="000F522F"/>
    <w:rsid w:val="000F5687"/>
    <w:rsid w:val="000F6000"/>
    <w:rsid w:val="00100C5C"/>
    <w:rsid w:val="00101007"/>
    <w:rsid w:val="0010139E"/>
    <w:rsid w:val="00101D5A"/>
    <w:rsid w:val="001021B2"/>
    <w:rsid w:val="00104656"/>
    <w:rsid w:val="00104F7F"/>
    <w:rsid w:val="001062B9"/>
    <w:rsid w:val="00106CD2"/>
    <w:rsid w:val="001070F6"/>
    <w:rsid w:val="001075CB"/>
    <w:rsid w:val="0011000D"/>
    <w:rsid w:val="00110C89"/>
    <w:rsid w:val="00112B6C"/>
    <w:rsid w:val="00112E5E"/>
    <w:rsid w:val="001136BE"/>
    <w:rsid w:val="00113731"/>
    <w:rsid w:val="001146A0"/>
    <w:rsid w:val="001146DE"/>
    <w:rsid w:val="00114810"/>
    <w:rsid w:val="00115C45"/>
    <w:rsid w:val="001166EB"/>
    <w:rsid w:val="00116D37"/>
    <w:rsid w:val="00121B9A"/>
    <w:rsid w:val="0012354C"/>
    <w:rsid w:val="00125F63"/>
    <w:rsid w:val="001261FB"/>
    <w:rsid w:val="00130465"/>
    <w:rsid w:val="001304A8"/>
    <w:rsid w:val="00131ACB"/>
    <w:rsid w:val="0013201F"/>
    <w:rsid w:val="00133E13"/>
    <w:rsid w:val="00134205"/>
    <w:rsid w:val="00134F8B"/>
    <w:rsid w:val="0014092E"/>
    <w:rsid w:val="00141115"/>
    <w:rsid w:val="001433D1"/>
    <w:rsid w:val="00143803"/>
    <w:rsid w:val="00143AD2"/>
    <w:rsid w:val="00144709"/>
    <w:rsid w:val="00144F24"/>
    <w:rsid w:val="001453E3"/>
    <w:rsid w:val="001461E5"/>
    <w:rsid w:val="001465B0"/>
    <w:rsid w:val="00146E2E"/>
    <w:rsid w:val="00151B7D"/>
    <w:rsid w:val="00153131"/>
    <w:rsid w:val="00153D7B"/>
    <w:rsid w:val="00153F1F"/>
    <w:rsid w:val="0015426B"/>
    <w:rsid w:val="00154AA9"/>
    <w:rsid w:val="00154C98"/>
    <w:rsid w:val="00155289"/>
    <w:rsid w:val="00155461"/>
    <w:rsid w:val="00157CB8"/>
    <w:rsid w:val="00160F11"/>
    <w:rsid w:val="001623F8"/>
    <w:rsid w:val="00162479"/>
    <w:rsid w:val="00164FA3"/>
    <w:rsid w:val="0016510E"/>
    <w:rsid w:val="0016594A"/>
    <w:rsid w:val="00167D09"/>
    <w:rsid w:val="00167E5C"/>
    <w:rsid w:val="00171145"/>
    <w:rsid w:val="001743A9"/>
    <w:rsid w:val="00175AE3"/>
    <w:rsid w:val="00175D7A"/>
    <w:rsid w:val="0017697D"/>
    <w:rsid w:val="00177BF0"/>
    <w:rsid w:val="00180536"/>
    <w:rsid w:val="00180D37"/>
    <w:rsid w:val="001812B8"/>
    <w:rsid w:val="00181811"/>
    <w:rsid w:val="0018304B"/>
    <w:rsid w:val="0018424D"/>
    <w:rsid w:val="00185061"/>
    <w:rsid w:val="0018533C"/>
    <w:rsid w:val="00185F8A"/>
    <w:rsid w:val="0018698D"/>
    <w:rsid w:val="00190D02"/>
    <w:rsid w:val="00191231"/>
    <w:rsid w:val="001917E2"/>
    <w:rsid w:val="00193008"/>
    <w:rsid w:val="00193970"/>
    <w:rsid w:val="00193EB4"/>
    <w:rsid w:val="001945F6"/>
    <w:rsid w:val="001946DD"/>
    <w:rsid w:val="0019537B"/>
    <w:rsid w:val="00195A8E"/>
    <w:rsid w:val="001966CB"/>
    <w:rsid w:val="00197167"/>
    <w:rsid w:val="0019731D"/>
    <w:rsid w:val="001A0E52"/>
    <w:rsid w:val="001A32D3"/>
    <w:rsid w:val="001A3887"/>
    <w:rsid w:val="001A3CFF"/>
    <w:rsid w:val="001A480D"/>
    <w:rsid w:val="001A57FB"/>
    <w:rsid w:val="001A5E74"/>
    <w:rsid w:val="001A6EA7"/>
    <w:rsid w:val="001A73C6"/>
    <w:rsid w:val="001B2369"/>
    <w:rsid w:val="001B27DB"/>
    <w:rsid w:val="001B307D"/>
    <w:rsid w:val="001B3725"/>
    <w:rsid w:val="001B3D12"/>
    <w:rsid w:val="001B6AE7"/>
    <w:rsid w:val="001B7016"/>
    <w:rsid w:val="001C004D"/>
    <w:rsid w:val="001C004E"/>
    <w:rsid w:val="001C0969"/>
    <w:rsid w:val="001C1592"/>
    <w:rsid w:val="001C3FEF"/>
    <w:rsid w:val="001C41FB"/>
    <w:rsid w:val="001C4AB9"/>
    <w:rsid w:val="001C5595"/>
    <w:rsid w:val="001C59FD"/>
    <w:rsid w:val="001C6E97"/>
    <w:rsid w:val="001D1F04"/>
    <w:rsid w:val="001D2F14"/>
    <w:rsid w:val="001D31DB"/>
    <w:rsid w:val="001D4F17"/>
    <w:rsid w:val="001D650F"/>
    <w:rsid w:val="001D6D15"/>
    <w:rsid w:val="001D79C1"/>
    <w:rsid w:val="001E14D2"/>
    <w:rsid w:val="001E2237"/>
    <w:rsid w:val="001E25C1"/>
    <w:rsid w:val="001E3A6D"/>
    <w:rsid w:val="001E3BE8"/>
    <w:rsid w:val="001E492A"/>
    <w:rsid w:val="001E5149"/>
    <w:rsid w:val="001E5E69"/>
    <w:rsid w:val="001E6E97"/>
    <w:rsid w:val="001E7A48"/>
    <w:rsid w:val="001F0CC1"/>
    <w:rsid w:val="001F0F38"/>
    <w:rsid w:val="001F1559"/>
    <w:rsid w:val="001F1574"/>
    <w:rsid w:val="001F19DF"/>
    <w:rsid w:val="001F1CB1"/>
    <w:rsid w:val="001F205B"/>
    <w:rsid w:val="001F25AF"/>
    <w:rsid w:val="001F2B2C"/>
    <w:rsid w:val="001F3623"/>
    <w:rsid w:val="001F55A5"/>
    <w:rsid w:val="001F5CBE"/>
    <w:rsid w:val="001F6716"/>
    <w:rsid w:val="001F7B36"/>
    <w:rsid w:val="00200659"/>
    <w:rsid w:val="00201568"/>
    <w:rsid w:val="00201929"/>
    <w:rsid w:val="00202B08"/>
    <w:rsid w:val="00203BD3"/>
    <w:rsid w:val="00210E7B"/>
    <w:rsid w:val="00214AEF"/>
    <w:rsid w:val="00214CF3"/>
    <w:rsid w:val="00215801"/>
    <w:rsid w:val="00215F59"/>
    <w:rsid w:val="00217461"/>
    <w:rsid w:val="002174A3"/>
    <w:rsid w:val="00217791"/>
    <w:rsid w:val="00220AF1"/>
    <w:rsid w:val="00222457"/>
    <w:rsid w:val="00222DEF"/>
    <w:rsid w:val="002235C8"/>
    <w:rsid w:val="00226CE0"/>
    <w:rsid w:val="00227BAE"/>
    <w:rsid w:val="00227DDC"/>
    <w:rsid w:val="00230334"/>
    <w:rsid w:val="0023133C"/>
    <w:rsid w:val="00231B8F"/>
    <w:rsid w:val="00233A7E"/>
    <w:rsid w:val="00235A0E"/>
    <w:rsid w:val="00236B3A"/>
    <w:rsid w:val="002370F9"/>
    <w:rsid w:val="00237BD0"/>
    <w:rsid w:val="00241D2A"/>
    <w:rsid w:val="00243962"/>
    <w:rsid w:val="002458E6"/>
    <w:rsid w:val="00245FCC"/>
    <w:rsid w:val="00247CE3"/>
    <w:rsid w:val="002502AA"/>
    <w:rsid w:val="00250EB7"/>
    <w:rsid w:val="002536AC"/>
    <w:rsid w:val="002559CA"/>
    <w:rsid w:val="00256A37"/>
    <w:rsid w:val="00256BF5"/>
    <w:rsid w:val="00257504"/>
    <w:rsid w:val="002577B8"/>
    <w:rsid w:val="0026085A"/>
    <w:rsid w:val="00261AD9"/>
    <w:rsid w:val="00262C83"/>
    <w:rsid w:val="002630C1"/>
    <w:rsid w:val="0026422C"/>
    <w:rsid w:val="0026441A"/>
    <w:rsid w:val="00265BD3"/>
    <w:rsid w:val="00265E12"/>
    <w:rsid w:val="00266916"/>
    <w:rsid w:val="002715B5"/>
    <w:rsid w:val="0027194E"/>
    <w:rsid w:val="0027372C"/>
    <w:rsid w:val="00276514"/>
    <w:rsid w:val="00277A6C"/>
    <w:rsid w:val="0028029E"/>
    <w:rsid w:val="0028031C"/>
    <w:rsid w:val="0028130F"/>
    <w:rsid w:val="00282B8A"/>
    <w:rsid w:val="002835BC"/>
    <w:rsid w:val="0028375F"/>
    <w:rsid w:val="0028519C"/>
    <w:rsid w:val="0028623A"/>
    <w:rsid w:val="00290620"/>
    <w:rsid w:val="0029064A"/>
    <w:rsid w:val="00290733"/>
    <w:rsid w:val="0029111D"/>
    <w:rsid w:val="002912E2"/>
    <w:rsid w:val="00291801"/>
    <w:rsid w:val="00292697"/>
    <w:rsid w:val="00292AD1"/>
    <w:rsid w:val="00294333"/>
    <w:rsid w:val="00294AA2"/>
    <w:rsid w:val="00294B51"/>
    <w:rsid w:val="002957F9"/>
    <w:rsid w:val="00296298"/>
    <w:rsid w:val="002964C5"/>
    <w:rsid w:val="002A03A5"/>
    <w:rsid w:val="002A14B2"/>
    <w:rsid w:val="002A26BD"/>
    <w:rsid w:val="002A2E15"/>
    <w:rsid w:val="002A3AAD"/>
    <w:rsid w:val="002A3D5D"/>
    <w:rsid w:val="002A7405"/>
    <w:rsid w:val="002B169E"/>
    <w:rsid w:val="002B271B"/>
    <w:rsid w:val="002B4A72"/>
    <w:rsid w:val="002B5AAA"/>
    <w:rsid w:val="002B6E58"/>
    <w:rsid w:val="002C0CE9"/>
    <w:rsid w:val="002C15C3"/>
    <w:rsid w:val="002C15CF"/>
    <w:rsid w:val="002C29AC"/>
    <w:rsid w:val="002C351C"/>
    <w:rsid w:val="002C3FA9"/>
    <w:rsid w:val="002C42C1"/>
    <w:rsid w:val="002C6163"/>
    <w:rsid w:val="002C639B"/>
    <w:rsid w:val="002C6FA0"/>
    <w:rsid w:val="002C7385"/>
    <w:rsid w:val="002C7460"/>
    <w:rsid w:val="002C74BE"/>
    <w:rsid w:val="002D04CA"/>
    <w:rsid w:val="002D38DA"/>
    <w:rsid w:val="002D4D73"/>
    <w:rsid w:val="002D5306"/>
    <w:rsid w:val="002D5799"/>
    <w:rsid w:val="002D670A"/>
    <w:rsid w:val="002D782B"/>
    <w:rsid w:val="002D7A32"/>
    <w:rsid w:val="002D7FDE"/>
    <w:rsid w:val="002E0196"/>
    <w:rsid w:val="002E0BEA"/>
    <w:rsid w:val="002E110E"/>
    <w:rsid w:val="002E1414"/>
    <w:rsid w:val="002E1FF0"/>
    <w:rsid w:val="002E23C0"/>
    <w:rsid w:val="002E280E"/>
    <w:rsid w:val="002E2F84"/>
    <w:rsid w:val="002E4497"/>
    <w:rsid w:val="002E4646"/>
    <w:rsid w:val="002E6393"/>
    <w:rsid w:val="002E68A7"/>
    <w:rsid w:val="002E7681"/>
    <w:rsid w:val="002E76ED"/>
    <w:rsid w:val="002F01C9"/>
    <w:rsid w:val="002F2D81"/>
    <w:rsid w:val="002F2DD6"/>
    <w:rsid w:val="002F388A"/>
    <w:rsid w:val="002F4EE7"/>
    <w:rsid w:val="002F775C"/>
    <w:rsid w:val="003009AB"/>
    <w:rsid w:val="00300FEB"/>
    <w:rsid w:val="003035C9"/>
    <w:rsid w:val="003042C9"/>
    <w:rsid w:val="003050D9"/>
    <w:rsid w:val="00305A7D"/>
    <w:rsid w:val="00307469"/>
    <w:rsid w:val="0030767A"/>
    <w:rsid w:val="00307821"/>
    <w:rsid w:val="0031376F"/>
    <w:rsid w:val="00313E0E"/>
    <w:rsid w:val="003142EA"/>
    <w:rsid w:val="00314702"/>
    <w:rsid w:val="003159AF"/>
    <w:rsid w:val="00315AC3"/>
    <w:rsid w:val="0031710F"/>
    <w:rsid w:val="003212DF"/>
    <w:rsid w:val="00321F80"/>
    <w:rsid w:val="00322A9C"/>
    <w:rsid w:val="00322E67"/>
    <w:rsid w:val="00323AD0"/>
    <w:rsid w:val="00323B8A"/>
    <w:rsid w:val="00324D73"/>
    <w:rsid w:val="00325020"/>
    <w:rsid w:val="0032598D"/>
    <w:rsid w:val="00326D06"/>
    <w:rsid w:val="0032772D"/>
    <w:rsid w:val="003344AA"/>
    <w:rsid w:val="00334687"/>
    <w:rsid w:val="00335832"/>
    <w:rsid w:val="00335983"/>
    <w:rsid w:val="0033662B"/>
    <w:rsid w:val="00337EB8"/>
    <w:rsid w:val="00340CAC"/>
    <w:rsid w:val="00341C62"/>
    <w:rsid w:val="00343E1F"/>
    <w:rsid w:val="0034463A"/>
    <w:rsid w:val="00344866"/>
    <w:rsid w:val="00344FA1"/>
    <w:rsid w:val="00345A03"/>
    <w:rsid w:val="003462FA"/>
    <w:rsid w:val="0034695B"/>
    <w:rsid w:val="0034761C"/>
    <w:rsid w:val="00350FE5"/>
    <w:rsid w:val="003528EC"/>
    <w:rsid w:val="003548A8"/>
    <w:rsid w:val="00354C8F"/>
    <w:rsid w:val="0035530D"/>
    <w:rsid w:val="00356F86"/>
    <w:rsid w:val="00357014"/>
    <w:rsid w:val="00357FBC"/>
    <w:rsid w:val="00360657"/>
    <w:rsid w:val="00362C39"/>
    <w:rsid w:val="00362D97"/>
    <w:rsid w:val="0036421A"/>
    <w:rsid w:val="003648CF"/>
    <w:rsid w:val="00366D9B"/>
    <w:rsid w:val="003675EF"/>
    <w:rsid w:val="00367E07"/>
    <w:rsid w:val="00367ED6"/>
    <w:rsid w:val="00367FC2"/>
    <w:rsid w:val="003701FB"/>
    <w:rsid w:val="003709C6"/>
    <w:rsid w:val="003709F3"/>
    <w:rsid w:val="003714D4"/>
    <w:rsid w:val="003721A9"/>
    <w:rsid w:val="003721DE"/>
    <w:rsid w:val="0037238A"/>
    <w:rsid w:val="00373087"/>
    <w:rsid w:val="00373295"/>
    <w:rsid w:val="00373783"/>
    <w:rsid w:val="00373D4D"/>
    <w:rsid w:val="00374A37"/>
    <w:rsid w:val="0037611C"/>
    <w:rsid w:val="00381A0D"/>
    <w:rsid w:val="00384F82"/>
    <w:rsid w:val="003865C3"/>
    <w:rsid w:val="00386CCA"/>
    <w:rsid w:val="00386D97"/>
    <w:rsid w:val="003870DA"/>
    <w:rsid w:val="003904E6"/>
    <w:rsid w:val="003910F7"/>
    <w:rsid w:val="0039205E"/>
    <w:rsid w:val="00393F61"/>
    <w:rsid w:val="003970F8"/>
    <w:rsid w:val="003A006A"/>
    <w:rsid w:val="003A1055"/>
    <w:rsid w:val="003A17E9"/>
    <w:rsid w:val="003A1885"/>
    <w:rsid w:val="003A24F7"/>
    <w:rsid w:val="003A265E"/>
    <w:rsid w:val="003A29CD"/>
    <w:rsid w:val="003A3AE1"/>
    <w:rsid w:val="003A5AAD"/>
    <w:rsid w:val="003A616B"/>
    <w:rsid w:val="003A6298"/>
    <w:rsid w:val="003A66A2"/>
    <w:rsid w:val="003A6C88"/>
    <w:rsid w:val="003A6D07"/>
    <w:rsid w:val="003B03ED"/>
    <w:rsid w:val="003B0B6F"/>
    <w:rsid w:val="003B20D0"/>
    <w:rsid w:val="003B4102"/>
    <w:rsid w:val="003B51D3"/>
    <w:rsid w:val="003B5840"/>
    <w:rsid w:val="003B5CCE"/>
    <w:rsid w:val="003B7928"/>
    <w:rsid w:val="003C1DDD"/>
    <w:rsid w:val="003C1E1B"/>
    <w:rsid w:val="003C305F"/>
    <w:rsid w:val="003C3DAA"/>
    <w:rsid w:val="003C427E"/>
    <w:rsid w:val="003C45E3"/>
    <w:rsid w:val="003C59F1"/>
    <w:rsid w:val="003C68C3"/>
    <w:rsid w:val="003C6CC8"/>
    <w:rsid w:val="003C7BCF"/>
    <w:rsid w:val="003C7D5C"/>
    <w:rsid w:val="003D00B1"/>
    <w:rsid w:val="003D27DB"/>
    <w:rsid w:val="003D4C1F"/>
    <w:rsid w:val="003D5121"/>
    <w:rsid w:val="003D6A2E"/>
    <w:rsid w:val="003D6BEE"/>
    <w:rsid w:val="003D7938"/>
    <w:rsid w:val="003E113B"/>
    <w:rsid w:val="003E1953"/>
    <w:rsid w:val="003E344A"/>
    <w:rsid w:val="003E44CA"/>
    <w:rsid w:val="003E4BE5"/>
    <w:rsid w:val="003E67B4"/>
    <w:rsid w:val="003E6E31"/>
    <w:rsid w:val="003F0E22"/>
    <w:rsid w:val="003F27F5"/>
    <w:rsid w:val="003F39C8"/>
    <w:rsid w:val="003F4A43"/>
    <w:rsid w:val="003F4B0D"/>
    <w:rsid w:val="003F610D"/>
    <w:rsid w:val="003F6A97"/>
    <w:rsid w:val="003F6FAE"/>
    <w:rsid w:val="003F7EDF"/>
    <w:rsid w:val="004010DC"/>
    <w:rsid w:val="00401A0B"/>
    <w:rsid w:val="004023CC"/>
    <w:rsid w:val="00402440"/>
    <w:rsid w:val="00403CAA"/>
    <w:rsid w:val="0040654F"/>
    <w:rsid w:val="0041142D"/>
    <w:rsid w:val="0041216F"/>
    <w:rsid w:val="0041371D"/>
    <w:rsid w:val="004142FC"/>
    <w:rsid w:val="00414D25"/>
    <w:rsid w:val="00415FED"/>
    <w:rsid w:val="004165A5"/>
    <w:rsid w:val="00416824"/>
    <w:rsid w:val="004170C9"/>
    <w:rsid w:val="004171F7"/>
    <w:rsid w:val="00420D77"/>
    <w:rsid w:val="00420ECE"/>
    <w:rsid w:val="00422622"/>
    <w:rsid w:val="00422D7C"/>
    <w:rsid w:val="00424841"/>
    <w:rsid w:val="0042546B"/>
    <w:rsid w:val="00425B71"/>
    <w:rsid w:val="0042727E"/>
    <w:rsid w:val="00427857"/>
    <w:rsid w:val="0043017B"/>
    <w:rsid w:val="00430D61"/>
    <w:rsid w:val="00432A46"/>
    <w:rsid w:val="00434157"/>
    <w:rsid w:val="0043595C"/>
    <w:rsid w:val="0043703F"/>
    <w:rsid w:val="00437D57"/>
    <w:rsid w:val="004405DF"/>
    <w:rsid w:val="00440D7A"/>
    <w:rsid w:val="004438C8"/>
    <w:rsid w:val="00443A94"/>
    <w:rsid w:val="004443AC"/>
    <w:rsid w:val="00445BDF"/>
    <w:rsid w:val="00445DF0"/>
    <w:rsid w:val="00446188"/>
    <w:rsid w:val="00446E3E"/>
    <w:rsid w:val="004515D1"/>
    <w:rsid w:val="00456DF3"/>
    <w:rsid w:val="00456EC9"/>
    <w:rsid w:val="00460A96"/>
    <w:rsid w:val="0046306C"/>
    <w:rsid w:val="0046367C"/>
    <w:rsid w:val="0046414D"/>
    <w:rsid w:val="0046614E"/>
    <w:rsid w:val="004675FF"/>
    <w:rsid w:val="004676D8"/>
    <w:rsid w:val="00467707"/>
    <w:rsid w:val="00470271"/>
    <w:rsid w:val="0047043D"/>
    <w:rsid w:val="004705F6"/>
    <w:rsid w:val="00471C2A"/>
    <w:rsid w:val="0047213D"/>
    <w:rsid w:val="00473BAB"/>
    <w:rsid w:val="004742B9"/>
    <w:rsid w:val="00474E9D"/>
    <w:rsid w:val="00475C4F"/>
    <w:rsid w:val="00476CE5"/>
    <w:rsid w:val="004775BF"/>
    <w:rsid w:val="00477A12"/>
    <w:rsid w:val="004826B9"/>
    <w:rsid w:val="00484AC5"/>
    <w:rsid w:val="00484E38"/>
    <w:rsid w:val="00485606"/>
    <w:rsid w:val="00486390"/>
    <w:rsid w:val="00490014"/>
    <w:rsid w:val="00490364"/>
    <w:rsid w:val="00490FC2"/>
    <w:rsid w:val="00492137"/>
    <w:rsid w:val="004928D9"/>
    <w:rsid w:val="00494391"/>
    <w:rsid w:val="00494F02"/>
    <w:rsid w:val="0049560A"/>
    <w:rsid w:val="00495CDB"/>
    <w:rsid w:val="004A12BB"/>
    <w:rsid w:val="004A1EF3"/>
    <w:rsid w:val="004A25C9"/>
    <w:rsid w:val="004A35AA"/>
    <w:rsid w:val="004A4F03"/>
    <w:rsid w:val="004A69F4"/>
    <w:rsid w:val="004A6EB5"/>
    <w:rsid w:val="004A70CA"/>
    <w:rsid w:val="004A71C8"/>
    <w:rsid w:val="004A76E2"/>
    <w:rsid w:val="004B02D3"/>
    <w:rsid w:val="004B1004"/>
    <w:rsid w:val="004B2D2D"/>
    <w:rsid w:val="004B4E0B"/>
    <w:rsid w:val="004B5CAD"/>
    <w:rsid w:val="004C038D"/>
    <w:rsid w:val="004C0AED"/>
    <w:rsid w:val="004C0E0B"/>
    <w:rsid w:val="004C1A4F"/>
    <w:rsid w:val="004C3B0A"/>
    <w:rsid w:val="004C44A9"/>
    <w:rsid w:val="004C5924"/>
    <w:rsid w:val="004C6788"/>
    <w:rsid w:val="004C6C23"/>
    <w:rsid w:val="004D0F60"/>
    <w:rsid w:val="004D26EE"/>
    <w:rsid w:val="004D36C2"/>
    <w:rsid w:val="004D3972"/>
    <w:rsid w:val="004D4015"/>
    <w:rsid w:val="004D4BDB"/>
    <w:rsid w:val="004D56BD"/>
    <w:rsid w:val="004E00EC"/>
    <w:rsid w:val="004E1058"/>
    <w:rsid w:val="004E1E53"/>
    <w:rsid w:val="004E21CB"/>
    <w:rsid w:val="004E367F"/>
    <w:rsid w:val="004E411C"/>
    <w:rsid w:val="004E5848"/>
    <w:rsid w:val="004E61C7"/>
    <w:rsid w:val="004E6800"/>
    <w:rsid w:val="004E6D2F"/>
    <w:rsid w:val="004E78C8"/>
    <w:rsid w:val="004E7CE4"/>
    <w:rsid w:val="004F0120"/>
    <w:rsid w:val="004F04FF"/>
    <w:rsid w:val="004F0FA3"/>
    <w:rsid w:val="004F1CF8"/>
    <w:rsid w:val="004F2670"/>
    <w:rsid w:val="004F3401"/>
    <w:rsid w:val="004F3D27"/>
    <w:rsid w:val="004F4B96"/>
    <w:rsid w:val="004F5AF2"/>
    <w:rsid w:val="004F767C"/>
    <w:rsid w:val="00501DF6"/>
    <w:rsid w:val="00502133"/>
    <w:rsid w:val="0050402F"/>
    <w:rsid w:val="0050435A"/>
    <w:rsid w:val="005058A3"/>
    <w:rsid w:val="00505DFE"/>
    <w:rsid w:val="00510EE2"/>
    <w:rsid w:val="0051165A"/>
    <w:rsid w:val="005118BC"/>
    <w:rsid w:val="00512B61"/>
    <w:rsid w:val="005134B2"/>
    <w:rsid w:val="005159A8"/>
    <w:rsid w:val="00515E47"/>
    <w:rsid w:val="00515E9B"/>
    <w:rsid w:val="00516673"/>
    <w:rsid w:val="00516E83"/>
    <w:rsid w:val="00520AC0"/>
    <w:rsid w:val="00523F0A"/>
    <w:rsid w:val="005240CD"/>
    <w:rsid w:val="005248D7"/>
    <w:rsid w:val="00525C07"/>
    <w:rsid w:val="00526AFC"/>
    <w:rsid w:val="00526B44"/>
    <w:rsid w:val="005274F5"/>
    <w:rsid w:val="0053133C"/>
    <w:rsid w:val="005313C2"/>
    <w:rsid w:val="00532FB8"/>
    <w:rsid w:val="00533D1F"/>
    <w:rsid w:val="005346B2"/>
    <w:rsid w:val="00536854"/>
    <w:rsid w:val="00536ABE"/>
    <w:rsid w:val="00536C93"/>
    <w:rsid w:val="00536CFF"/>
    <w:rsid w:val="00537DCE"/>
    <w:rsid w:val="00540AD2"/>
    <w:rsid w:val="00542964"/>
    <w:rsid w:val="00542FCC"/>
    <w:rsid w:val="00547A8E"/>
    <w:rsid w:val="0055087C"/>
    <w:rsid w:val="00550F55"/>
    <w:rsid w:val="0055133C"/>
    <w:rsid w:val="005515EA"/>
    <w:rsid w:val="00552001"/>
    <w:rsid w:val="00553499"/>
    <w:rsid w:val="005535B0"/>
    <w:rsid w:val="005542E2"/>
    <w:rsid w:val="005551CE"/>
    <w:rsid w:val="00556D7A"/>
    <w:rsid w:val="00557722"/>
    <w:rsid w:val="00557BFD"/>
    <w:rsid w:val="0056027B"/>
    <w:rsid w:val="00560D32"/>
    <w:rsid w:val="00562B3F"/>
    <w:rsid w:val="00562EC9"/>
    <w:rsid w:val="00564823"/>
    <w:rsid w:val="00564C6F"/>
    <w:rsid w:val="00566B84"/>
    <w:rsid w:val="00566FCB"/>
    <w:rsid w:val="00567621"/>
    <w:rsid w:val="00567647"/>
    <w:rsid w:val="0057036A"/>
    <w:rsid w:val="005707EF"/>
    <w:rsid w:val="00571A0C"/>
    <w:rsid w:val="00571C24"/>
    <w:rsid w:val="005722DB"/>
    <w:rsid w:val="00572B86"/>
    <w:rsid w:val="00572C7B"/>
    <w:rsid w:val="00572FCD"/>
    <w:rsid w:val="00573D5F"/>
    <w:rsid w:val="00573F29"/>
    <w:rsid w:val="00575A13"/>
    <w:rsid w:val="00575C2B"/>
    <w:rsid w:val="00576D80"/>
    <w:rsid w:val="00576E46"/>
    <w:rsid w:val="0057733C"/>
    <w:rsid w:val="005827B6"/>
    <w:rsid w:val="00583E58"/>
    <w:rsid w:val="005850C7"/>
    <w:rsid w:val="0058699D"/>
    <w:rsid w:val="00587FBC"/>
    <w:rsid w:val="00590127"/>
    <w:rsid w:val="00591360"/>
    <w:rsid w:val="00591E3B"/>
    <w:rsid w:val="0059284F"/>
    <w:rsid w:val="00592A8F"/>
    <w:rsid w:val="005951C0"/>
    <w:rsid w:val="00595B80"/>
    <w:rsid w:val="00595CC4"/>
    <w:rsid w:val="00595ECA"/>
    <w:rsid w:val="0059623F"/>
    <w:rsid w:val="005971C6"/>
    <w:rsid w:val="00597C6B"/>
    <w:rsid w:val="005A2BE2"/>
    <w:rsid w:val="005A2DA2"/>
    <w:rsid w:val="005A3248"/>
    <w:rsid w:val="005A3C76"/>
    <w:rsid w:val="005A4625"/>
    <w:rsid w:val="005A5313"/>
    <w:rsid w:val="005A57EC"/>
    <w:rsid w:val="005A7B79"/>
    <w:rsid w:val="005B2516"/>
    <w:rsid w:val="005B25CF"/>
    <w:rsid w:val="005B2FF9"/>
    <w:rsid w:val="005B4559"/>
    <w:rsid w:val="005B4837"/>
    <w:rsid w:val="005B4A9A"/>
    <w:rsid w:val="005B4CD2"/>
    <w:rsid w:val="005B5BC1"/>
    <w:rsid w:val="005B6B6F"/>
    <w:rsid w:val="005B77FB"/>
    <w:rsid w:val="005C01B2"/>
    <w:rsid w:val="005C11E2"/>
    <w:rsid w:val="005C388B"/>
    <w:rsid w:val="005C46C0"/>
    <w:rsid w:val="005C5755"/>
    <w:rsid w:val="005C575C"/>
    <w:rsid w:val="005D10E0"/>
    <w:rsid w:val="005D10FB"/>
    <w:rsid w:val="005D1AB3"/>
    <w:rsid w:val="005D1D07"/>
    <w:rsid w:val="005D3377"/>
    <w:rsid w:val="005D42FE"/>
    <w:rsid w:val="005D6FDE"/>
    <w:rsid w:val="005E0428"/>
    <w:rsid w:val="005E27FD"/>
    <w:rsid w:val="005E2E92"/>
    <w:rsid w:val="005E340F"/>
    <w:rsid w:val="005E40E3"/>
    <w:rsid w:val="005E5BEF"/>
    <w:rsid w:val="005E5E26"/>
    <w:rsid w:val="005E6CDF"/>
    <w:rsid w:val="005E6E4E"/>
    <w:rsid w:val="005F0683"/>
    <w:rsid w:val="005F0A13"/>
    <w:rsid w:val="005F0FBC"/>
    <w:rsid w:val="005F1997"/>
    <w:rsid w:val="005F1B8B"/>
    <w:rsid w:val="005F1CDF"/>
    <w:rsid w:val="005F2458"/>
    <w:rsid w:val="005F26B0"/>
    <w:rsid w:val="005F3039"/>
    <w:rsid w:val="005F4023"/>
    <w:rsid w:val="005F45E4"/>
    <w:rsid w:val="005F4822"/>
    <w:rsid w:val="005F4E7D"/>
    <w:rsid w:val="005F6A79"/>
    <w:rsid w:val="005F7687"/>
    <w:rsid w:val="006009DD"/>
    <w:rsid w:val="006018D6"/>
    <w:rsid w:val="00601AC9"/>
    <w:rsid w:val="006053B1"/>
    <w:rsid w:val="00606740"/>
    <w:rsid w:val="00606862"/>
    <w:rsid w:val="006069E2"/>
    <w:rsid w:val="0061007C"/>
    <w:rsid w:val="00611CC0"/>
    <w:rsid w:val="00613779"/>
    <w:rsid w:val="00613836"/>
    <w:rsid w:val="00614A18"/>
    <w:rsid w:val="00615BEF"/>
    <w:rsid w:val="00617184"/>
    <w:rsid w:val="006207B0"/>
    <w:rsid w:val="00621F86"/>
    <w:rsid w:val="006257AB"/>
    <w:rsid w:val="006278CB"/>
    <w:rsid w:val="00630318"/>
    <w:rsid w:val="006303E8"/>
    <w:rsid w:val="00631B6F"/>
    <w:rsid w:val="006329FE"/>
    <w:rsid w:val="006358F8"/>
    <w:rsid w:val="00636B7E"/>
    <w:rsid w:val="00637103"/>
    <w:rsid w:val="00643887"/>
    <w:rsid w:val="00643E05"/>
    <w:rsid w:val="006452E7"/>
    <w:rsid w:val="006459A7"/>
    <w:rsid w:val="00645FF1"/>
    <w:rsid w:val="00646AF1"/>
    <w:rsid w:val="0064727E"/>
    <w:rsid w:val="00647A42"/>
    <w:rsid w:val="00647F9A"/>
    <w:rsid w:val="0065129E"/>
    <w:rsid w:val="00652080"/>
    <w:rsid w:val="006520FE"/>
    <w:rsid w:val="00652155"/>
    <w:rsid w:val="006524C0"/>
    <w:rsid w:val="00652714"/>
    <w:rsid w:val="0065374F"/>
    <w:rsid w:val="006557BA"/>
    <w:rsid w:val="00657999"/>
    <w:rsid w:val="00657EAC"/>
    <w:rsid w:val="0066177C"/>
    <w:rsid w:val="00661D97"/>
    <w:rsid w:val="00663602"/>
    <w:rsid w:val="00663AFE"/>
    <w:rsid w:val="00663EEF"/>
    <w:rsid w:val="0066435A"/>
    <w:rsid w:val="00664812"/>
    <w:rsid w:val="00665F30"/>
    <w:rsid w:val="0066691E"/>
    <w:rsid w:val="00666AD3"/>
    <w:rsid w:val="00666D3E"/>
    <w:rsid w:val="00667D23"/>
    <w:rsid w:val="00667FF4"/>
    <w:rsid w:val="006710D8"/>
    <w:rsid w:val="0067276C"/>
    <w:rsid w:val="00672ACF"/>
    <w:rsid w:val="00672FD1"/>
    <w:rsid w:val="006747DE"/>
    <w:rsid w:val="00674A05"/>
    <w:rsid w:val="00674CCF"/>
    <w:rsid w:val="00674F0E"/>
    <w:rsid w:val="0067661E"/>
    <w:rsid w:val="006819F8"/>
    <w:rsid w:val="00682483"/>
    <w:rsid w:val="006847CD"/>
    <w:rsid w:val="006848E0"/>
    <w:rsid w:val="00684B05"/>
    <w:rsid w:val="00686375"/>
    <w:rsid w:val="00687C2B"/>
    <w:rsid w:val="00690CB8"/>
    <w:rsid w:val="00690D03"/>
    <w:rsid w:val="00691D6A"/>
    <w:rsid w:val="00692D8F"/>
    <w:rsid w:val="006940FB"/>
    <w:rsid w:val="00696004"/>
    <w:rsid w:val="00696BF7"/>
    <w:rsid w:val="006974F9"/>
    <w:rsid w:val="00697E81"/>
    <w:rsid w:val="006A005B"/>
    <w:rsid w:val="006A4D13"/>
    <w:rsid w:val="006A65F7"/>
    <w:rsid w:val="006A6B64"/>
    <w:rsid w:val="006B0FA8"/>
    <w:rsid w:val="006B1D1F"/>
    <w:rsid w:val="006B2765"/>
    <w:rsid w:val="006B29C9"/>
    <w:rsid w:val="006B2ED8"/>
    <w:rsid w:val="006B4AF5"/>
    <w:rsid w:val="006B7812"/>
    <w:rsid w:val="006B7C55"/>
    <w:rsid w:val="006B7E34"/>
    <w:rsid w:val="006C01B1"/>
    <w:rsid w:val="006C0F91"/>
    <w:rsid w:val="006C26E0"/>
    <w:rsid w:val="006C2F87"/>
    <w:rsid w:val="006C3883"/>
    <w:rsid w:val="006C460C"/>
    <w:rsid w:val="006C4AD4"/>
    <w:rsid w:val="006C5212"/>
    <w:rsid w:val="006C5757"/>
    <w:rsid w:val="006C5CE5"/>
    <w:rsid w:val="006C736C"/>
    <w:rsid w:val="006C73A5"/>
    <w:rsid w:val="006D21BF"/>
    <w:rsid w:val="006D56C9"/>
    <w:rsid w:val="006D5DB8"/>
    <w:rsid w:val="006D5EC7"/>
    <w:rsid w:val="006D6214"/>
    <w:rsid w:val="006D6E4B"/>
    <w:rsid w:val="006D7378"/>
    <w:rsid w:val="006E1080"/>
    <w:rsid w:val="006E20A9"/>
    <w:rsid w:val="006E2EB3"/>
    <w:rsid w:val="006E3FBF"/>
    <w:rsid w:val="006E545B"/>
    <w:rsid w:val="006E5EDC"/>
    <w:rsid w:val="006E6907"/>
    <w:rsid w:val="006E7894"/>
    <w:rsid w:val="006F265E"/>
    <w:rsid w:val="006F432F"/>
    <w:rsid w:val="006F45D5"/>
    <w:rsid w:val="0070039F"/>
    <w:rsid w:val="00701520"/>
    <w:rsid w:val="00701EE0"/>
    <w:rsid w:val="00703858"/>
    <w:rsid w:val="00704205"/>
    <w:rsid w:val="00704526"/>
    <w:rsid w:val="007059CA"/>
    <w:rsid w:val="00706992"/>
    <w:rsid w:val="00706CB5"/>
    <w:rsid w:val="0070706B"/>
    <w:rsid w:val="0070734C"/>
    <w:rsid w:val="007123EA"/>
    <w:rsid w:val="0071246D"/>
    <w:rsid w:val="00712DCC"/>
    <w:rsid w:val="00714770"/>
    <w:rsid w:val="00716EA5"/>
    <w:rsid w:val="00724333"/>
    <w:rsid w:val="007243B0"/>
    <w:rsid w:val="00724CF3"/>
    <w:rsid w:val="00725A64"/>
    <w:rsid w:val="007265D2"/>
    <w:rsid w:val="00726FFE"/>
    <w:rsid w:val="007306E0"/>
    <w:rsid w:val="0073182E"/>
    <w:rsid w:val="0073322D"/>
    <w:rsid w:val="00733286"/>
    <w:rsid w:val="007336F0"/>
    <w:rsid w:val="00733E02"/>
    <w:rsid w:val="007345F1"/>
    <w:rsid w:val="00736815"/>
    <w:rsid w:val="0074215C"/>
    <w:rsid w:val="0074309D"/>
    <w:rsid w:val="00743780"/>
    <w:rsid w:val="00743A02"/>
    <w:rsid w:val="0074490B"/>
    <w:rsid w:val="00745009"/>
    <w:rsid w:val="0074619A"/>
    <w:rsid w:val="00746348"/>
    <w:rsid w:val="00747914"/>
    <w:rsid w:val="007479EE"/>
    <w:rsid w:val="00747DE3"/>
    <w:rsid w:val="0075080B"/>
    <w:rsid w:val="0075217D"/>
    <w:rsid w:val="0075247D"/>
    <w:rsid w:val="007525F1"/>
    <w:rsid w:val="00754618"/>
    <w:rsid w:val="00755546"/>
    <w:rsid w:val="00756EAC"/>
    <w:rsid w:val="00757A05"/>
    <w:rsid w:val="00760E12"/>
    <w:rsid w:val="00762F70"/>
    <w:rsid w:val="007674D9"/>
    <w:rsid w:val="007678B2"/>
    <w:rsid w:val="00772D7D"/>
    <w:rsid w:val="007735AC"/>
    <w:rsid w:val="007738AB"/>
    <w:rsid w:val="00775024"/>
    <w:rsid w:val="00776D71"/>
    <w:rsid w:val="007771F5"/>
    <w:rsid w:val="007772FB"/>
    <w:rsid w:val="00777EF1"/>
    <w:rsid w:val="00780A0C"/>
    <w:rsid w:val="007818BD"/>
    <w:rsid w:val="007830FB"/>
    <w:rsid w:val="00783257"/>
    <w:rsid w:val="00783BF3"/>
    <w:rsid w:val="00785852"/>
    <w:rsid w:val="00785B41"/>
    <w:rsid w:val="00785B6C"/>
    <w:rsid w:val="00785EC1"/>
    <w:rsid w:val="007871B4"/>
    <w:rsid w:val="007871D0"/>
    <w:rsid w:val="00787B24"/>
    <w:rsid w:val="00790ED9"/>
    <w:rsid w:val="00791DA2"/>
    <w:rsid w:val="00792818"/>
    <w:rsid w:val="007934EF"/>
    <w:rsid w:val="00793AA7"/>
    <w:rsid w:val="007944B1"/>
    <w:rsid w:val="007944C7"/>
    <w:rsid w:val="00794EF5"/>
    <w:rsid w:val="007951EF"/>
    <w:rsid w:val="0079744F"/>
    <w:rsid w:val="007A0F8A"/>
    <w:rsid w:val="007A2B1D"/>
    <w:rsid w:val="007A2DF5"/>
    <w:rsid w:val="007A3445"/>
    <w:rsid w:val="007A3FD9"/>
    <w:rsid w:val="007A4EED"/>
    <w:rsid w:val="007A5FFC"/>
    <w:rsid w:val="007B02D0"/>
    <w:rsid w:val="007B06E0"/>
    <w:rsid w:val="007B0A34"/>
    <w:rsid w:val="007B1A2B"/>
    <w:rsid w:val="007B273D"/>
    <w:rsid w:val="007B519E"/>
    <w:rsid w:val="007B55B9"/>
    <w:rsid w:val="007B5D4E"/>
    <w:rsid w:val="007B7545"/>
    <w:rsid w:val="007B7897"/>
    <w:rsid w:val="007B78A1"/>
    <w:rsid w:val="007B7B3A"/>
    <w:rsid w:val="007C2023"/>
    <w:rsid w:val="007C2721"/>
    <w:rsid w:val="007C6551"/>
    <w:rsid w:val="007C7413"/>
    <w:rsid w:val="007C74C0"/>
    <w:rsid w:val="007C79F3"/>
    <w:rsid w:val="007C7BCE"/>
    <w:rsid w:val="007D399D"/>
    <w:rsid w:val="007D492C"/>
    <w:rsid w:val="007D5208"/>
    <w:rsid w:val="007D59EC"/>
    <w:rsid w:val="007D5FF6"/>
    <w:rsid w:val="007D61B3"/>
    <w:rsid w:val="007D65D8"/>
    <w:rsid w:val="007D7FD9"/>
    <w:rsid w:val="007E12E4"/>
    <w:rsid w:val="007E1C9C"/>
    <w:rsid w:val="007E2465"/>
    <w:rsid w:val="007E3663"/>
    <w:rsid w:val="007E36C4"/>
    <w:rsid w:val="007E39E6"/>
    <w:rsid w:val="007E574E"/>
    <w:rsid w:val="007E77E2"/>
    <w:rsid w:val="007E7ED9"/>
    <w:rsid w:val="007F033C"/>
    <w:rsid w:val="007F0B59"/>
    <w:rsid w:val="007F2B35"/>
    <w:rsid w:val="007F2B3A"/>
    <w:rsid w:val="007F528A"/>
    <w:rsid w:val="007F52A4"/>
    <w:rsid w:val="007F5E29"/>
    <w:rsid w:val="007F7869"/>
    <w:rsid w:val="007F7A50"/>
    <w:rsid w:val="008010C8"/>
    <w:rsid w:val="008014B4"/>
    <w:rsid w:val="00802A7A"/>
    <w:rsid w:val="00803FA9"/>
    <w:rsid w:val="00804BC1"/>
    <w:rsid w:val="00804FFD"/>
    <w:rsid w:val="00805376"/>
    <w:rsid w:val="00805B80"/>
    <w:rsid w:val="008079BA"/>
    <w:rsid w:val="008127FA"/>
    <w:rsid w:val="00814428"/>
    <w:rsid w:val="008147F0"/>
    <w:rsid w:val="008169DF"/>
    <w:rsid w:val="00816D6A"/>
    <w:rsid w:val="00817166"/>
    <w:rsid w:val="008173AA"/>
    <w:rsid w:val="0081752B"/>
    <w:rsid w:val="0082065F"/>
    <w:rsid w:val="00820CB2"/>
    <w:rsid w:val="008222A6"/>
    <w:rsid w:val="008226C7"/>
    <w:rsid w:val="008233F2"/>
    <w:rsid w:val="00823D3C"/>
    <w:rsid w:val="00825285"/>
    <w:rsid w:val="00825792"/>
    <w:rsid w:val="00826B4B"/>
    <w:rsid w:val="00830180"/>
    <w:rsid w:val="00831FAF"/>
    <w:rsid w:val="00832CCC"/>
    <w:rsid w:val="008334B6"/>
    <w:rsid w:val="00833A49"/>
    <w:rsid w:val="00833BDC"/>
    <w:rsid w:val="00834847"/>
    <w:rsid w:val="00835D93"/>
    <w:rsid w:val="00840034"/>
    <w:rsid w:val="00841B32"/>
    <w:rsid w:val="00844D33"/>
    <w:rsid w:val="0084504A"/>
    <w:rsid w:val="0084571C"/>
    <w:rsid w:val="00846F5B"/>
    <w:rsid w:val="008478D2"/>
    <w:rsid w:val="0084793E"/>
    <w:rsid w:val="00847CBC"/>
    <w:rsid w:val="00847D0C"/>
    <w:rsid w:val="008502D1"/>
    <w:rsid w:val="008530AA"/>
    <w:rsid w:val="0085568A"/>
    <w:rsid w:val="00855D4A"/>
    <w:rsid w:val="00857F81"/>
    <w:rsid w:val="00861D65"/>
    <w:rsid w:val="00862655"/>
    <w:rsid w:val="00862BD2"/>
    <w:rsid w:val="00862F14"/>
    <w:rsid w:val="008631DE"/>
    <w:rsid w:val="0086393E"/>
    <w:rsid w:val="008639AA"/>
    <w:rsid w:val="008649F7"/>
    <w:rsid w:val="00864F6D"/>
    <w:rsid w:val="0086593E"/>
    <w:rsid w:val="00865E48"/>
    <w:rsid w:val="00870DD0"/>
    <w:rsid w:val="00871016"/>
    <w:rsid w:val="0087477E"/>
    <w:rsid w:val="0087489A"/>
    <w:rsid w:val="008756FD"/>
    <w:rsid w:val="00876E36"/>
    <w:rsid w:val="00877447"/>
    <w:rsid w:val="008800BB"/>
    <w:rsid w:val="00880623"/>
    <w:rsid w:val="008829B3"/>
    <w:rsid w:val="00882B2E"/>
    <w:rsid w:val="00885A2E"/>
    <w:rsid w:val="008862C9"/>
    <w:rsid w:val="008869E9"/>
    <w:rsid w:val="00887317"/>
    <w:rsid w:val="00891A4E"/>
    <w:rsid w:val="00891E88"/>
    <w:rsid w:val="0089212C"/>
    <w:rsid w:val="00892909"/>
    <w:rsid w:val="0089312A"/>
    <w:rsid w:val="00896A82"/>
    <w:rsid w:val="00897EF0"/>
    <w:rsid w:val="008A1FEC"/>
    <w:rsid w:val="008A2F0F"/>
    <w:rsid w:val="008A30DE"/>
    <w:rsid w:val="008A33B9"/>
    <w:rsid w:val="008A44F9"/>
    <w:rsid w:val="008A5152"/>
    <w:rsid w:val="008A5804"/>
    <w:rsid w:val="008A6E95"/>
    <w:rsid w:val="008A7502"/>
    <w:rsid w:val="008B093D"/>
    <w:rsid w:val="008B1363"/>
    <w:rsid w:val="008B1A0A"/>
    <w:rsid w:val="008B222E"/>
    <w:rsid w:val="008B2BBC"/>
    <w:rsid w:val="008B3381"/>
    <w:rsid w:val="008B3F3C"/>
    <w:rsid w:val="008B77D5"/>
    <w:rsid w:val="008B7E94"/>
    <w:rsid w:val="008C0186"/>
    <w:rsid w:val="008C40F8"/>
    <w:rsid w:val="008C4A6F"/>
    <w:rsid w:val="008C5109"/>
    <w:rsid w:val="008C5DC3"/>
    <w:rsid w:val="008C615C"/>
    <w:rsid w:val="008C6DF0"/>
    <w:rsid w:val="008D1FAE"/>
    <w:rsid w:val="008D3709"/>
    <w:rsid w:val="008D3F64"/>
    <w:rsid w:val="008D5096"/>
    <w:rsid w:val="008D5197"/>
    <w:rsid w:val="008D56A1"/>
    <w:rsid w:val="008D6E59"/>
    <w:rsid w:val="008D6FC0"/>
    <w:rsid w:val="008D7617"/>
    <w:rsid w:val="008E1FAC"/>
    <w:rsid w:val="008E2BE0"/>
    <w:rsid w:val="008E30B3"/>
    <w:rsid w:val="008E4D5E"/>
    <w:rsid w:val="008F0079"/>
    <w:rsid w:val="008F00A3"/>
    <w:rsid w:val="008F0DD8"/>
    <w:rsid w:val="008F4F36"/>
    <w:rsid w:val="008F6BF5"/>
    <w:rsid w:val="009000C2"/>
    <w:rsid w:val="00900F57"/>
    <w:rsid w:val="00902738"/>
    <w:rsid w:val="009028C3"/>
    <w:rsid w:val="0090290B"/>
    <w:rsid w:val="00903120"/>
    <w:rsid w:val="00903BF1"/>
    <w:rsid w:val="00904396"/>
    <w:rsid w:val="00905BB4"/>
    <w:rsid w:val="0090621A"/>
    <w:rsid w:val="009079C1"/>
    <w:rsid w:val="00910FA2"/>
    <w:rsid w:val="00911682"/>
    <w:rsid w:val="009124C4"/>
    <w:rsid w:val="00912D0D"/>
    <w:rsid w:val="009130E7"/>
    <w:rsid w:val="00913623"/>
    <w:rsid w:val="00913D3B"/>
    <w:rsid w:val="00915761"/>
    <w:rsid w:val="009177FD"/>
    <w:rsid w:val="00917F04"/>
    <w:rsid w:val="009204A4"/>
    <w:rsid w:val="00920710"/>
    <w:rsid w:val="0092133C"/>
    <w:rsid w:val="0092140A"/>
    <w:rsid w:val="00922390"/>
    <w:rsid w:val="00922F2C"/>
    <w:rsid w:val="009242D1"/>
    <w:rsid w:val="00924BEE"/>
    <w:rsid w:val="00925223"/>
    <w:rsid w:val="009259AB"/>
    <w:rsid w:val="00926DC4"/>
    <w:rsid w:val="00927F76"/>
    <w:rsid w:val="00930282"/>
    <w:rsid w:val="00931347"/>
    <w:rsid w:val="00931CF2"/>
    <w:rsid w:val="00931FAB"/>
    <w:rsid w:val="009328CF"/>
    <w:rsid w:val="00933AE4"/>
    <w:rsid w:val="0093576B"/>
    <w:rsid w:val="00936E03"/>
    <w:rsid w:val="009373F5"/>
    <w:rsid w:val="00941FA5"/>
    <w:rsid w:val="00942C05"/>
    <w:rsid w:val="00942C11"/>
    <w:rsid w:val="009477A9"/>
    <w:rsid w:val="00950882"/>
    <w:rsid w:val="00950E14"/>
    <w:rsid w:val="00951C7E"/>
    <w:rsid w:val="00951CB0"/>
    <w:rsid w:val="009524F2"/>
    <w:rsid w:val="0095251D"/>
    <w:rsid w:val="00952E1C"/>
    <w:rsid w:val="009538CF"/>
    <w:rsid w:val="00954032"/>
    <w:rsid w:val="009542D0"/>
    <w:rsid w:val="00954E51"/>
    <w:rsid w:val="00955559"/>
    <w:rsid w:val="009557FE"/>
    <w:rsid w:val="00956AD6"/>
    <w:rsid w:val="00957CF8"/>
    <w:rsid w:val="009609AC"/>
    <w:rsid w:val="0096106A"/>
    <w:rsid w:val="00962EAE"/>
    <w:rsid w:val="00964269"/>
    <w:rsid w:val="00974B6F"/>
    <w:rsid w:val="00976F5A"/>
    <w:rsid w:val="00977F08"/>
    <w:rsid w:val="00980684"/>
    <w:rsid w:val="00980E70"/>
    <w:rsid w:val="00981708"/>
    <w:rsid w:val="00981B09"/>
    <w:rsid w:val="00981F02"/>
    <w:rsid w:val="00983D50"/>
    <w:rsid w:val="0098421B"/>
    <w:rsid w:val="00984A8A"/>
    <w:rsid w:val="00984B9B"/>
    <w:rsid w:val="00986F1B"/>
    <w:rsid w:val="00987395"/>
    <w:rsid w:val="00987FF8"/>
    <w:rsid w:val="00993484"/>
    <w:rsid w:val="0099428C"/>
    <w:rsid w:val="00996957"/>
    <w:rsid w:val="00996F8A"/>
    <w:rsid w:val="00997291"/>
    <w:rsid w:val="009A0774"/>
    <w:rsid w:val="009A080B"/>
    <w:rsid w:val="009A11B0"/>
    <w:rsid w:val="009A2125"/>
    <w:rsid w:val="009A29EB"/>
    <w:rsid w:val="009A3519"/>
    <w:rsid w:val="009A4735"/>
    <w:rsid w:val="009A5676"/>
    <w:rsid w:val="009A5C55"/>
    <w:rsid w:val="009A5D69"/>
    <w:rsid w:val="009A6FB8"/>
    <w:rsid w:val="009A76E2"/>
    <w:rsid w:val="009B0DF0"/>
    <w:rsid w:val="009B1009"/>
    <w:rsid w:val="009B28B1"/>
    <w:rsid w:val="009B34CC"/>
    <w:rsid w:val="009B38DF"/>
    <w:rsid w:val="009B4135"/>
    <w:rsid w:val="009B638D"/>
    <w:rsid w:val="009B6674"/>
    <w:rsid w:val="009B7226"/>
    <w:rsid w:val="009C1A5C"/>
    <w:rsid w:val="009C20D6"/>
    <w:rsid w:val="009C2932"/>
    <w:rsid w:val="009C295D"/>
    <w:rsid w:val="009C2C25"/>
    <w:rsid w:val="009C2FE6"/>
    <w:rsid w:val="009C4778"/>
    <w:rsid w:val="009C52AD"/>
    <w:rsid w:val="009C538B"/>
    <w:rsid w:val="009C5AF3"/>
    <w:rsid w:val="009C6A81"/>
    <w:rsid w:val="009C7977"/>
    <w:rsid w:val="009D00E0"/>
    <w:rsid w:val="009D02A3"/>
    <w:rsid w:val="009D395A"/>
    <w:rsid w:val="009D4D8C"/>
    <w:rsid w:val="009D572F"/>
    <w:rsid w:val="009D69F8"/>
    <w:rsid w:val="009D7586"/>
    <w:rsid w:val="009D7DBC"/>
    <w:rsid w:val="009E19C2"/>
    <w:rsid w:val="009E25B2"/>
    <w:rsid w:val="009E3454"/>
    <w:rsid w:val="009E3520"/>
    <w:rsid w:val="009E37E9"/>
    <w:rsid w:val="009E5289"/>
    <w:rsid w:val="009E542E"/>
    <w:rsid w:val="009E5564"/>
    <w:rsid w:val="009E65A0"/>
    <w:rsid w:val="009E683E"/>
    <w:rsid w:val="009E76F0"/>
    <w:rsid w:val="009F052E"/>
    <w:rsid w:val="009F0D9E"/>
    <w:rsid w:val="009F370E"/>
    <w:rsid w:val="009F4F9A"/>
    <w:rsid w:val="009F5671"/>
    <w:rsid w:val="009F6CED"/>
    <w:rsid w:val="00A0044F"/>
    <w:rsid w:val="00A013C8"/>
    <w:rsid w:val="00A02FA8"/>
    <w:rsid w:val="00A07D78"/>
    <w:rsid w:val="00A1134A"/>
    <w:rsid w:val="00A13E79"/>
    <w:rsid w:val="00A1465C"/>
    <w:rsid w:val="00A14802"/>
    <w:rsid w:val="00A14E9D"/>
    <w:rsid w:val="00A151BD"/>
    <w:rsid w:val="00A156BB"/>
    <w:rsid w:val="00A17D1B"/>
    <w:rsid w:val="00A20052"/>
    <w:rsid w:val="00A20E77"/>
    <w:rsid w:val="00A23FED"/>
    <w:rsid w:val="00A269A1"/>
    <w:rsid w:val="00A26BD4"/>
    <w:rsid w:val="00A26C06"/>
    <w:rsid w:val="00A26C30"/>
    <w:rsid w:val="00A271BB"/>
    <w:rsid w:val="00A27416"/>
    <w:rsid w:val="00A30908"/>
    <w:rsid w:val="00A314A3"/>
    <w:rsid w:val="00A31D9C"/>
    <w:rsid w:val="00A32C25"/>
    <w:rsid w:val="00A34289"/>
    <w:rsid w:val="00A34B12"/>
    <w:rsid w:val="00A35051"/>
    <w:rsid w:val="00A35982"/>
    <w:rsid w:val="00A35AEE"/>
    <w:rsid w:val="00A35E7D"/>
    <w:rsid w:val="00A36DEF"/>
    <w:rsid w:val="00A374A6"/>
    <w:rsid w:val="00A4064B"/>
    <w:rsid w:val="00A41EC3"/>
    <w:rsid w:val="00A4250D"/>
    <w:rsid w:val="00A431CE"/>
    <w:rsid w:val="00A433A5"/>
    <w:rsid w:val="00A44F88"/>
    <w:rsid w:val="00A4520C"/>
    <w:rsid w:val="00A45C8A"/>
    <w:rsid w:val="00A503BC"/>
    <w:rsid w:val="00A51306"/>
    <w:rsid w:val="00A52D13"/>
    <w:rsid w:val="00A53E59"/>
    <w:rsid w:val="00A5408B"/>
    <w:rsid w:val="00A54907"/>
    <w:rsid w:val="00A55F08"/>
    <w:rsid w:val="00A56B7C"/>
    <w:rsid w:val="00A572A5"/>
    <w:rsid w:val="00A608D8"/>
    <w:rsid w:val="00A60AFB"/>
    <w:rsid w:val="00A61B77"/>
    <w:rsid w:val="00A62BC9"/>
    <w:rsid w:val="00A64DB6"/>
    <w:rsid w:val="00A66F23"/>
    <w:rsid w:val="00A675D6"/>
    <w:rsid w:val="00A67E3F"/>
    <w:rsid w:val="00A731A7"/>
    <w:rsid w:val="00A7413A"/>
    <w:rsid w:val="00A744B8"/>
    <w:rsid w:val="00A80054"/>
    <w:rsid w:val="00A811AC"/>
    <w:rsid w:val="00A813F5"/>
    <w:rsid w:val="00A82343"/>
    <w:rsid w:val="00A82A98"/>
    <w:rsid w:val="00A8377C"/>
    <w:rsid w:val="00A85B72"/>
    <w:rsid w:val="00A86749"/>
    <w:rsid w:val="00A87864"/>
    <w:rsid w:val="00A87967"/>
    <w:rsid w:val="00A90658"/>
    <w:rsid w:val="00A91DF9"/>
    <w:rsid w:val="00A91E3B"/>
    <w:rsid w:val="00A949B6"/>
    <w:rsid w:val="00A96DF7"/>
    <w:rsid w:val="00AA15CC"/>
    <w:rsid w:val="00AA1C6C"/>
    <w:rsid w:val="00AA252A"/>
    <w:rsid w:val="00AA3843"/>
    <w:rsid w:val="00AA3EEA"/>
    <w:rsid w:val="00AA4A64"/>
    <w:rsid w:val="00AA4C26"/>
    <w:rsid w:val="00AA622B"/>
    <w:rsid w:val="00AA6429"/>
    <w:rsid w:val="00AA6485"/>
    <w:rsid w:val="00AA6DF8"/>
    <w:rsid w:val="00AA6E97"/>
    <w:rsid w:val="00AB262E"/>
    <w:rsid w:val="00AB37CF"/>
    <w:rsid w:val="00AB38E5"/>
    <w:rsid w:val="00AB3975"/>
    <w:rsid w:val="00AB53A3"/>
    <w:rsid w:val="00AB59EF"/>
    <w:rsid w:val="00AB7AAF"/>
    <w:rsid w:val="00AB7B0F"/>
    <w:rsid w:val="00AC07E3"/>
    <w:rsid w:val="00AC1A4F"/>
    <w:rsid w:val="00AC1A6A"/>
    <w:rsid w:val="00AC2BEA"/>
    <w:rsid w:val="00AC39DC"/>
    <w:rsid w:val="00AC3B78"/>
    <w:rsid w:val="00AC4232"/>
    <w:rsid w:val="00AC531A"/>
    <w:rsid w:val="00AC63DF"/>
    <w:rsid w:val="00AC67F2"/>
    <w:rsid w:val="00AD20A2"/>
    <w:rsid w:val="00AD25CE"/>
    <w:rsid w:val="00AD3CBB"/>
    <w:rsid w:val="00AD46E4"/>
    <w:rsid w:val="00AD4C31"/>
    <w:rsid w:val="00AE2829"/>
    <w:rsid w:val="00AE32F7"/>
    <w:rsid w:val="00AE4CA7"/>
    <w:rsid w:val="00AE675D"/>
    <w:rsid w:val="00AE6C1A"/>
    <w:rsid w:val="00AF09EB"/>
    <w:rsid w:val="00AF22DC"/>
    <w:rsid w:val="00AF2F9E"/>
    <w:rsid w:val="00AF3597"/>
    <w:rsid w:val="00AF4BE9"/>
    <w:rsid w:val="00AF4C84"/>
    <w:rsid w:val="00AF568B"/>
    <w:rsid w:val="00AF6C02"/>
    <w:rsid w:val="00AF6FF9"/>
    <w:rsid w:val="00AF7B08"/>
    <w:rsid w:val="00B01438"/>
    <w:rsid w:val="00B02A4B"/>
    <w:rsid w:val="00B0347A"/>
    <w:rsid w:val="00B03797"/>
    <w:rsid w:val="00B03BFC"/>
    <w:rsid w:val="00B053D4"/>
    <w:rsid w:val="00B10038"/>
    <w:rsid w:val="00B104F7"/>
    <w:rsid w:val="00B10797"/>
    <w:rsid w:val="00B1124F"/>
    <w:rsid w:val="00B12A91"/>
    <w:rsid w:val="00B12D8A"/>
    <w:rsid w:val="00B12E33"/>
    <w:rsid w:val="00B14671"/>
    <w:rsid w:val="00B1597D"/>
    <w:rsid w:val="00B1599E"/>
    <w:rsid w:val="00B16314"/>
    <w:rsid w:val="00B17B81"/>
    <w:rsid w:val="00B17D34"/>
    <w:rsid w:val="00B20656"/>
    <w:rsid w:val="00B2068B"/>
    <w:rsid w:val="00B2087A"/>
    <w:rsid w:val="00B2111E"/>
    <w:rsid w:val="00B21BB0"/>
    <w:rsid w:val="00B22DED"/>
    <w:rsid w:val="00B232DB"/>
    <w:rsid w:val="00B254B5"/>
    <w:rsid w:val="00B259CD"/>
    <w:rsid w:val="00B269E5"/>
    <w:rsid w:val="00B26E7A"/>
    <w:rsid w:val="00B26F7A"/>
    <w:rsid w:val="00B27308"/>
    <w:rsid w:val="00B27A95"/>
    <w:rsid w:val="00B3088D"/>
    <w:rsid w:val="00B32FFB"/>
    <w:rsid w:val="00B332DA"/>
    <w:rsid w:val="00B33803"/>
    <w:rsid w:val="00B33FD1"/>
    <w:rsid w:val="00B3520E"/>
    <w:rsid w:val="00B3591E"/>
    <w:rsid w:val="00B36B1C"/>
    <w:rsid w:val="00B36FDE"/>
    <w:rsid w:val="00B375E9"/>
    <w:rsid w:val="00B4190E"/>
    <w:rsid w:val="00B41DF6"/>
    <w:rsid w:val="00B43573"/>
    <w:rsid w:val="00B44891"/>
    <w:rsid w:val="00B4492D"/>
    <w:rsid w:val="00B46BE7"/>
    <w:rsid w:val="00B47E7C"/>
    <w:rsid w:val="00B50D67"/>
    <w:rsid w:val="00B51A10"/>
    <w:rsid w:val="00B546E7"/>
    <w:rsid w:val="00B54DC1"/>
    <w:rsid w:val="00B55311"/>
    <w:rsid w:val="00B561CE"/>
    <w:rsid w:val="00B579BA"/>
    <w:rsid w:val="00B57C2F"/>
    <w:rsid w:val="00B607AB"/>
    <w:rsid w:val="00B60867"/>
    <w:rsid w:val="00B65046"/>
    <w:rsid w:val="00B65087"/>
    <w:rsid w:val="00B66D69"/>
    <w:rsid w:val="00B70054"/>
    <w:rsid w:val="00B70527"/>
    <w:rsid w:val="00B70750"/>
    <w:rsid w:val="00B70E0B"/>
    <w:rsid w:val="00B72F84"/>
    <w:rsid w:val="00B742BA"/>
    <w:rsid w:val="00B74703"/>
    <w:rsid w:val="00B74967"/>
    <w:rsid w:val="00B75AE6"/>
    <w:rsid w:val="00B77503"/>
    <w:rsid w:val="00B806C5"/>
    <w:rsid w:val="00B80915"/>
    <w:rsid w:val="00B811AD"/>
    <w:rsid w:val="00B81A26"/>
    <w:rsid w:val="00B81C39"/>
    <w:rsid w:val="00B82CCD"/>
    <w:rsid w:val="00B82FA4"/>
    <w:rsid w:val="00B83D28"/>
    <w:rsid w:val="00B855FB"/>
    <w:rsid w:val="00B87C89"/>
    <w:rsid w:val="00B91655"/>
    <w:rsid w:val="00B91753"/>
    <w:rsid w:val="00B920EC"/>
    <w:rsid w:val="00B93887"/>
    <w:rsid w:val="00B93C08"/>
    <w:rsid w:val="00B93F89"/>
    <w:rsid w:val="00B940E9"/>
    <w:rsid w:val="00B96353"/>
    <w:rsid w:val="00BA0C17"/>
    <w:rsid w:val="00BA32BF"/>
    <w:rsid w:val="00BA49CA"/>
    <w:rsid w:val="00BA58DB"/>
    <w:rsid w:val="00BA63EB"/>
    <w:rsid w:val="00BB07D8"/>
    <w:rsid w:val="00BB14A2"/>
    <w:rsid w:val="00BB184E"/>
    <w:rsid w:val="00BB20A9"/>
    <w:rsid w:val="00BB2DEE"/>
    <w:rsid w:val="00BB2F12"/>
    <w:rsid w:val="00BB34F1"/>
    <w:rsid w:val="00BB3C5B"/>
    <w:rsid w:val="00BB4854"/>
    <w:rsid w:val="00BB4A60"/>
    <w:rsid w:val="00BB6D89"/>
    <w:rsid w:val="00BC05A5"/>
    <w:rsid w:val="00BC0BB1"/>
    <w:rsid w:val="00BC1356"/>
    <w:rsid w:val="00BC15CA"/>
    <w:rsid w:val="00BC176F"/>
    <w:rsid w:val="00BC1B8A"/>
    <w:rsid w:val="00BC6474"/>
    <w:rsid w:val="00BD0973"/>
    <w:rsid w:val="00BD2CF4"/>
    <w:rsid w:val="00BD2F2E"/>
    <w:rsid w:val="00BD2FFF"/>
    <w:rsid w:val="00BD5AE5"/>
    <w:rsid w:val="00BD5C2C"/>
    <w:rsid w:val="00BE10B9"/>
    <w:rsid w:val="00BE2BCD"/>
    <w:rsid w:val="00BE341C"/>
    <w:rsid w:val="00BE78FF"/>
    <w:rsid w:val="00BF4504"/>
    <w:rsid w:val="00BF4D35"/>
    <w:rsid w:val="00BF4D95"/>
    <w:rsid w:val="00BF5F67"/>
    <w:rsid w:val="00BF6BEB"/>
    <w:rsid w:val="00C026E5"/>
    <w:rsid w:val="00C0335D"/>
    <w:rsid w:val="00C033B2"/>
    <w:rsid w:val="00C0634A"/>
    <w:rsid w:val="00C066B2"/>
    <w:rsid w:val="00C11877"/>
    <w:rsid w:val="00C12111"/>
    <w:rsid w:val="00C1282C"/>
    <w:rsid w:val="00C13202"/>
    <w:rsid w:val="00C135D8"/>
    <w:rsid w:val="00C14B51"/>
    <w:rsid w:val="00C14E2A"/>
    <w:rsid w:val="00C14E5C"/>
    <w:rsid w:val="00C154B7"/>
    <w:rsid w:val="00C154D8"/>
    <w:rsid w:val="00C168E0"/>
    <w:rsid w:val="00C16F13"/>
    <w:rsid w:val="00C17F30"/>
    <w:rsid w:val="00C202CC"/>
    <w:rsid w:val="00C20537"/>
    <w:rsid w:val="00C2076A"/>
    <w:rsid w:val="00C21600"/>
    <w:rsid w:val="00C22C87"/>
    <w:rsid w:val="00C24A87"/>
    <w:rsid w:val="00C24F61"/>
    <w:rsid w:val="00C25762"/>
    <w:rsid w:val="00C27CC0"/>
    <w:rsid w:val="00C303AD"/>
    <w:rsid w:val="00C31094"/>
    <w:rsid w:val="00C313C9"/>
    <w:rsid w:val="00C3270C"/>
    <w:rsid w:val="00C34EE7"/>
    <w:rsid w:val="00C36024"/>
    <w:rsid w:val="00C3680F"/>
    <w:rsid w:val="00C36E75"/>
    <w:rsid w:val="00C37593"/>
    <w:rsid w:val="00C41A38"/>
    <w:rsid w:val="00C420E5"/>
    <w:rsid w:val="00C423D6"/>
    <w:rsid w:val="00C43277"/>
    <w:rsid w:val="00C433AF"/>
    <w:rsid w:val="00C434E8"/>
    <w:rsid w:val="00C457F4"/>
    <w:rsid w:val="00C464E5"/>
    <w:rsid w:val="00C46E16"/>
    <w:rsid w:val="00C50D56"/>
    <w:rsid w:val="00C5110D"/>
    <w:rsid w:val="00C51143"/>
    <w:rsid w:val="00C52A9C"/>
    <w:rsid w:val="00C5350B"/>
    <w:rsid w:val="00C53CD2"/>
    <w:rsid w:val="00C54E1B"/>
    <w:rsid w:val="00C55E21"/>
    <w:rsid w:val="00C56245"/>
    <w:rsid w:val="00C5631A"/>
    <w:rsid w:val="00C61937"/>
    <w:rsid w:val="00C61D7F"/>
    <w:rsid w:val="00C61E76"/>
    <w:rsid w:val="00C62214"/>
    <w:rsid w:val="00C640EC"/>
    <w:rsid w:val="00C65EFA"/>
    <w:rsid w:val="00C663C2"/>
    <w:rsid w:val="00C66E34"/>
    <w:rsid w:val="00C70797"/>
    <w:rsid w:val="00C73314"/>
    <w:rsid w:val="00C747FA"/>
    <w:rsid w:val="00C763BC"/>
    <w:rsid w:val="00C76B5D"/>
    <w:rsid w:val="00C7708C"/>
    <w:rsid w:val="00C80B0A"/>
    <w:rsid w:val="00C81789"/>
    <w:rsid w:val="00C82704"/>
    <w:rsid w:val="00C82F74"/>
    <w:rsid w:val="00C832D8"/>
    <w:rsid w:val="00C837DE"/>
    <w:rsid w:val="00C840BE"/>
    <w:rsid w:val="00C86022"/>
    <w:rsid w:val="00C871A3"/>
    <w:rsid w:val="00C872DE"/>
    <w:rsid w:val="00C909B5"/>
    <w:rsid w:val="00C9144F"/>
    <w:rsid w:val="00C9204B"/>
    <w:rsid w:val="00C920EE"/>
    <w:rsid w:val="00C9292E"/>
    <w:rsid w:val="00C9322F"/>
    <w:rsid w:val="00C96016"/>
    <w:rsid w:val="00C96227"/>
    <w:rsid w:val="00C96992"/>
    <w:rsid w:val="00CA090D"/>
    <w:rsid w:val="00CA0F39"/>
    <w:rsid w:val="00CA1D65"/>
    <w:rsid w:val="00CA3488"/>
    <w:rsid w:val="00CA529B"/>
    <w:rsid w:val="00CA55BC"/>
    <w:rsid w:val="00CA6476"/>
    <w:rsid w:val="00CA6670"/>
    <w:rsid w:val="00CA6B58"/>
    <w:rsid w:val="00CA7BC7"/>
    <w:rsid w:val="00CA7F27"/>
    <w:rsid w:val="00CB00D2"/>
    <w:rsid w:val="00CB148E"/>
    <w:rsid w:val="00CB1936"/>
    <w:rsid w:val="00CB2A4D"/>
    <w:rsid w:val="00CB3D38"/>
    <w:rsid w:val="00CB5548"/>
    <w:rsid w:val="00CB6CA7"/>
    <w:rsid w:val="00CB6FE5"/>
    <w:rsid w:val="00CC1BFC"/>
    <w:rsid w:val="00CC3604"/>
    <w:rsid w:val="00CC3E9C"/>
    <w:rsid w:val="00CC4304"/>
    <w:rsid w:val="00CC4369"/>
    <w:rsid w:val="00CC5B19"/>
    <w:rsid w:val="00CC7376"/>
    <w:rsid w:val="00CC7FA1"/>
    <w:rsid w:val="00CD0746"/>
    <w:rsid w:val="00CD131D"/>
    <w:rsid w:val="00CD175C"/>
    <w:rsid w:val="00CD365C"/>
    <w:rsid w:val="00CD3F36"/>
    <w:rsid w:val="00CD4E8B"/>
    <w:rsid w:val="00CD65BD"/>
    <w:rsid w:val="00CD6C25"/>
    <w:rsid w:val="00CD6F9D"/>
    <w:rsid w:val="00CD7808"/>
    <w:rsid w:val="00CD7B10"/>
    <w:rsid w:val="00CE1A07"/>
    <w:rsid w:val="00CE1BB5"/>
    <w:rsid w:val="00CE1EF5"/>
    <w:rsid w:val="00CE21F6"/>
    <w:rsid w:val="00CE28A5"/>
    <w:rsid w:val="00CE313B"/>
    <w:rsid w:val="00CE4336"/>
    <w:rsid w:val="00CE48AE"/>
    <w:rsid w:val="00CE4954"/>
    <w:rsid w:val="00CE61FC"/>
    <w:rsid w:val="00CE72DB"/>
    <w:rsid w:val="00CF0BFE"/>
    <w:rsid w:val="00CF206B"/>
    <w:rsid w:val="00CF2F05"/>
    <w:rsid w:val="00CF54FF"/>
    <w:rsid w:val="00CF69C2"/>
    <w:rsid w:val="00CF70FF"/>
    <w:rsid w:val="00D01659"/>
    <w:rsid w:val="00D01854"/>
    <w:rsid w:val="00D01961"/>
    <w:rsid w:val="00D03382"/>
    <w:rsid w:val="00D03BC1"/>
    <w:rsid w:val="00D04713"/>
    <w:rsid w:val="00D05C2A"/>
    <w:rsid w:val="00D1048A"/>
    <w:rsid w:val="00D105CF"/>
    <w:rsid w:val="00D13494"/>
    <w:rsid w:val="00D15880"/>
    <w:rsid w:val="00D16CAE"/>
    <w:rsid w:val="00D17C50"/>
    <w:rsid w:val="00D17F41"/>
    <w:rsid w:val="00D20033"/>
    <w:rsid w:val="00D23418"/>
    <w:rsid w:val="00D24D53"/>
    <w:rsid w:val="00D25386"/>
    <w:rsid w:val="00D25721"/>
    <w:rsid w:val="00D27644"/>
    <w:rsid w:val="00D326B2"/>
    <w:rsid w:val="00D32B41"/>
    <w:rsid w:val="00D3373C"/>
    <w:rsid w:val="00D33BC1"/>
    <w:rsid w:val="00D33C4E"/>
    <w:rsid w:val="00D340A6"/>
    <w:rsid w:val="00D357EA"/>
    <w:rsid w:val="00D37FD3"/>
    <w:rsid w:val="00D41322"/>
    <w:rsid w:val="00D43A91"/>
    <w:rsid w:val="00D466FB"/>
    <w:rsid w:val="00D46A80"/>
    <w:rsid w:val="00D47CB6"/>
    <w:rsid w:val="00D50C77"/>
    <w:rsid w:val="00D53115"/>
    <w:rsid w:val="00D53558"/>
    <w:rsid w:val="00D54F2B"/>
    <w:rsid w:val="00D56934"/>
    <w:rsid w:val="00D56A57"/>
    <w:rsid w:val="00D57AB2"/>
    <w:rsid w:val="00D61042"/>
    <w:rsid w:val="00D61321"/>
    <w:rsid w:val="00D61853"/>
    <w:rsid w:val="00D61DF7"/>
    <w:rsid w:val="00D62F8E"/>
    <w:rsid w:val="00D656DA"/>
    <w:rsid w:val="00D700AF"/>
    <w:rsid w:val="00D70C2F"/>
    <w:rsid w:val="00D70D89"/>
    <w:rsid w:val="00D7167A"/>
    <w:rsid w:val="00D723D5"/>
    <w:rsid w:val="00D747C3"/>
    <w:rsid w:val="00D74B83"/>
    <w:rsid w:val="00D75620"/>
    <w:rsid w:val="00D7578D"/>
    <w:rsid w:val="00D75DBD"/>
    <w:rsid w:val="00D804A0"/>
    <w:rsid w:val="00D80F16"/>
    <w:rsid w:val="00D822CD"/>
    <w:rsid w:val="00D83856"/>
    <w:rsid w:val="00D84A47"/>
    <w:rsid w:val="00D854C0"/>
    <w:rsid w:val="00D85A43"/>
    <w:rsid w:val="00D90D5B"/>
    <w:rsid w:val="00D91597"/>
    <w:rsid w:val="00D91F0C"/>
    <w:rsid w:val="00D92629"/>
    <w:rsid w:val="00D92A13"/>
    <w:rsid w:val="00D9381D"/>
    <w:rsid w:val="00D93861"/>
    <w:rsid w:val="00D94FD1"/>
    <w:rsid w:val="00D95DB2"/>
    <w:rsid w:val="00D95F69"/>
    <w:rsid w:val="00DA0DDB"/>
    <w:rsid w:val="00DA149A"/>
    <w:rsid w:val="00DA1B5E"/>
    <w:rsid w:val="00DA2B28"/>
    <w:rsid w:val="00DA3F92"/>
    <w:rsid w:val="00DA3FD5"/>
    <w:rsid w:val="00DA42D8"/>
    <w:rsid w:val="00DA568F"/>
    <w:rsid w:val="00DA5932"/>
    <w:rsid w:val="00DA64B0"/>
    <w:rsid w:val="00DA6EF0"/>
    <w:rsid w:val="00DB015F"/>
    <w:rsid w:val="00DB0FC8"/>
    <w:rsid w:val="00DB1428"/>
    <w:rsid w:val="00DB1502"/>
    <w:rsid w:val="00DB2020"/>
    <w:rsid w:val="00DB2950"/>
    <w:rsid w:val="00DB2BAE"/>
    <w:rsid w:val="00DB34DE"/>
    <w:rsid w:val="00DB4427"/>
    <w:rsid w:val="00DB558F"/>
    <w:rsid w:val="00DB6634"/>
    <w:rsid w:val="00DB7C05"/>
    <w:rsid w:val="00DB7CFA"/>
    <w:rsid w:val="00DC0167"/>
    <w:rsid w:val="00DC0F9C"/>
    <w:rsid w:val="00DC11FD"/>
    <w:rsid w:val="00DC13D3"/>
    <w:rsid w:val="00DC251F"/>
    <w:rsid w:val="00DC35D2"/>
    <w:rsid w:val="00DC49DF"/>
    <w:rsid w:val="00DC4F6C"/>
    <w:rsid w:val="00DC55BD"/>
    <w:rsid w:val="00DD123B"/>
    <w:rsid w:val="00DD221B"/>
    <w:rsid w:val="00DD5F2A"/>
    <w:rsid w:val="00DD66B0"/>
    <w:rsid w:val="00DD6CDF"/>
    <w:rsid w:val="00DD6F63"/>
    <w:rsid w:val="00DE0E3A"/>
    <w:rsid w:val="00DE1F10"/>
    <w:rsid w:val="00DE2E13"/>
    <w:rsid w:val="00DE42FA"/>
    <w:rsid w:val="00DE43BB"/>
    <w:rsid w:val="00DE5D72"/>
    <w:rsid w:val="00DE6CA2"/>
    <w:rsid w:val="00DE7AA7"/>
    <w:rsid w:val="00DF0FCB"/>
    <w:rsid w:val="00DF1BCB"/>
    <w:rsid w:val="00DF26ED"/>
    <w:rsid w:val="00DF3BF8"/>
    <w:rsid w:val="00DF41FC"/>
    <w:rsid w:val="00DF4A32"/>
    <w:rsid w:val="00DF4A60"/>
    <w:rsid w:val="00DF5474"/>
    <w:rsid w:val="00DF59D8"/>
    <w:rsid w:val="00DF6089"/>
    <w:rsid w:val="00DF6C2C"/>
    <w:rsid w:val="00DF7459"/>
    <w:rsid w:val="00DF78CA"/>
    <w:rsid w:val="00DF7CD7"/>
    <w:rsid w:val="00E000FC"/>
    <w:rsid w:val="00E007E8"/>
    <w:rsid w:val="00E01BCC"/>
    <w:rsid w:val="00E024FA"/>
    <w:rsid w:val="00E025C8"/>
    <w:rsid w:val="00E028E0"/>
    <w:rsid w:val="00E02E6D"/>
    <w:rsid w:val="00E0309A"/>
    <w:rsid w:val="00E03FD3"/>
    <w:rsid w:val="00E056FB"/>
    <w:rsid w:val="00E06668"/>
    <w:rsid w:val="00E066D1"/>
    <w:rsid w:val="00E07216"/>
    <w:rsid w:val="00E074D6"/>
    <w:rsid w:val="00E07B3F"/>
    <w:rsid w:val="00E107AF"/>
    <w:rsid w:val="00E11CC8"/>
    <w:rsid w:val="00E12A23"/>
    <w:rsid w:val="00E1313C"/>
    <w:rsid w:val="00E13F7C"/>
    <w:rsid w:val="00E140D0"/>
    <w:rsid w:val="00E150EE"/>
    <w:rsid w:val="00E1585C"/>
    <w:rsid w:val="00E1684D"/>
    <w:rsid w:val="00E17F20"/>
    <w:rsid w:val="00E21329"/>
    <w:rsid w:val="00E215C4"/>
    <w:rsid w:val="00E22BCF"/>
    <w:rsid w:val="00E23314"/>
    <w:rsid w:val="00E23F31"/>
    <w:rsid w:val="00E23F72"/>
    <w:rsid w:val="00E23F8B"/>
    <w:rsid w:val="00E24319"/>
    <w:rsid w:val="00E25CE0"/>
    <w:rsid w:val="00E26300"/>
    <w:rsid w:val="00E26357"/>
    <w:rsid w:val="00E30CBE"/>
    <w:rsid w:val="00E3372D"/>
    <w:rsid w:val="00E33962"/>
    <w:rsid w:val="00E33C8D"/>
    <w:rsid w:val="00E34232"/>
    <w:rsid w:val="00E3605A"/>
    <w:rsid w:val="00E36CEB"/>
    <w:rsid w:val="00E36D66"/>
    <w:rsid w:val="00E36FF8"/>
    <w:rsid w:val="00E40BC3"/>
    <w:rsid w:val="00E41769"/>
    <w:rsid w:val="00E42441"/>
    <w:rsid w:val="00E431A4"/>
    <w:rsid w:val="00E44BB1"/>
    <w:rsid w:val="00E450AA"/>
    <w:rsid w:val="00E453F2"/>
    <w:rsid w:val="00E460A3"/>
    <w:rsid w:val="00E50559"/>
    <w:rsid w:val="00E505EC"/>
    <w:rsid w:val="00E508A5"/>
    <w:rsid w:val="00E50BE6"/>
    <w:rsid w:val="00E50FFD"/>
    <w:rsid w:val="00E51149"/>
    <w:rsid w:val="00E52E29"/>
    <w:rsid w:val="00E53140"/>
    <w:rsid w:val="00E532D2"/>
    <w:rsid w:val="00E53877"/>
    <w:rsid w:val="00E54442"/>
    <w:rsid w:val="00E5492C"/>
    <w:rsid w:val="00E561DB"/>
    <w:rsid w:val="00E5689E"/>
    <w:rsid w:val="00E60B11"/>
    <w:rsid w:val="00E60E9C"/>
    <w:rsid w:val="00E620E0"/>
    <w:rsid w:val="00E6461D"/>
    <w:rsid w:val="00E647BC"/>
    <w:rsid w:val="00E6589B"/>
    <w:rsid w:val="00E65B45"/>
    <w:rsid w:val="00E6706D"/>
    <w:rsid w:val="00E67884"/>
    <w:rsid w:val="00E70533"/>
    <w:rsid w:val="00E705D4"/>
    <w:rsid w:val="00E70E3B"/>
    <w:rsid w:val="00E7158D"/>
    <w:rsid w:val="00E7206A"/>
    <w:rsid w:val="00E723BC"/>
    <w:rsid w:val="00E72468"/>
    <w:rsid w:val="00E73175"/>
    <w:rsid w:val="00E73AE7"/>
    <w:rsid w:val="00E748B0"/>
    <w:rsid w:val="00E751A9"/>
    <w:rsid w:val="00E75EB6"/>
    <w:rsid w:val="00E76527"/>
    <w:rsid w:val="00E76890"/>
    <w:rsid w:val="00E77087"/>
    <w:rsid w:val="00E77B88"/>
    <w:rsid w:val="00E81044"/>
    <w:rsid w:val="00E81A90"/>
    <w:rsid w:val="00E82AA9"/>
    <w:rsid w:val="00E82C08"/>
    <w:rsid w:val="00E87BF6"/>
    <w:rsid w:val="00E91806"/>
    <w:rsid w:val="00E91B75"/>
    <w:rsid w:val="00E93D83"/>
    <w:rsid w:val="00E93E36"/>
    <w:rsid w:val="00E9465A"/>
    <w:rsid w:val="00E95D1F"/>
    <w:rsid w:val="00E96364"/>
    <w:rsid w:val="00E9641C"/>
    <w:rsid w:val="00EA4222"/>
    <w:rsid w:val="00EA43EF"/>
    <w:rsid w:val="00EA5738"/>
    <w:rsid w:val="00EA5934"/>
    <w:rsid w:val="00EA66DE"/>
    <w:rsid w:val="00EA6C48"/>
    <w:rsid w:val="00EA6CD2"/>
    <w:rsid w:val="00EB01F6"/>
    <w:rsid w:val="00EB0873"/>
    <w:rsid w:val="00EB1098"/>
    <w:rsid w:val="00EB2B88"/>
    <w:rsid w:val="00EB2BD3"/>
    <w:rsid w:val="00EB40DD"/>
    <w:rsid w:val="00EB41EC"/>
    <w:rsid w:val="00EB543E"/>
    <w:rsid w:val="00EB5576"/>
    <w:rsid w:val="00EB5926"/>
    <w:rsid w:val="00EC158D"/>
    <w:rsid w:val="00EC30EF"/>
    <w:rsid w:val="00EC313B"/>
    <w:rsid w:val="00EC31C8"/>
    <w:rsid w:val="00EC4463"/>
    <w:rsid w:val="00EC60E5"/>
    <w:rsid w:val="00EC6410"/>
    <w:rsid w:val="00EC7FE6"/>
    <w:rsid w:val="00ED05B7"/>
    <w:rsid w:val="00ED1C2F"/>
    <w:rsid w:val="00ED22C4"/>
    <w:rsid w:val="00ED349E"/>
    <w:rsid w:val="00ED3832"/>
    <w:rsid w:val="00ED43CC"/>
    <w:rsid w:val="00ED50F0"/>
    <w:rsid w:val="00ED5FB0"/>
    <w:rsid w:val="00ED64E7"/>
    <w:rsid w:val="00ED72F0"/>
    <w:rsid w:val="00EE10A7"/>
    <w:rsid w:val="00EE1DD9"/>
    <w:rsid w:val="00EE366F"/>
    <w:rsid w:val="00EE3C56"/>
    <w:rsid w:val="00EE46F4"/>
    <w:rsid w:val="00EE656A"/>
    <w:rsid w:val="00EE68F1"/>
    <w:rsid w:val="00EE6ED2"/>
    <w:rsid w:val="00EE6FDB"/>
    <w:rsid w:val="00EE786C"/>
    <w:rsid w:val="00EE7A36"/>
    <w:rsid w:val="00EF0345"/>
    <w:rsid w:val="00EF193E"/>
    <w:rsid w:val="00EF2364"/>
    <w:rsid w:val="00EF47DA"/>
    <w:rsid w:val="00EF6683"/>
    <w:rsid w:val="00EF6FBD"/>
    <w:rsid w:val="00F00019"/>
    <w:rsid w:val="00F00823"/>
    <w:rsid w:val="00F00A62"/>
    <w:rsid w:val="00F01FDA"/>
    <w:rsid w:val="00F0209B"/>
    <w:rsid w:val="00F0237B"/>
    <w:rsid w:val="00F0370B"/>
    <w:rsid w:val="00F05B84"/>
    <w:rsid w:val="00F05E6F"/>
    <w:rsid w:val="00F06CFD"/>
    <w:rsid w:val="00F0703C"/>
    <w:rsid w:val="00F077C7"/>
    <w:rsid w:val="00F10076"/>
    <w:rsid w:val="00F1101D"/>
    <w:rsid w:val="00F11071"/>
    <w:rsid w:val="00F14EC3"/>
    <w:rsid w:val="00F15F5B"/>
    <w:rsid w:val="00F2066A"/>
    <w:rsid w:val="00F20972"/>
    <w:rsid w:val="00F20F54"/>
    <w:rsid w:val="00F227CB"/>
    <w:rsid w:val="00F22D00"/>
    <w:rsid w:val="00F22EB1"/>
    <w:rsid w:val="00F22F0C"/>
    <w:rsid w:val="00F235E8"/>
    <w:rsid w:val="00F2373B"/>
    <w:rsid w:val="00F252BE"/>
    <w:rsid w:val="00F2552E"/>
    <w:rsid w:val="00F2665C"/>
    <w:rsid w:val="00F26BA5"/>
    <w:rsid w:val="00F301EE"/>
    <w:rsid w:val="00F317A7"/>
    <w:rsid w:val="00F3186F"/>
    <w:rsid w:val="00F333C7"/>
    <w:rsid w:val="00F35959"/>
    <w:rsid w:val="00F37075"/>
    <w:rsid w:val="00F37A7E"/>
    <w:rsid w:val="00F412B5"/>
    <w:rsid w:val="00F41BEA"/>
    <w:rsid w:val="00F42C39"/>
    <w:rsid w:val="00F4401E"/>
    <w:rsid w:val="00F44E08"/>
    <w:rsid w:val="00F45485"/>
    <w:rsid w:val="00F4571D"/>
    <w:rsid w:val="00F477F4"/>
    <w:rsid w:val="00F512EB"/>
    <w:rsid w:val="00F528DE"/>
    <w:rsid w:val="00F54D6C"/>
    <w:rsid w:val="00F55B27"/>
    <w:rsid w:val="00F56695"/>
    <w:rsid w:val="00F572B1"/>
    <w:rsid w:val="00F63F05"/>
    <w:rsid w:val="00F64C5B"/>
    <w:rsid w:val="00F650B4"/>
    <w:rsid w:val="00F661FE"/>
    <w:rsid w:val="00F66999"/>
    <w:rsid w:val="00F67C66"/>
    <w:rsid w:val="00F70BD7"/>
    <w:rsid w:val="00F72330"/>
    <w:rsid w:val="00F72352"/>
    <w:rsid w:val="00F73173"/>
    <w:rsid w:val="00F73F6C"/>
    <w:rsid w:val="00F749BF"/>
    <w:rsid w:val="00F74A67"/>
    <w:rsid w:val="00F74DBD"/>
    <w:rsid w:val="00F7599B"/>
    <w:rsid w:val="00F76900"/>
    <w:rsid w:val="00F77106"/>
    <w:rsid w:val="00F77AA6"/>
    <w:rsid w:val="00F77ADA"/>
    <w:rsid w:val="00F77F2A"/>
    <w:rsid w:val="00F77FB2"/>
    <w:rsid w:val="00F80DDE"/>
    <w:rsid w:val="00F813A5"/>
    <w:rsid w:val="00F832AF"/>
    <w:rsid w:val="00F84208"/>
    <w:rsid w:val="00F84D7F"/>
    <w:rsid w:val="00F84E54"/>
    <w:rsid w:val="00F90230"/>
    <w:rsid w:val="00F91DF6"/>
    <w:rsid w:val="00F91EF7"/>
    <w:rsid w:val="00F9247D"/>
    <w:rsid w:val="00F92EBB"/>
    <w:rsid w:val="00F93729"/>
    <w:rsid w:val="00F944DB"/>
    <w:rsid w:val="00F9594B"/>
    <w:rsid w:val="00F962B2"/>
    <w:rsid w:val="00F96DBD"/>
    <w:rsid w:val="00F973B5"/>
    <w:rsid w:val="00FA104B"/>
    <w:rsid w:val="00FA1876"/>
    <w:rsid w:val="00FA29AF"/>
    <w:rsid w:val="00FA3D36"/>
    <w:rsid w:val="00FA3E7E"/>
    <w:rsid w:val="00FA42FC"/>
    <w:rsid w:val="00FA4569"/>
    <w:rsid w:val="00FA50C8"/>
    <w:rsid w:val="00FA7BE9"/>
    <w:rsid w:val="00FA7DF2"/>
    <w:rsid w:val="00FA7E18"/>
    <w:rsid w:val="00FB09A3"/>
    <w:rsid w:val="00FB17C3"/>
    <w:rsid w:val="00FB1D89"/>
    <w:rsid w:val="00FB276A"/>
    <w:rsid w:val="00FB3118"/>
    <w:rsid w:val="00FB342F"/>
    <w:rsid w:val="00FB37AC"/>
    <w:rsid w:val="00FB3D38"/>
    <w:rsid w:val="00FB4295"/>
    <w:rsid w:val="00FB4886"/>
    <w:rsid w:val="00FB53D6"/>
    <w:rsid w:val="00FB60C8"/>
    <w:rsid w:val="00FC16BC"/>
    <w:rsid w:val="00FC2D2F"/>
    <w:rsid w:val="00FC2E51"/>
    <w:rsid w:val="00FC4941"/>
    <w:rsid w:val="00FC64C7"/>
    <w:rsid w:val="00FC6908"/>
    <w:rsid w:val="00FC788D"/>
    <w:rsid w:val="00FD03D4"/>
    <w:rsid w:val="00FD1144"/>
    <w:rsid w:val="00FD1C98"/>
    <w:rsid w:val="00FD2212"/>
    <w:rsid w:val="00FD24A0"/>
    <w:rsid w:val="00FD2D67"/>
    <w:rsid w:val="00FD602C"/>
    <w:rsid w:val="00FD6436"/>
    <w:rsid w:val="00FD7B21"/>
    <w:rsid w:val="00FE0067"/>
    <w:rsid w:val="00FE1B0E"/>
    <w:rsid w:val="00FE2404"/>
    <w:rsid w:val="00FE242F"/>
    <w:rsid w:val="00FE4270"/>
    <w:rsid w:val="00FE46D1"/>
    <w:rsid w:val="00FF0AC9"/>
    <w:rsid w:val="00FF149F"/>
    <w:rsid w:val="00FF1D89"/>
    <w:rsid w:val="00FF2682"/>
    <w:rsid w:val="00FF2E9D"/>
    <w:rsid w:val="00FF4AC5"/>
    <w:rsid w:val="00FF6AA9"/>
    <w:rsid w:val="00FF6D53"/>
    <w:rsid w:val="00F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5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70734C"/>
    <w:pPr>
      <w:spacing w:after="0" w:line="240" w:lineRule="auto"/>
    </w:pPr>
    <w:rPr>
      <w:rFonts w:ascii="Times New Roman" w:eastAsia="MS Mincho" w:hAnsi="Times New Roman" w:cs="Times New Roman"/>
      <w:sz w:val="24"/>
      <w:szCs w:val="24"/>
    </w:rPr>
  </w:style>
  <w:style w:type="paragraph" w:styleId="Heading1">
    <w:name w:val="heading 1"/>
    <w:aliases w:val="H1,Titre 1 VGX,numeroté  1.,h:1,h:1app,ITT t1,h1,II+,I,H11,H12,H13,H14,H15,H16,H17,H18,H111,H121,H131,H141,H151,H161,H171,H19,H112,H122,H132,H142,H152,H162,H172,H181,H1111,H1211,H1311,H1411,H1511,H1611,H1711,H110,H113,H123,H133,H143,H153,H163"/>
    <w:basedOn w:val="Normal"/>
    <w:next w:val="Normal"/>
    <w:link w:val="Heading1Char"/>
    <w:qFormat/>
    <w:rsid w:val="0070734C"/>
    <w:pPr>
      <w:keepNext/>
      <w:shd w:val="solid" w:color="auto" w:fill="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re 1 VGX Char,numeroté  1. Char,h:1 Char,h:1app Char,ITT t1 Char,h1 Char,II+ Char,I Char,H11 Char,H12 Char,H13 Char,H14 Char,H15 Char,H16 Char,H17 Char,H18 Char,H111 Char,H121 Char,H131 Char,H141 Char,H151 Char,H161 Char"/>
    <w:basedOn w:val="DefaultParagraphFont"/>
    <w:link w:val="Heading1"/>
    <w:rsid w:val="0070734C"/>
    <w:rPr>
      <w:rFonts w:ascii="Arial" w:eastAsia="MS Mincho" w:hAnsi="Arial" w:cs="Arial"/>
      <w:b/>
      <w:bCs/>
      <w:sz w:val="24"/>
      <w:szCs w:val="24"/>
      <w:shd w:val="solid" w:color="auto" w:fill="auto"/>
    </w:rPr>
  </w:style>
  <w:style w:type="paragraph" w:styleId="Header">
    <w:name w:val="header"/>
    <w:basedOn w:val="Normal"/>
    <w:link w:val="HeaderChar"/>
    <w:rsid w:val="0070734C"/>
    <w:pPr>
      <w:tabs>
        <w:tab w:val="center" w:pos="4320"/>
        <w:tab w:val="right" w:pos="8640"/>
      </w:tabs>
    </w:pPr>
    <w:rPr>
      <w:rFonts w:ascii="Arial" w:hAnsi="Arial" w:cs="Arial"/>
    </w:rPr>
  </w:style>
  <w:style w:type="character" w:customStyle="1" w:styleId="HeaderChar">
    <w:name w:val="Header Char"/>
    <w:basedOn w:val="DefaultParagraphFont"/>
    <w:link w:val="Header"/>
    <w:rsid w:val="0070734C"/>
    <w:rPr>
      <w:rFonts w:ascii="Arial" w:eastAsia="MS Mincho" w:hAnsi="Arial" w:cs="Arial"/>
      <w:sz w:val="24"/>
      <w:szCs w:val="24"/>
    </w:rPr>
  </w:style>
  <w:style w:type="paragraph" w:styleId="BalloonText">
    <w:name w:val="Balloon Text"/>
    <w:basedOn w:val="Normal"/>
    <w:link w:val="BalloonTextChar"/>
    <w:uiPriority w:val="99"/>
    <w:semiHidden/>
    <w:unhideWhenUsed/>
    <w:rsid w:val="0070734C"/>
    <w:rPr>
      <w:rFonts w:ascii="Tahoma" w:hAnsi="Tahoma" w:cs="Tahoma"/>
      <w:sz w:val="16"/>
      <w:szCs w:val="16"/>
    </w:rPr>
  </w:style>
  <w:style w:type="character" w:customStyle="1" w:styleId="BalloonTextChar">
    <w:name w:val="Balloon Text Char"/>
    <w:basedOn w:val="DefaultParagraphFont"/>
    <w:link w:val="BalloonText"/>
    <w:uiPriority w:val="99"/>
    <w:semiHidden/>
    <w:rsid w:val="0070734C"/>
    <w:rPr>
      <w:rFonts w:ascii="Tahoma" w:eastAsia="MS Mincho" w:hAnsi="Tahoma" w:cs="Tahoma"/>
      <w:sz w:val="16"/>
      <w:szCs w:val="16"/>
    </w:rPr>
  </w:style>
  <w:style w:type="paragraph" w:customStyle="1" w:styleId="BodyTextIndentAlpha">
    <w:name w:val="Body Text Indent Alpha"/>
    <w:basedOn w:val="Normal"/>
    <w:link w:val="BodyTextIndentAlphaChar"/>
    <w:rsid w:val="0070734C"/>
    <w:pPr>
      <w:tabs>
        <w:tab w:val="num" w:pos="1040"/>
      </w:tabs>
      <w:ind w:left="1021" w:hanging="341"/>
    </w:pPr>
    <w:rPr>
      <w:rFonts w:ascii="Arial" w:eastAsia="Times New Roman" w:hAnsi="Arial"/>
      <w:sz w:val="22"/>
      <w:lang w:val="en-GB"/>
    </w:rPr>
  </w:style>
  <w:style w:type="character" w:customStyle="1" w:styleId="BodyTextIndentAlphaChar">
    <w:name w:val="Body Text Indent Alpha Char"/>
    <w:basedOn w:val="DefaultParagraphFont"/>
    <w:link w:val="BodyTextIndentAlpha"/>
    <w:rsid w:val="0070734C"/>
    <w:rPr>
      <w:rFonts w:ascii="Arial" w:eastAsia="Times New Roman" w:hAnsi="Arial" w:cs="Times New Roman"/>
      <w:szCs w:val="24"/>
      <w:lang w:val="en-GB"/>
    </w:rPr>
  </w:style>
  <w:style w:type="paragraph" w:styleId="CommentText">
    <w:name w:val="annotation text"/>
    <w:basedOn w:val="Normal"/>
    <w:link w:val="CommentTextChar"/>
    <w:rsid w:val="0070734C"/>
  </w:style>
  <w:style w:type="character" w:customStyle="1" w:styleId="CommentTextChar">
    <w:name w:val="Comment Text Char"/>
    <w:basedOn w:val="DefaultParagraphFont"/>
    <w:link w:val="CommentText"/>
    <w:rsid w:val="0070734C"/>
    <w:rPr>
      <w:rFonts w:ascii="Times New Roman" w:eastAsia="MS Mincho" w:hAnsi="Times New Roman" w:cs="Times New Roman"/>
      <w:sz w:val="24"/>
      <w:szCs w:val="24"/>
    </w:rPr>
  </w:style>
  <w:style w:type="character" w:styleId="CommentReference">
    <w:name w:val="annotation reference"/>
    <w:basedOn w:val="DefaultParagraphFont"/>
    <w:rsid w:val="0070734C"/>
    <w:rPr>
      <w:rFonts w:cs="Times New Roman"/>
      <w:sz w:val="16"/>
      <w:szCs w:val="16"/>
    </w:rPr>
  </w:style>
  <w:style w:type="paragraph" w:customStyle="1" w:styleId="ListAlpha2">
    <w:name w:val="List Alpha 2"/>
    <w:basedOn w:val="Normal"/>
    <w:rsid w:val="0070734C"/>
    <w:pPr>
      <w:numPr>
        <w:ilvl w:val="1"/>
        <w:numId w:val="3"/>
      </w:numPr>
      <w:tabs>
        <w:tab w:val="left" w:pos="50"/>
      </w:tabs>
      <w:spacing w:after="240"/>
      <w:jc w:val="both"/>
    </w:pPr>
    <w:rPr>
      <w:rFonts w:ascii="Arial" w:hAnsi="Arial" w:cs="Arial"/>
      <w:lang w:val="en-GB"/>
    </w:rPr>
  </w:style>
  <w:style w:type="paragraph" w:customStyle="1" w:styleId="ListAlpha3">
    <w:name w:val="List Alpha 3"/>
    <w:basedOn w:val="Normal"/>
    <w:next w:val="BodyText3"/>
    <w:rsid w:val="0070734C"/>
    <w:pPr>
      <w:numPr>
        <w:ilvl w:val="2"/>
        <w:numId w:val="3"/>
      </w:numPr>
      <w:tabs>
        <w:tab w:val="left" w:pos="68"/>
      </w:tabs>
      <w:spacing w:after="240"/>
      <w:jc w:val="both"/>
    </w:pPr>
    <w:rPr>
      <w:rFonts w:ascii="Arial" w:hAnsi="Arial" w:cs="Arial"/>
      <w:lang w:val="en-GB"/>
    </w:rPr>
  </w:style>
  <w:style w:type="paragraph" w:customStyle="1" w:styleId="ListArabic4">
    <w:name w:val="List Arabic 4"/>
    <w:basedOn w:val="Normal"/>
    <w:next w:val="Normal"/>
    <w:rsid w:val="0070734C"/>
    <w:pPr>
      <w:numPr>
        <w:ilvl w:val="3"/>
        <w:numId w:val="4"/>
      </w:numPr>
      <w:tabs>
        <w:tab w:val="left" w:pos="86"/>
      </w:tabs>
      <w:spacing w:after="240"/>
      <w:jc w:val="both"/>
    </w:pPr>
    <w:rPr>
      <w:rFonts w:ascii="Arial" w:hAnsi="Arial" w:cs="Arial"/>
      <w:lang w:val="en-GB"/>
    </w:rPr>
  </w:style>
  <w:style w:type="paragraph" w:customStyle="1" w:styleId="ListLegal1">
    <w:name w:val="List Legal 1"/>
    <w:basedOn w:val="Normal"/>
    <w:next w:val="BodyText"/>
    <w:rsid w:val="0070734C"/>
    <w:pPr>
      <w:numPr>
        <w:numId w:val="4"/>
      </w:numPr>
      <w:tabs>
        <w:tab w:val="left" w:pos="22"/>
      </w:tabs>
      <w:spacing w:after="240"/>
      <w:jc w:val="both"/>
    </w:pPr>
    <w:rPr>
      <w:rFonts w:ascii="Arial" w:hAnsi="Arial" w:cs="Arial"/>
      <w:lang w:val="en-GB"/>
    </w:rPr>
  </w:style>
  <w:style w:type="paragraph" w:customStyle="1" w:styleId="ListLegal2">
    <w:name w:val="List Legal 2"/>
    <w:basedOn w:val="Normal"/>
    <w:next w:val="BodyText"/>
    <w:rsid w:val="0070734C"/>
    <w:pPr>
      <w:numPr>
        <w:ilvl w:val="1"/>
        <w:numId w:val="4"/>
      </w:numPr>
      <w:tabs>
        <w:tab w:val="left" w:pos="22"/>
      </w:tabs>
      <w:spacing w:after="240"/>
      <w:jc w:val="both"/>
    </w:pPr>
    <w:rPr>
      <w:rFonts w:ascii="Arial" w:hAnsi="Arial" w:cs="Arial"/>
      <w:lang w:val="en-GB"/>
    </w:rPr>
  </w:style>
  <w:style w:type="paragraph" w:customStyle="1" w:styleId="ListLegal3">
    <w:name w:val="List Legal 3"/>
    <w:basedOn w:val="Normal"/>
    <w:next w:val="BodyText2"/>
    <w:rsid w:val="0070734C"/>
    <w:pPr>
      <w:numPr>
        <w:ilvl w:val="2"/>
        <w:numId w:val="4"/>
      </w:numPr>
      <w:tabs>
        <w:tab w:val="left" w:pos="50"/>
      </w:tabs>
      <w:spacing w:after="240"/>
      <w:jc w:val="both"/>
    </w:pPr>
    <w:rPr>
      <w:rFonts w:ascii="Arial" w:hAnsi="Arial" w:cs="Arial"/>
      <w:lang w:val="en-GB"/>
    </w:rPr>
  </w:style>
  <w:style w:type="paragraph" w:styleId="BodyText2">
    <w:name w:val="Body Text 2"/>
    <w:basedOn w:val="Normal"/>
    <w:link w:val="BodyText2Char"/>
    <w:uiPriority w:val="99"/>
    <w:semiHidden/>
    <w:unhideWhenUsed/>
    <w:rsid w:val="0070734C"/>
    <w:pPr>
      <w:spacing w:after="120" w:line="480" w:lineRule="auto"/>
    </w:pPr>
  </w:style>
  <w:style w:type="character" w:customStyle="1" w:styleId="BodyText2Char">
    <w:name w:val="Body Text 2 Char"/>
    <w:basedOn w:val="DefaultParagraphFont"/>
    <w:link w:val="BodyText2"/>
    <w:uiPriority w:val="99"/>
    <w:semiHidden/>
    <w:rsid w:val="0070734C"/>
    <w:rPr>
      <w:rFonts w:ascii="Times New Roman" w:eastAsia="MS Mincho" w:hAnsi="Times New Roman" w:cs="Times New Roman"/>
      <w:sz w:val="24"/>
      <w:szCs w:val="24"/>
    </w:rPr>
  </w:style>
  <w:style w:type="paragraph" w:styleId="BodyText3">
    <w:name w:val="Body Text 3"/>
    <w:basedOn w:val="Normal"/>
    <w:link w:val="BodyText3Char"/>
    <w:uiPriority w:val="99"/>
    <w:semiHidden/>
    <w:unhideWhenUsed/>
    <w:rsid w:val="0070734C"/>
    <w:pPr>
      <w:spacing w:after="120"/>
    </w:pPr>
    <w:rPr>
      <w:sz w:val="16"/>
      <w:szCs w:val="16"/>
    </w:rPr>
  </w:style>
  <w:style w:type="character" w:customStyle="1" w:styleId="BodyText3Char">
    <w:name w:val="Body Text 3 Char"/>
    <w:basedOn w:val="DefaultParagraphFont"/>
    <w:link w:val="BodyText3"/>
    <w:uiPriority w:val="99"/>
    <w:semiHidden/>
    <w:rsid w:val="0070734C"/>
    <w:rPr>
      <w:rFonts w:ascii="Times New Roman" w:eastAsia="MS Mincho" w:hAnsi="Times New Roman" w:cs="Times New Roman"/>
      <w:sz w:val="16"/>
      <w:szCs w:val="16"/>
    </w:rPr>
  </w:style>
  <w:style w:type="paragraph" w:styleId="BodyText">
    <w:name w:val="Body Text"/>
    <w:basedOn w:val="Normal"/>
    <w:link w:val="BodyTextChar"/>
    <w:uiPriority w:val="99"/>
    <w:semiHidden/>
    <w:unhideWhenUsed/>
    <w:rsid w:val="0070734C"/>
    <w:pPr>
      <w:spacing w:after="120"/>
    </w:pPr>
  </w:style>
  <w:style w:type="character" w:customStyle="1" w:styleId="BodyTextChar">
    <w:name w:val="Body Text Char"/>
    <w:basedOn w:val="DefaultParagraphFont"/>
    <w:link w:val="BodyText"/>
    <w:uiPriority w:val="99"/>
    <w:semiHidden/>
    <w:rsid w:val="0070734C"/>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123B"/>
    <w:rPr>
      <w:b/>
      <w:bCs/>
      <w:sz w:val="20"/>
      <w:szCs w:val="20"/>
    </w:rPr>
  </w:style>
  <w:style w:type="character" w:customStyle="1" w:styleId="CommentSubjectChar">
    <w:name w:val="Comment Subject Char"/>
    <w:basedOn w:val="CommentTextChar"/>
    <w:link w:val="CommentSubject"/>
    <w:uiPriority w:val="99"/>
    <w:semiHidden/>
    <w:rsid w:val="00DD123B"/>
    <w:rPr>
      <w:rFonts w:ascii="Times New Roman" w:eastAsia="MS Mincho" w:hAnsi="Times New Roman" w:cs="Times New Roman"/>
      <w:b/>
      <w:bCs/>
      <w:sz w:val="20"/>
      <w:szCs w:val="20"/>
    </w:rPr>
  </w:style>
  <w:style w:type="paragraph" w:styleId="Footer">
    <w:name w:val="footer"/>
    <w:basedOn w:val="Normal"/>
    <w:link w:val="FooterChar"/>
    <w:rsid w:val="003E44CA"/>
    <w:pPr>
      <w:tabs>
        <w:tab w:val="center" w:pos="4680"/>
        <w:tab w:val="right" w:pos="9360"/>
      </w:tabs>
    </w:pPr>
  </w:style>
  <w:style w:type="character" w:customStyle="1" w:styleId="FooterChar">
    <w:name w:val="Footer Char"/>
    <w:basedOn w:val="DefaultParagraphFont"/>
    <w:link w:val="Footer"/>
    <w:rsid w:val="003E44CA"/>
    <w:rPr>
      <w:rFonts w:ascii="Times New Roman" w:eastAsia="MS Mincho" w:hAnsi="Times New Roman" w:cs="Times New Roman"/>
      <w:sz w:val="24"/>
      <w:szCs w:val="24"/>
    </w:rPr>
  </w:style>
  <w:style w:type="paragraph" w:styleId="Revision">
    <w:name w:val="Revision"/>
    <w:hidden/>
    <w:rsid w:val="00CD7808"/>
    <w:pPr>
      <w:spacing w:after="0" w:line="240" w:lineRule="auto"/>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70734C"/>
    <w:pPr>
      <w:spacing w:after="0" w:line="240" w:lineRule="auto"/>
    </w:pPr>
    <w:rPr>
      <w:rFonts w:ascii="Times New Roman" w:eastAsia="MS Mincho" w:hAnsi="Times New Roman" w:cs="Times New Roman"/>
      <w:sz w:val="24"/>
      <w:szCs w:val="24"/>
    </w:rPr>
  </w:style>
  <w:style w:type="paragraph" w:styleId="Heading1">
    <w:name w:val="heading 1"/>
    <w:aliases w:val="H1,Titre 1 VGX,numeroté  1.,h:1,h:1app,ITT t1,h1,II+,I,H11,H12,H13,H14,H15,H16,H17,H18,H111,H121,H131,H141,H151,H161,H171,H19,H112,H122,H132,H142,H152,H162,H172,H181,H1111,H1211,H1311,H1411,H1511,H1611,H1711,H110,H113,H123,H133,H143,H153,H163"/>
    <w:basedOn w:val="Normal"/>
    <w:next w:val="Normal"/>
    <w:link w:val="Heading1Char"/>
    <w:qFormat/>
    <w:rsid w:val="0070734C"/>
    <w:pPr>
      <w:keepNext/>
      <w:shd w:val="solid" w:color="auto" w:fill="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re 1 VGX Char,numeroté  1. Char,h:1 Char,h:1app Char,ITT t1 Char,h1 Char,II+ Char,I Char,H11 Char,H12 Char,H13 Char,H14 Char,H15 Char,H16 Char,H17 Char,H18 Char,H111 Char,H121 Char,H131 Char,H141 Char,H151 Char,H161 Char"/>
    <w:basedOn w:val="DefaultParagraphFont"/>
    <w:link w:val="Heading1"/>
    <w:rsid w:val="0070734C"/>
    <w:rPr>
      <w:rFonts w:ascii="Arial" w:eastAsia="MS Mincho" w:hAnsi="Arial" w:cs="Arial"/>
      <w:b/>
      <w:bCs/>
      <w:sz w:val="24"/>
      <w:szCs w:val="24"/>
      <w:shd w:val="solid" w:color="auto" w:fill="auto"/>
    </w:rPr>
  </w:style>
  <w:style w:type="paragraph" w:styleId="Header">
    <w:name w:val="header"/>
    <w:basedOn w:val="Normal"/>
    <w:link w:val="HeaderChar"/>
    <w:rsid w:val="0070734C"/>
    <w:pPr>
      <w:tabs>
        <w:tab w:val="center" w:pos="4320"/>
        <w:tab w:val="right" w:pos="8640"/>
      </w:tabs>
    </w:pPr>
    <w:rPr>
      <w:rFonts w:ascii="Arial" w:hAnsi="Arial" w:cs="Arial"/>
    </w:rPr>
  </w:style>
  <w:style w:type="character" w:customStyle="1" w:styleId="HeaderChar">
    <w:name w:val="Header Char"/>
    <w:basedOn w:val="DefaultParagraphFont"/>
    <w:link w:val="Header"/>
    <w:rsid w:val="0070734C"/>
    <w:rPr>
      <w:rFonts w:ascii="Arial" w:eastAsia="MS Mincho" w:hAnsi="Arial" w:cs="Arial"/>
      <w:sz w:val="24"/>
      <w:szCs w:val="24"/>
    </w:rPr>
  </w:style>
  <w:style w:type="paragraph" w:styleId="BalloonText">
    <w:name w:val="Balloon Text"/>
    <w:basedOn w:val="Normal"/>
    <w:link w:val="BalloonTextChar"/>
    <w:uiPriority w:val="99"/>
    <w:semiHidden/>
    <w:unhideWhenUsed/>
    <w:rsid w:val="0070734C"/>
    <w:rPr>
      <w:rFonts w:ascii="Tahoma" w:hAnsi="Tahoma" w:cs="Tahoma"/>
      <w:sz w:val="16"/>
      <w:szCs w:val="16"/>
    </w:rPr>
  </w:style>
  <w:style w:type="character" w:customStyle="1" w:styleId="BalloonTextChar">
    <w:name w:val="Balloon Text Char"/>
    <w:basedOn w:val="DefaultParagraphFont"/>
    <w:link w:val="BalloonText"/>
    <w:uiPriority w:val="99"/>
    <w:semiHidden/>
    <w:rsid w:val="0070734C"/>
    <w:rPr>
      <w:rFonts w:ascii="Tahoma" w:eastAsia="MS Mincho" w:hAnsi="Tahoma" w:cs="Tahoma"/>
      <w:sz w:val="16"/>
      <w:szCs w:val="16"/>
    </w:rPr>
  </w:style>
  <w:style w:type="paragraph" w:customStyle="1" w:styleId="BodyTextIndentAlpha">
    <w:name w:val="Body Text Indent Alpha"/>
    <w:basedOn w:val="Normal"/>
    <w:link w:val="BodyTextIndentAlphaChar"/>
    <w:rsid w:val="0070734C"/>
    <w:pPr>
      <w:tabs>
        <w:tab w:val="num" w:pos="1040"/>
      </w:tabs>
      <w:ind w:left="1021" w:hanging="341"/>
    </w:pPr>
    <w:rPr>
      <w:rFonts w:ascii="Arial" w:eastAsia="Times New Roman" w:hAnsi="Arial"/>
      <w:sz w:val="22"/>
      <w:lang w:val="en-GB"/>
    </w:rPr>
  </w:style>
  <w:style w:type="character" w:customStyle="1" w:styleId="BodyTextIndentAlphaChar">
    <w:name w:val="Body Text Indent Alpha Char"/>
    <w:basedOn w:val="DefaultParagraphFont"/>
    <w:link w:val="BodyTextIndentAlpha"/>
    <w:rsid w:val="0070734C"/>
    <w:rPr>
      <w:rFonts w:ascii="Arial" w:eastAsia="Times New Roman" w:hAnsi="Arial" w:cs="Times New Roman"/>
      <w:szCs w:val="24"/>
      <w:lang w:val="en-GB"/>
    </w:rPr>
  </w:style>
  <w:style w:type="paragraph" w:styleId="CommentText">
    <w:name w:val="annotation text"/>
    <w:basedOn w:val="Normal"/>
    <w:link w:val="CommentTextChar"/>
    <w:rsid w:val="0070734C"/>
  </w:style>
  <w:style w:type="character" w:customStyle="1" w:styleId="CommentTextChar">
    <w:name w:val="Comment Text Char"/>
    <w:basedOn w:val="DefaultParagraphFont"/>
    <w:link w:val="CommentText"/>
    <w:rsid w:val="0070734C"/>
    <w:rPr>
      <w:rFonts w:ascii="Times New Roman" w:eastAsia="MS Mincho" w:hAnsi="Times New Roman" w:cs="Times New Roman"/>
      <w:sz w:val="24"/>
      <w:szCs w:val="24"/>
    </w:rPr>
  </w:style>
  <w:style w:type="character" w:styleId="CommentReference">
    <w:name w:val="annotation reference"/>
    <w:basedOn w:val="DefaultParagraphFont"/>
    <w:rsid w:val="0070734C"/>
    <w:rPr>
      <w:rFonts w:cs="Times New Roman"/>
      <w:sz w:val="16"/>
      <w:szCs w:val="16"/>
    </w:rPr>
  </w:style>
  <w:style w:type="paragraph" w:customStyle="1" w:styleId="ListAlpha2">
    <w:name w:val="List Alpha 2"/>
    <w:basedOn w:val="Normal"/>
    <w:rsid w:val="0070734C"/>
    <w:pPr>
      <w:numPr>
        <w:ilvl w:val="1"/>
        <w:numId w:val="3"/>
      </w:numPr>
      <w:tabs>
        <w:tab w:val="left" w:pos="50"/>
      </w:tabs>
      <w:spacing w:after="240"/>
      <w:jc w:val="both"/>
    </w:pPr>
    <w:rPr>
      <w:rFonts w:ascii="Arial" w:hAnsi="Arial" w:cs="Arial"/>
      <w:lang w:val="en-GB"/>
    </w:rPr>
  </w:style>
  <w:style w:type="paragraph" w:customStyle="1" w:styleId="ListAlpha3">
    <w:name w:val="List Alpha 3"/>
    <w:basedOn w:val="Normal"/>
    <w:next w:val="BodyText3"/>
    <w:rsid w:val="0070734C"/>
    <w:pPr>
      <w:numPr>
        <w:ilvl w:val="2"/>
        <w:numId w:val="3"/>
      </w:numPr>
      <w:tabs>
        <w:tab w:val="left" w:pos="68"/>
      </w:tabs>
      <w:spacing w:after="240"/>
      <w:jc w:val="both"/>
    </w:pPr>
    <w:rPr>
      <w:rFonts w:ascii="Arial" w:hAnsi="Arial" w:cs="Arial"/>
      <w:lang w:val="en-GB"/>
    </w:rPr>
  </w:style>
  <w:style w:type="paragraph" w:customStyle="1" w:styleId="ListArabic4">
    <w:name w:val="List Arabic 4"/>
    <w:basedOn w:val="Normal"/>
    <w:next w:val="Normal"/>
    <w:rsid w:val="0070734C"/>
    <w:pPr>
      <w:numPr>
        <w:ilvl w:val="3"/>
        <w:numId w:val="4"/>
      </w:numPr>
      <w:tabs>
        <w:tab w:val="left" w:pos="86"/>
      </w:tabs>
      <w:spacing w:after="240"/>
      <w:jc w:val="both"/>
    </w:pPr>
    <w:rPr>
      <w:rFonts w:ascii="Arial" w:hAnsi="Arial" w:cs="Arial"/>
      <w:lang w:val="en-GB"/>
    </w:rPr>
  </w:style>
  <w:style w:type="paragraph" w:customStyle="1" w:styleId="ListLegal1">
    <w:name w:val="List Legal 1"/>
    <w:basedOn w:val="Normal"/>
    <w:next w:val="BodyText"/>
    <w:rsid w:val="0070734C"/>
    <w:pPr>
      <w:numPr>
        <w:numId w:val="4"/>
      </w:numPr>
      <w:tabs>
        <w:tab w:val="left" w:pos="22"/>
      </w:tabs>
      <w:spacing w:after="240"/>
      <w:jc w:val="both"/>
    </w:pPr>
    <w:rPr>
      <w:rFonts w:ascii="Arial" w:hAnsi="Arial" w:cs="Arial"/>
      <w:lang w:val="en-GB"/>
    </w:rPr>
  </w:style>
  <w:style w:type="paragraph" w:customStyle="1" w:styleId="ListLegal2">
    <w:name w:val="List Legal 2"/>
    <w:basedOn w:val="Normal"/>
    <w:next w:val="BodyText"/>
    <w:rsid w:val="0070734C"/>
    <w:pPr>
      <w:numPr>
        <w:ilvl w:val="1"/>
        <w:numId w:val="4"/>
      </w:numPr>
      <w:tabs>
        <w:tab w:val="left" w:pos="22"/>
      </w:tabs>
      <w:spacing w:after="240"/>
      <w:jc w:val="both"/>
    </w:pPr>
    <w:rPr>
      <w:rFonts w:ascii="Arial" w:hAnsi="Arial" w:cs="Arial"/>
      <w:lang w:val="en-GB"/>
    </w:rPr>
  </w:style>
  <w:style w:type="paragraph" w:customStyle="1" w:styleId="ListLegal3">
    <w:name w:val="List Legal 3"/>
    <w:basedOn w:val="Normal"/>
    <w:next w:val="BodyText2"/>
    <w:rsid w:val="0070734C"/>
    <w:pPr>
      <w:numPr>
        <w:ilvl w:val="2"/>
        <w:numId w:val="4"/>
      </w:numPr>
      <w:tabs>
        <w:tab w:val="left" w:pos="50"/>
      </w:tabs>
      <w:spacing w:after="240"/>
      <w:jc w:val="both"/>
    </w:pPr>
    <w:rPr>
      <w:rFonts w:ascii="Arial" w:hAnsi="Arial" w:cs="Arial"/>
      <w:lang w:val="en-GB"/>
    </w:rPr>
  </w:style>
  <w:style w:type="paragraph" w:styleId="BodyText2">
    <w:name w:val="Body Text 2"/>
    <w:basedOn w:val="Normal"/>
    <w:link w:val="BodyText2Char"/>
    <w:uiPriority w:val="99"/>
    <w:semiHidden/>
    <w:unhideWhenUsed/>
    <w:rsid w:val="0070734C"/>
    <w:pPr>
      <w:spacing w:after="120" w:line="480" w:lineRule="auto"/>
    </w:pPr>
  </w:style>
  <w:style w:type="character" w:customStyle="1" w:styleId="BodyText2Char">
    <w:name w:val="Body Text 2 Char"/>
    <w:basedOn w:val="DefaultParagraphFont"/>
    <w:link w:val="BodyText2"/>
    <w:uiPriority w:val="99"/>
    <w:semiHidden/>
    <w:rsid w:val="0070734C"/>
    <w:rPr>
      <w:rFonts w:ascii="Times New Roman" w:eastAsia="MS Mincho" w:hAnsi="Times New Roman" w:cs="Times New Roman"/>
      <w:sz w:val="24"/>
      <w:szCs w:val="24"/>
    </w:rPr>
  </w:style>
  <w:style w:type="paragraph" w:styleId="BodyText3">
    <w:name w:val="Body Text 3"/>
    <w:basedOn w:val="Normal"/>
    <w:link w:val="BodyText3Char"/>
    <w:uiPriority w:val="99"/>
    <w:semiHidden/>
    <w:unhideWhenUsed/>
    <w:rsid w:val="0070734C"/>
    <w:pPr>
      <w:spacing w:after="120"/>
    </w:pPr>
    <w:rPr>
      <w:sz w:val="16"/>
      <w:szCs w:val="16"/>
    </w:rPr>
  </w:style>
  <w:style w:type="character" w:customStyle="1" w:styleId="BodyText3Char">
    <w:name w:val="Body Text 3 Char"/>
    <w:basedOn w:val="DefaultParagraphFont"/>
    <w:link w:val="BodyText3"/>
    <w:uiPriority w:val="99"/>
    <w:semiHidden/>
    <w:rsid w:val="0070734C"/>
    <w:rPr>
      <w:rFonts w:ascii="Times New Roman" w:eastAsia="MS Mincho" w:hAnsi="Times New Roman" w:cs="Times New Roman"/>
      <w:sz w:val="16"/>
      <w:szCs w:val="16"/>
    </w:rPr>
  </w:style>
  <w:style w:type="paragraph" w:styleId="BodyText">
    <w:name w:val="Body Text"/>
    <w:basedOn w:val="Normal"/>
    <w:link w:val="BodyTextChar"/>
    <w:uiPriority w:val="99"/>
    <w:semiHidden/>
    <w:unhideWhenUsed/>
    <w:rsid w:val="0070734C"/>
    <w:pPr>
      <w:spacing w:after="120"/>
    </w:pPr>
  </w:style>
  <w:style w:type="character" w:customStyle="1" w:styleId="BodyTextChar">
    <w:name w:val="Body Text Char"/>
    <w:basedOn w:val="DefaultParagraphFont"/>
    <w:link w:val="BodyText"/>
    <w:uiPriority w:val="99"/>
    <w:semiHidden/>
    <w:rsid w:val="0070734C"/>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123B"/>
    <w:rPr>
      <w:b/>
      <w:bCs/>
      <w:sz w:val="20"/>
      <w:szCs w:val="20"/>
    </w:rPr>
  </w:style>
  <w:style w:type="character" w:customStyle="1" w:styleId="CommentSubjectChar">
    <w:name w:val="Comment Subject Char"/>
    <w:basedOn w:val="CommentTextChar"/>
    <w:link w:val="CommentSubject"/>
    <w:uiPriority w:val="99"/>
    <w:semiHidden/>
    <w:rsid w:val="00DD123B"/>
    <w:rPr>
      <w:rFonts w:ascii="Times New Roman" w:eastAsia="MS Mincho" w:hAnsi="Times New Roman" w:cs="Times New Roman"/>
      <w:b/>
      <w:bCs/>
      <w:sz w:val="20"/>
      <w:szCs w:val="20"/>
    </w:rPr>
  </w:style>
  <w:style w:type="paragraph" w:styleId="Footer">
    <w:name w:val="footer"/>
    <w:basedOn w:val="Normal"/>
    <w:link w:val="FooterChar"/>
    <w:rsid w:val="003E44CA"/>
    <w:pPr>
      <w:tabs>
        <w:tab w:val="center" w:pos="4680"/>
        <w:tab w:val="right" w:pos="9360"/>
      </w:tabs>
    </w:pPr>
  </w:style>
  <w:style w:type="character" w:customStyle="1" w:styleId="FooterChar">
    <w:name w:val="Footer Char"/>
    <w:basedOn w:val="DefaultParagraphFont"/>
    <w:link w:val="Footer"/>
    <w:rsid w:val="003E44CA"/>
    <w:rPr>
      <w:rFonts w:ascii="Times New Roman" w:eastAsia="MS Mincho" w:hAnsi="Times New Roman" w:cs="Times New Roman"/>
      <w:sz w:val="24"/>
      <w:szCs w:val="24"/>
    </w:rPr>
  </w:style>
  <w:style w:type="paragraph" w:styleId="Revision">
    <w:name w:val="Revision"/>
    <w:hidden/>
    <w:rsid w:val="00CD7808"/>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rmitchel</dc:creator>
  <cp:lastModifiedBy>Robyne Mitchell (rmitchel)</cp:lastModifiedBy>
  <cp:revision>2</cp:revision>
  <dcterms:created xsi:type="dcterms:W3CDTF">2015-08-03T08:15:00Z</dcterms:created>
  <dcterms:modified xsi:type="dcterms:W3CDTF">2015-08-03T08:15:00Z</dcterms:modified>
</cp:coreProperties>
</file>