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CBD00" w14:textId="15FC140E" w:rsidR="00DF60EA" w:rsidRPr="0077528D" w:rsidRDefault="00DF60EA" w:rsidP="00F444D9">
      <w:pPr>
        <w:pStyle w:val="Title"/>
      </w:pPr>
      <w:r w:rsidRPr="0077528D">
        <w:t xml:space="preserve">Cisco Nexus 3000 Series NX-OS Release Notes, Release </w:t>
      </w:r>
      <w:r w:rsidR="00156DFB">
        <w:t>7.0(3)I7(</w:t>
      </w:r>
      <w:r w:rsidR="0097108E">
        <w:t>8</w:t>
      </w:r>
      <w:r w:rsidR="00156DFB">
        <w:t>)</w:t>
      </w:r>
    </w:p>
    <w:p w14:paraId="7A6B1794" w14:textId="720FFD5F" w:rsidR="003D49C4" w:rsidRDefault="003D49C4" w:rsidP="003D49C4">
      <w:pPr>
        <w:pStyle w:val="B1Body1"/>
      </w:pPr>
      <w:r w:rsidRPr="00473008">
        <w:t xml:space="preserve">This document describes the features, </w:t>
      </w:r>
      <w:r>
        <w:t>issues</w:t>
      </w:r>
      <w:r w:rsidRPr="00473008">
        <w:t xml:space="preserve">, and limitations of Cisco NX-OS </w:t>
      </w:r>
      <w:r>
        <w:t xml:space="preserve">Release </w:t>
      </w:r>
      <w:r w:rsidRPr="003D49C4">
        <w:t>7.0(3)I7(8)</w:t>
      </w:r>
      <w:r w:rsidRPr="00473008">
        <w:t xml:space="preserve"> software for use on Cisco Nexus 3000</w:t>
      </w:r>
      <w:r>
        <w:t xml:space="preserve">, 3100, 3200 and 3500 </w:t>
      </w:r>
      <w:r w:rsidRPr="00473008">
        <w:t>switches</w:t>
      </w:r>
      <w:r w:rsidRPr="0077528D">
        <w:t xml:space="preserve">. </w:t>
      </w:r>
      <w:r>
        <w:t>For more information, see</w:t>
      </w:r>
      <w:r w:rsidRPr="0077528D">
        <w:t xml:space="preserve"> </w:t>
      </w:r>
      <w:hyperlink w:anchor="RelatedDocumentation" w:history="1">
        <w:r w:rsidRPr="004B263E">
          <w:rPr>
            <w:rStyle w:val="Hyperlink"/>
            <w:i/>
          </w:rPr>
          <w:t>Related Documentation</w:t>
        </w:r>
      </w:hyperlink>
      <w:r w:rsidRPr="0077528D">
        <w:t>.</w:t>
      </w:r>
      <w:r>
        <w:t xml:space="preserve"> </w:t>
      </w:r>
    </w:p>
    <w:p w14:paraId="120239AB" w14:textId="5B43A741" w:rsidR="003D49C4" w:rsidRPr="003D49C4" w:rsidRDefault="003D49C4" w:rsidP="003D49C4">
      <w:pPr>
        <w:pStyle w:val="B1Body1"/>
        <w:rPr>
          <w:lang w:val="en"/>
        </w:rPr>
      </w:pPr>
      <w:r w:rsidRPr="00BB3FF8">
        <w:rPr>
          <w:b/>
          <w:bCs/>
        </w:rPr>
        <w:t>Note</w:t>
      </w:r>
      <w:r>
        <w:t>: The Cisco Nexus 3400-S and 3600 platform switches are not supported in Cisco NX-OS</w:t>
      </w:r>
      <w:r w:rsidRPr="00492828">
        <w:t xml:space="preserve"> </w:t>
      </w:r>
      <w:r>
        <w:t xml:space="preserve">Release </w:t>
      </w:r>
      <w:r w:rsidRPr="003D49C4">
        <w:t>7.0(3)I7(8)</w:t>
      </w:r>
      <w:r w:rsidRPr="00492828">
        <w:t>.</w:t>
      </w:r>
      <w:r w:rsidR="003108E9">
        <w:t xml:space="preserve"> Starting</w:t>
      </w:r>
      <w:r w:rsidR="003108E9">
        <w:rPr>
          <w:lang w:val="en"/>
        </w:rPr>
        <w:t xml:space="preserve"> with Cisco NX-OS Release 7.0(3)I2(1), the Cisco NX-OS image filename has changed to start with "</w:t>
      </w:r>
      <w:proofErr w:type="spellStart"/>
      <w:r w:rsidR="003108E9">
        <w:rPr>
          <w:lang w:val="en"/>
        </w:rPr>
        <w:t>nxos</w:t>
      </w:r>
      <w:proofErr w:type="spellEnd"/>
      <w:r w:rsidR="003108E9">
        <w:rPr>
          <w:lang w:val="en"/>
        </w:rPr>
        <w:t>" instead of "n3000."</w:t>
      </w:r>
    </w:p>
    <w:p w14:paraId="34B5766D" w14:textId="010BE0E9" w:rsidR="009B39F5" w:rsidRPr="0077528D" w:rsidRDefault="009B39F5" w:rsidP="00411DAE">
      <w:pPr>
        <w:pStyle w:val="CCaption"/>
        <w:numPr>
          <w:ilvl w:val="0"/>
          <w:numId w:val="0"/>
        </w:numPr>
        <w:ind w:left="360"/>
      </w:pPr>
      <w:bookmarkStart w:id="0" w:name="_Ref412712738"/>
      <w:r w:rsidRPr="0077528D">
        <w:t xml:space="preserve">Table </w:t>
      </w:r>
      <w:r w:rsidR="007A3C95">
        <w:rPr>
          <w:noProof/>
        </w:rPr>
        <w:fldChar w:fldCharType="begin"/>
      </w:r>
      <w:r w:rsidR="007A3C95">
        <w:rPr>
          <w:noProof/>
        </w:rPr>
        <w:instrText xml:space="preserve"> SEQ Table \* ARABIC </w:instrText>
      </w:r>
      <w:r w:rsidR="007A3C95">
        <w:rPr>
          <w:noProof/>
        </w:rPr>
        <w:fldChar w:fldCharType="separate"/>
      </w:r>
      <w:r w:rsidR="000A61B1">
        <w:rPr>
          <w:noProof/>
        </w:rPr>
        <w:t>1</w:t>
      </w:r>
      <w:r w:rsidR="007A3C95">
        <w:rPr>
          <w:noProof/>
        </w:rPr>
        <w:fldChar w:fldCharType="end"/>
      </w:r>
      <w:bookmarkEnd w:id="0"/>
      <w:r w:rsidRPr="0077528D">
        <w:t xml:space="preserve"> Online History Change</w:t>
      </w:r>
    </w:p>
    <w:tbl>
      <w:tblPr>
        <w:tblW w:w="9527" w:type="dxa"/>
        <w:tblInd w:w="432"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53"/>
        <w:gridCol w:w="6874"/>
      </w:tblGrid>
      <w:tr w:rsidR="009B39F5" w:rsidRPr="0077528D" w14:paraId="67A32A63" w14:textId="77777777" w:rsidTr="0050658D">
        <w:trPr>
          <w:cantSplit/>
          <w:trHeight w:val="338"/>
          <w:tblHeader/>
        </w:trPr>
        <w:tc>
          <w:tcPr>
            <w:tcW w:w="2653" w:type="dxa"/>
            <w:shd w:val="clear" w:color="auto" w:fill="auto"/>
          </w:tcPr>
          <w:p w14:paraId="308D0E69" w14:textId="77777777" w:rsidR="009B39F5" w:rsidRPr="0050658D" w:rsidRDefault="009B39F5" w:rsidP="00B236C8">
            <w:pPr>
              <w:pStyle w:val="CellHeading"/>
              <w:rPr>
                <w:b/>
                <w:bCs/>
              </w:rPr>
            </w:pPr>
            <w:r w:rsidRPr="0050658D">
              <w:rPr>
                <w:b/>
                <w:bCs/>
              </w:rPr>
              <w:t>Date</w:t>
            </w:r>
          </w:p>
        </w:tc>
        <w:tc>
          <w:tcPr>
            <w:tcW w:w="6874" w:type="dxa"/>
            <w:shd w:val="clear" w:color="auto" w:fill="auto"/>
          </w:tcPr>
          <w:p w14:paraId="2E6EB1AE" w14:textId="77777777" w:rsidR="009B39F5" w:rsidRPr="0050658D" w:rsidRDefault="009B39F5" w:rsidP="00B236C8">
            <w:pPr>
              <w:pStyle w:val="CellHeading"/>
              <w:rPr>
                <w:b/>
                <w:bCs/>
              </w:rPr>
            </w:pPr>
            <w:r w:rsidRPr="0050658D">
              <w:rPr>
                <w:b/>
                <w:bCs/>
              </w:rPr>
              <w:t>Description</w:t>
            </w:r>
          </w:p>
        </w:tc>
      </w:tr>
      <w:tr w:rsidR="008144EB" w:rsidRPr="0077528D" w14:paraId="582C4695" w14:textId="77777777" w:rsidTr="0050658D">
        <w:trPr>
          <w:cantSplit/>
          <w:trHeight w:val="542"/>
        </w:trPr>
        <w:tc>
          <w:tcPr>
            <w:tcW w:w="2653" w:type="dxa"/>
            <w:shd w:val="clear" w:color="auto" w:fill="auto"/>
          </w:tcPr>
          <w:p w14:paraId="637BDFCB" w14:textId="46348297" w:rsidR="008144EB" w:rsidRPr="00B557F8" w:rsidRDefault="008144EB" w:rsidP="008144EB">
            <w:pPr>
              <w:pStyle w:val="CellBody"/>
              <w:spacing w:before="240" w:line="276" w:lineRule="auto"/>
            </w:pPr>
            <w:r w:rsidRPr="00B557F8">
              <w:t>Jan 18, 2021</w:t>
            </w:r>
          </w:p>
        </w:tc>
        <w:tc>
          <w:tcPr>
            <w:tcW w:w="6874" w:type="dxa"/>
            <w:shd w:val="clear" w:color="auto" w:fill="auto"/>
          </w:tcPr>
          <w:p w14:paraId="22455074" w14:textId="6B79D8D8" w:rsidR="008144EB" w:rsidRPr="00B557F8" w:rsidRDefault="008144EB" w:rsidP="008144EB">
            <w:pPr>
              <w:pStyle w:val="CellBody"/>
              <w:spacing w:before="240" w:line="276" w:lineRule="auto"/>
            </w:pPr>
            <w:r w:rsidRPr="00B557F8">
              <w:rPr>
                <w:lang w:val="en-IN"/>
              </w:rPr>
              <w:t>Updated the Upgrade and Downgrade section for Compact NX-OS Image.</w:t>
            </w:r>
          </w:p>
        </w:tc>
      </w:tr>
      <w:tr w:rsidR="009B39F5" w:rsidRPr="0077528D" w14:paraId="25210B7A" w14:textId="77777777" w:rsidTr="0050658D">
        <w:trPr>
          <w:cantSplit/>
          <w:trHeight w:val="542"/>
        </w:trPr>
        <w:tc>
          <w:tcPr>
            <w:tcW w:w="2653" w:type="dxa"/>
            <w:shd w:val="clear" w:color="auto" w:fill="auto"/>
          </w:tcPr>
          <w:p w14:paraId="799E116C" w14:textId="3B4B465D" w:rsidR="009B39F5" w:rsidRPr="0077528D" w:rsidRDefault="00313D46" w:rsidP="009C4AF6">
            <w:pPr>
              <w:pStyle w:val="CellBody"/>
              <w:spacing w:before="240" w:line="276" w:lineRule="auto"/>
            </w:pPr>
            <w:r>
              <w:t>March</w:t>
            </w:r>
            <w:r w:rsidR="00235B18">
              <w:t xml:space="preserve"> </w:t>
            </w:r>
            <w:r>
              <w:t>0</w:t>
            </w:r>
            <w:r w:rsidR="00121078">
              <w:t>4</w:t>
            </w:r>
            <w:r w:rsidR="00235B18">
              <w:t>, 20</w:t>
            </w:r>
            <w:r w:rsidR="00075A50">
              <w:t>20</w:t>
            </w:r>
          </w:p>
        </w:tc>
        <w:tc>
          <w:tcPr>
            <w:tcW w:w="6874" w:type="dxa"/>
            <w:shd w:val="clear" w:color="auto" w:fill="auto"/>
          </w:tcPr>
          <w:p w14:paraId="400F46EF" w14:textId="01ED83D8" w:rsidR="00500CB7" w:rsidRPr="0077528D" w:rsidRDefault="00500CB7" w:rsidP="00474632">
            <w:pPr>
              <w:pStyle w:val="CellBody"/>
              <w:spacing w:before="240" w:line="276" w:lineRule="auto"/>
            </w:pPr>
            <w:r w:rsidRPr="00500CB7">
              <w:t xml:space="preserve">Created the release notes for </w:t>
            </w:r>
            <w:r>
              <w:t xml:space="preserve">Cisco NX-OS </w:t>
            </w:r>
            <w:r w:rsidRPr="00500CB7">
              <w:t xml:space="preserve">Release </w:t>
            </w:r>
            <w:r w:rsidR="0097108E">
              <w:t>7.0(3)I7(8)</w:t>
            </w:r>
            <w:r w:rsidRPr="00500CB7">
              <w:t>.</w:t>
            </w:r>
          </w:p>
        </w:tc>
      </w:tr>
    </w:tbl>
    <w:p w14:paraId="7D02074A" w14:textId="61C1BDD1" w:rsidR="00AC5D63" w:rsidRDefault="00AC5D63" w:rsidP="0017547B">
      <w:pPr>
        <w:pStyle w:val="B1Body1"/>
        <w:ind w:left="0"/>
      </w:pPr>
    </w:p>
    <w:p w14:paraId="609BDA02" w14:textId="56076BD2" w:rsidR="00234E66" w:rsidRDefault="00234E66" w:rsidP="0017547B">
      <w:pPr>
        <w:pStyle w:val="B1Body1"/>
        <w:ind w:left="0"/>
      </w:pPr>
    </w:p>
    <w:p w14:paraId="75C0431C" w14:textId="0AA27C65" w:rsidR="00234E66" w:rsidRDefault="00234E66" w:rsidP="0017547B">
      <w:pPr>
        <w:pStyle w:val="B1Body1"/>
        <w:ind w:left="0"/>
      </w:pPr>
    </w:p>
    <w:p w14:paraId="168AE8C4" w14:textId="0B5CACF1" w:rsidR="00234E66" w:rsidRDefault="00234E66" w:rsidP="0017547B">
      <w:pPr>
        <w:pStyle w:val="B1Body1"/>
        <w:ind w:left="0"/>
      </w:pPr>
    </w:p>
    <w:p w14:paraId="7D635929" w14:textId="04B6DA6B" w:rsidR="00234E66" w:rsidRDefault="00234E66" w:rsidP="0017547B">
      <w:pPr>
        <w:pStyle w:val="B1Body1"/>
        <w:ind w:left="0"/>
      </w:pPr>
    </w:p>
    <w:p w14:paraId="75E5F8D5" w14:textId="3D1EAE31" w:rsidR="00234E66" w:rsidRDefault="00234E66" w:rsidP="0017547B">
      <w:pPr>
        <w:pStyle w:val="B1Body1"/>
        <w:ind w:left="0"/>
      </w:pPr>
    </w:p>
    <w:p w14:paraId="5D0D55E1" w14:textId="639E6A0E" w:rsidR="00234E66" w:rsidRDefault="00234E66" w:rsidP="0017547B">
      <w:pPr>
        <w:pStyle w:val="B1Body1"/>
        <w:ind w:left="0"/>
      </w:pPr>
    </w:p>
    <w:p w14:paraId="4F578A21" w14:textId="7D99A889" w:rsidR="00234E66" w:rsidRDefault="00234E66" w:rsidP="0017547B">
      <w:pPr>
        <w:pStyle w:val="B1Body1"/>
        <w:ind w:left="0"/>
      </w:pPr>
    </w:p>
    <w:p w14:paraId="0AE39B37" w14:textId="340F2020" w:rsidR="00234E66" w:rsidRDefault="00234E66" w:rsidP="0017547B">
      <w:pPr>
        <w:pStyle w:val="B1Body1"/>
        <w:ind w:left="0"/>
      </w:pPr>
    </w:p>
    <w:p w14:paraId="43504278" w14:textId="2EF6DCE8" w:rsidR="00234E66" w:rsidRDefault="00234E66" w:rsidP="0017547B">
      <w:pPr>
        <w:pStyle w:val="B1Body1"/>
        <w:ind w:left="0"/>
      </w:pPr>
    </w:p>
    <w:p w14:paraId="4F857254" w14:textId="19C93B05" w:rsidR="00234E66" w:rsidRDefault="00234E66" w:rsidP="0017547B">
      <w:pPr>
        <w:pStyle w:val="B1Body1"/>
        <w:ind w:left="0"/>
      </w:pPr>
    </w:p>
    <w:p w14:paraId="57E9E49D" w14:textId="053AD5A7" w:rsidR="00234E66" w:rsidRDefault="00234E66" w:rsidP="0017547B">
      <w:pPr>
        <w:pStyle w:val="B1Body1"/>
        <w:ind w:left="0"/>
      </w:pPr>
    </w:p>
    <w:p w14:paraId="3D230F3B" w14:textId="6E8B1DE3" w:rsidR="00234E66" w:rsidRDefault="00234E66" w:rsidP="0017547B">
      <w:pPr>
        <w:pStyle w:val="B1Body1"/>
        <w:ind w:left="0"/>
      </w:pPr>
    </w:p>
    <w:p w14:paraId="6A0686EC" w14:textId="01370C98" w:rsidR="00234E66" w:rsidRDefault="00234E66" w:rsidP="0017547B">
      <w:pPr>
        <w:pStyle w:val="B1Body1"/>
        <w:ind w:left="0"/>
      </w:pPr>
    </w:p>
    <w:p w14:paraId="37EACF6D" w14:textId="62E15163" w:rsidR="00234E66" w:rsidRDefault="00234E66" w:rsidP="0017547B">
      <w:pPr>
        <w:pStyle w:val="B1Body1"/>
        <w:ind w:left="0"/>
      </w:pPr>
    </w:p>
    <w:p w14:paraId="78FC221F" w14:textId="15EB6904" w:rsidR="00234E66" w:rsidRDefault="00234E66" w:rsidP="0017547B">
      <w:pPr>
        <w:pStyle w:val="B1Body1"/>
        <w:ind w:left="0"/>
      </w:pPr>
    </w:p>
    <w:p w14:paraId="032869B1" w14:textId="77777777" w:rsidR="00234E66" w:rsidRPr="0077528D" w:rsidRDefault="00234E66" w:rsidP="0017547B">
      <w:pPr>
        <w:pStyle w:val="B1Body1"/>
        <w:ind w:left="0"/>
      </w:pPr>
    </w:p>
    <w:p w14:paraId="671761C6" w14:textId="77777777" w:rsidR="009762B9" w:rsidRDefault="00BB57B0" w:rsidP="00234E66">
      <w:pPr>
        <w:pStyle w:val="CellHeading"/>
        <w:spacing w:after="240"/>
        <w:rPr>
          <w:noProof/>
        </w:rPr>
      </w:pPr>
      <w:bookmarkStart w:id="1" w:name="_Toc424029316"/>
      <w:bookmarkStart w:id="2" w:name="_Toc424032589"/>
      <w:bookmarkStart w:id="3" w:name="_Toc428955955"/>
      <w:bookmarkStart w:id="4" w:name="_Toc429029406"/>
      <w:bookmarkStart w:id="5" w:name="_Toc429030130"/>
      <w:bookmarkStart w:id="6" w:name="_Toc429030156"/>
      <w:bookmarkStart w:id="7" w:name="_Toc433723790"/>
      <w:bookmarkStart w:id="8" w:name="_Toc439845195"/>
      <w:bookmarkStart w:id="9" w:name="_Toc442456477"/>
      <w:bookmarkStart w:id="10" w:name="_Toc450312224"/>
      <w:r w:rsidRPr="00341CB1">
        <w:rPr>
          <w:b/>
        </w:rPr>
        <w:t>Contents</w:t>
      </w:r>
      <w:bookmarkStart w:id="11" w:name="_Toc424028817"/>
      <w:bookmarkStart w:id="12" w:name="_Toc424028895"/>
      <w:bookmarkStart w:id="13" w:name="_Toc424029134"/>
      <w:bookmarkStart w:id="14" w:name="_Toc424029253"/>
      <w:bookmarkStart w:id="15" w:name="_Toc424032590"/>
      <w:bookmarkStart w:id="16" w:name="_Toc429029407"/>
      <w:bookmarkStart w:id="17" w:name="_Toc429030131"/>
      <w:bookmarkStart w:id="18" w:name="_Toc429030157"/>
      <w:bookmarkStart w:id="19" w:name="_Toc433723791"/>
      <w:bookmarkEnd w:id="1"/>
      <w:bookmarkEnd w:id="2"/>
      <w:bookmarkEnd w:id="3"/>
      <w:bookmarkEnd w:id="4"/>
      <w:bookmarkEnd w:id="5"/>
      <w:bookmarkEnd w:id="6"/>
      <w:bookmarkEnd w:id="7"/>
      <w:bookmarkEnd w:id="8"/>
      <w:bookmarkEnd w:id="9"/>
      <w:bookmarkEnd w:id="10"/>
      <w:r w:rsidR="00234E66">
        <w:rPr>
          <w:rStyle w:val="Hyperlink"/>
          <w:b/>
          <w:color w:val="38467E"/>
          <w:u w:val="none"/>
        </w:rPr>
        <w:fldChar w:fldCharType="begin"/>
      </w:r>
      <w:r w:rsidR="00234E66">
        <w:rPr>
          <w:rStyle w:val="Hyperlink"/>
          <w:b/>
          <w:color w:val="38467E"/>
          <w:u w:val="none"/>
        </w:rPr>
        <w:instrText xml:space="preserve"> TOC \o "1-1" \n \h \z \u </w:instrText>
      </w:r>
      <w:r w:rsidR="00234E66">
        <w:rPr>
          <w:rStyle w:val="Hyperlink"/>
          <w:b/>
          <w:color w:val="38467E"/>
          <w:u w:val="none"/>
        </w:rPr>
        <w:fldChar w:fldCharType="separate"/>
      </w:r>
    </w:p>
    <w:p w14:paraId="070ECC10" w14:textId="6F0D46A1" w:rsidR="009762B9" w:rsidRPr="009762B9" w:rsidRDefault="00EA0988" w:rsidP="00822F7D">
      <w:pPr>
        <w:pStyle w:val="Bu1Bullet1"/>
        <w:numPr>
          <w:ilvl w:val="0"/>
          <w:numId w:val="18"/>
        </w:numPr>
        <w:rPr>
          <w:rStyle w:val="Hyperlink"/>
        </w:rPr>
      </w:pPr>
      <w:hyperlink w:anchor="_Toc32391152" w:history="1">
        <w:r w:rsidR="009762B9" w:rsidRPr="00F85573">
          <w:rPr>
            <w:rStyle w:val="Hyperlink"/>
          </w:rPr>
          <w:t>New Software Features</w:t>
        </w:r>
      </w:hyperlink>
    </w:p>
    <w:p w14:paraId="5DB74133" w14:textId="2F0E559F" w:rsidR="009762B9" w:rsidRPr="009762B9" w:rsidRDefault="00EA0988" w:rsidP="00822F7D">
      <w:pPr>
        <w:pStyle w:val="Bu1Bullet1"/>
        <w:numPr>
          <w:ilvl w:val="0"/>
          <w:numId w:val="18"/>
        </w:numPr>
        <w:rPr>
          <w:rStyle w:val="Hyperlink"/>
        </w:rPr>
      </w:pPr>
      <w:hyperlink w:anchor="_Toc32391153" w:history="1">
        <w:r w:rsidR="009762B9" w:rsidRPr="00F85573">
          <w:rPr>
            <w:rStyle w:val="Hyperlink"/>
          </w:rPr>
          <w:t>New Hardware Features</w:t>
        </w:r>
      </w:hyperlink>
    </w:p>
    <w:p w14:paraId="5A4D34FE" w14:textId="5B65B8C5" w:rsidR="009762B9" w:rsidRPr="009762B9" w:rsidRDefault="00EA0988" w:rsidP="00822F7D">
      <w:pPr>
        <w:pStyle w:val="Bu1Bullet1"/>
        <w:numPr>
          <w:ilvl w:val="0"/>
          <w:numId w:val="18"/>
        </w:numPr>
        <w:rPr>
          <w:rStyle w:val="Hyperlink"/>
        </w:rPr>
      </w:pPr>
      <w:hyperlink w:anchor="_Toc32391154" w:history="1">
        <w:r w:rsidR="009762B9" w:rsidRPr="00F85573">
          <w:rPr>
            <w:rStyle w:val="Hyperlink"/>
          </w:rPr>
          <w:t>Open Issues</w:t>
        </w:r>
      </w:hyperlink>
    </w:p>
    <w:p w14:paraId="5EF6CA97" w14:textId="6AE83911" w:rsidR="009762B9" w:rsidRPr="009762B9" w:rsidRDefault="00EA0988" w:rsidP="00822F7D">
      <w:pPr>
        <w:pStyle w:val="Bu1Bullet1"/>
        <w:numPr>
          <w:ilvl w:val="0"/>
          <w:numId w:val="18"/>
        </w:numPr>
        <w:rPr>
          <w:rStyle w:val="Hyperlink"/>
        </w:rPr>
      </w:pPr>
      <w:hyperlink w:anchor="_Toc32391155" w:history="1">
        <w:r w:rsidR="009762B9" w:rsidRPr="00F85573">
          <w:rPr>
            <w:rStyle w:val="Hyperlink"/>
          </w:rPr>
          <w:t>Resolved Issues</w:t>
        </w:r>
      </w:hyperlink>
    </w:p>
    <w:p w14:paraId="3CC6E649" w14:textId="25B9D198" w:rsidR="009762B9" w:rsidRPr="009762B9" w:rsidRDefault="00EA0988" w:rsidP="00822F7D">
      <w:pPr>
        <w:pStyle w:val="Bu1Bullet1"/>
        <w:numPr>
          <w:ilvl w:val="0"/>
          <w:numId w:val="18"/>
        </w:numPr>
        <w:rPr>
          <w:rStyle w:val="Hyperlink"/>
        </w:rPr>
      </w:pPr>
      <w:hyperlink w:anchor="_Toc32391156" w:history="1">
        <w:r w:rsidR="009762B9" w:rsidRPr="00F85573">
          <w:rPr>
            <w:rStyle w:val="Hyperlink"/>
          </w:rPr>
          <w:t>Known Issues</w:t>
        </w:r>
      </w:hyperlink>
    </w:p>
    <w:p w14:paraId="357D59C8" w14:textId="7ADFAC3C" w:rsidR="009762B9" w:rsidRPr="009762B9" w:rsidRDefault="00EA0988" w:rsidP="00822F7D">
      <w:pPr>
        <w:pStyle w:val="Bu1Bullet1"/>
        <w:numPr>
          <w:ilvl w:val="0"/>
          <w:numId w:val="18"/>
        </w:numPr>
        <w:rPr>
          <w:rStyle w:val="Hyperlink"/>
        </w:rPr>
      </w:pPr>
      <w:hyperlink w:anchor="_Toc32391157" w:history="1">
        <w:r w:rsidR="009762B9" w:rsidRPr="00F85573">
          <w:rPr>
            <w:rStyle w:val="Hyperlink"/>
          </w:rPr>
          <w:t>Device Hardware</w:t>
        </w:r>
      </w:hyperlink>
    </w:p>
    <w:p w14:paraId="24EA30A3" w14:textId="244CCFDA" w:rsidR="009762B9" w:rsidRPr="009762B9" w:rsidRDefault="00EA0988" w:rsidP="00822F7D">
      <w:pPr>
        <w:pStyle w:val="Bu1Bullet1"/>
        <w:numPr>
          <w:ilvl w:val="0"/>
          <w:numId w:val="18"/>
        </w:numPr>
        <w:rPr>
          <w:rStyle w:val="Hyperlink"/>
        </w:rPr>
      </w:pPr>
      <w:hyperlink w:anchor="_Toc32391158" w:history="1">
        <w:r w:rsidR="009762B9" w:rsidRPr="00F85573">
          <w:rPr>
            <w:rStyle w:val="Hyperlink"/>
          </w:rPr>
          <w:t>Upgrade and Downgrade</w:t>
        </w:r>
      </w:hyperlink>
    </w:p>
    <w:p w14:paraId="4758B508" w14:textId="5EB12E65" w:rsidR="009762B9" w:rsidRPr="009762B9" w:rsidRDefault="00EA0988" w:rsidP="00822F7D">
      <w:pPr>
        <w:pStyle w:val="Bu1Bullet1"/>
        <w:numPr>
          <w:ilvl w:val="0"/>
          <w:numId w:val="18"/>
        </w:numPr>
        <w:rPr>
          <w:rStyle w:val="Hyperlink"/>
        </w:rPr>
      </w:pPr>
      <w:hyperlink w:anchor="_Toc32391159" w:history="1">
        <w:r w:rsidR="009762B9" w:rsidRPr="00F85573">
          <w:rPr>
            <w:rStyle w:val="Hyperlink"/>
          </w:rPr>
          <w:t>MIB Support</w:t>
        </w:r>
      </w:hyperlink>
    </w:p>
    <w:p w14:paraId="3125C940" w14:textId="163F97A6" w:rsidR="009762B9" w:rsidRPr="009762B9" w:rsidRDefault="00EA0988" w:rsidP="00822F7D">
      <w:pPr>
        <w:pStyle w:val="Bu1Bullet1"/>
        <w:numPr>
          <w:ilvl w:val="0"/>
          <w:numId w:val="18"/>
        </w:numPr>
        <w:rPr>
          <w:rStyle w:val="Hyperlink"/>
        </w:rPr>
      </w:pPr>
      <w:hyperlink w:anchor="_Toc32391160" w:history="1">
        <w:r w:rsidR="009762B9" w:rsidRPr="00F85573">
          <w:rPr>
            <w:rStyle w:val="Hyperlink"/>
          </w:rPr>
          <w:t>Unsupported Features</w:t>
        </w:r>
      </w:hyperlink>
    </w:p>
    <w:p w14:paraId="11A671D2" w14:textId="21C920C6" w:rsidR="009762B9" w:rsidRPr="009762B9" w:rsidRDefault="00EA0988" w:rsidP="00822F7D">
      <w:pPr>
        <w:pStyle w:val="Bu1Bullet1"/>
        <w:numPr>
          <w:ilvl w:val="0"/>
          <w:numId w:val="18"/>
        </w:numPr>
        <w:rPr>
          <w:rStyle w:val="Hyperlink"/>
        </w:rPr>
      </w:pPr>
      <w:hyperlink w:anchor="_Toc32391161" w:history="1">
        <w:r w:rsidR="009762B9" w:rsidRPr="00F85573">
          <w:rPr>
            <w:rStyle w:val="Hyperlink"/>
          </w:rPr>
          <w:t>Supported Optics</w:t>
        </w:r>
      </w:hyperlink>
    </w:p>
    <w:p w14:paraId="39694966" w14:textId="2B9D16FC" w:rsidR="009762B9" w:rsidRPr="009762B9" w:rsidRDefault="00EA0988" w:rsidP="00822F7D">
      <w:pPr>
        <w:pStyle w:val="Bu1Bullet1"/>
        <w:numPr>
          <w:ilvl w:val="0"/>
          <w:numId w:val="18"/>
        </w:numPr>
        <w:rPr>
          <w:rStyle w:val="Hyperlink"/>
        </w:rPr>
      </w:pPr>
      <w:hyperlink w:anchor="_Toc32391162" w:history="1">
        <w:r w:rsidR="009762B9" w:rsidRPr="00F85573">
          <w:rPr>
            <w:rStyle w:val="Hyperlink"/>
          </w:rPr>
          <w:t>Related Documentation</w:t>
        </w:r>
      </w:hyperlink>
    </w:p>
    <w:p w14:paraId="1731AC2B" w14:textId="1CFA2956" w:rsidR="009762B9" w:rsidRPr="009762B9" w:rsidRDefault="00EA0988" w:rsidP="00822F7D">
      <w:pPr>
        <w:pStyle w:val="Bu1Bullet1"/>
        <w:numPr>
          <w:ilvl w:val="0"/>
          <w:numId w:val="18"/>
        </w:numPr>
        <w:rPr>
          <w:rStyle w:val="Hyperlink"/>
        </w:rPr>
      </w:pPr>
      <w:hyperlink w:anchor="_Toc32391163" w:history="1">
        <w:r w:rsidR="009762B9" w:rsidRPr="00F85573">
          <w:rPr>
            <w:rStyle w:val="Hyperlink"/>
          </w:rPr>
          <w:t>Documentation Feedback</w:t>
        </w:r>
      </w:hyperlink>
    </w:p>
    <w:p w14:paraId="67A6A67D" w14:textId="47F6CD0D" w:rsidR="009762B9" w:rsidRPr="009762B9" w:rsidRDefault="00EA0988" w:rsidP="00822F7D">
      <w:pPr>
        <w:pStyle w:val="Bu1Bullet1"/>
        <w:numPr>
          <w:ilvl w:val="0"/>
          <w:numId w:val="18"/>
        </w:numPr>
        <w:rPr>
          <w:rStyle w:val="Hyperlink"/>
        </w:rPr>
      </w:pPr>
      <w:hyperlink w:anchor="_Toc32391164" w:history="1">
        <w:r w:rsidR="009762B9" w:rsidRPr="00F85573">
          <w:rPr>
            <w:rStyle w:val="Hyperlink"/>
          </w:rPr>
          <w:t>Obtaining Documentation and Submitting a Service Request</w:t>
        </w:r>
      </w:hyperlink>
    </w:p>
    <w:p w14:paraId="43E8B3D7" w14:textId="76BB75CE" w:rsidR="00DD59DF" w:rsidRDefault="00234E66" w:rsidP="00234E66">
      <w:pPr>
        <w:pStyle w:val="CellHeading"/>
        <w:spacing w:after="240"/>
        <w:rPr>
          <w:rStyle w:val="Hyperlink"/>
        </w:rPr>
      </w:pPr>
      <w:r>
        <w:rPr>
          <w:rStyle w:val="Hyperlink"/>
          <w:b/>
          <w:color w:val="38467E"/>
          <w:u w:val="none"/>
        </w:rPr>
        <w:fldChar w:fldCharType="end"/>
      </w:r>
    </w:p>
    <w:p w14:paraId="6A283089" w14:textId="725B875A" w:rsidR="000531E4" w:rsidRPr="00DD59DF" w:rsidRDefault="00DD59DF" w:rsidP="00DD59DF">
      <w:pPr>
        <w:spacing w:after="0" w:line="240" w:lineRule="auto"/>
        <w:rPr>
          <w:rStyle w:val="Hyperlink"/>
          <w:color w:val="auto"/>
          <w:u w:val="none"/>
        </w:rPr>
      </w:pPr>
      <w:r w:rsidRPr="00DD59DF">
        <w:rPr>
          <w:rStyle w:val="NoHyperlink"/>
        </w:rPr>
        <w:br w:type="page"/>
      </w:r>
    </w:p>
    <w:p w14:paraId="782B4BA3" w14:textId="4043A219" w:rsidR="00CE2F76" w:rsidRDefault="00CE2F76" w:rsidP="00E206AA">
      <w:pPr>
        <w:pStyle w:val="H1"/>
      </w:pPr>
      <w:bookmarkStart w:id="20" w:name="_Toc32391152"/>
      <w:r>
        <w:lastRenderedPageBreak/>
        <w:t>New Software Features</w:t>
      </w:r>
      <w:bookmarkEnd w:id="20"/>
    </w:p>
    <w:p w14:paraId="1580C115" w14:textId="069F2708" w:rsidR="00CF33F8" w:rsidRDefault="00CF33F8" w:rsidP="00E34C42">
      <w:pPr>
        <w:pStyle w:val="CCaption"/>
        <w:numPr>
          <w:ilvl w:val="0"/>
          <w:numId w:val="0"/>
        </w:numPr>
      </w:pPr>
      <w:r>
        <w:t xml:space="preserve">Table </w:t>
      </w:r>
      <w:fldSimple w:instr=" SEQ Table \* ARABIC ">
        <w:r w:rsidR="000A61B1">
          <w:rPr>
            <w:noProof/>
          </w:rPr>
          <w:t>2</w:t>
        </w:r>
      </w:fldSimple>
      <w:r>
        <w:t>: New Software Features</w:t>
      </w:r>
    </w:p>
    <w:tbl>
      <w:tblPr>
        <w:tblStyle w:val="TableGrid"/>
        <w:tblW w:w="0" w:type="auto"/>
        <w:tblInd w:w="108" w:type="dxa"/>
        <w:tblLook w:val="04A0" w:firstRow="1" w:lastRow="0" w:firstColumn="1" w:lastColumn="0" w:noHBand="0" w:noVBand="1"/>
      </w:tblPr>
      <w:tblGrid>
        <w:gridCol w:w="2694"/>
        <w:gridCol w:w="7111"/>
      </w:tblGrid>
      <w:tr w:rsidR="00CE2F76" w14:paraId="2FA80721" w14:textId="77777777" w:rsidTr="0050658D">
        <w:trPr>
          <w:tblHeader/>
        </w:trPr>
        <w:tc>
          <w:tcPr>
            <w:tcW w:w="2694" w:type="dxa"/>
          </w:tcPr>
          <w:p w14:paraId="76A66315" w14:textId="77777777" w:rsidR="00CE2F76" w:rsidRDefault="00CE2F76" w:rsidP="00957D0F">
            <w:pPr>
              <w:pStyle w:val="CellHeading"/>
            </w:pPr>
            <w:r>
              <w:t>Feature</w:t>
            </w:r>
          </w:p>
        </w:tc>
        <w:tc>
          <w:tcPr>
            <w:tcW w:w="7111" w:type="dxa"/>
          </w:tcPr>
          <w:p w14:paraId="68340B72" w14:textId="77777777" w:rsidR="00CE2F76" w:rsidRDefault="00CE2F76" w:rsidP="00957D0F">
            <w:pPr>
              <w:pStyle w:val="CellHeading"/>
            </w:pPr>
            <w:r>
              <w:t>Description</w:t>
            </w:r>
          </w:p>
        </w:tc>
      </w:tr>
      <w:tr w:rsidR="008144EB" w14:paraId="39B04FB1" w14:textId="77777777" w:rsidTr="0085184C">
        <w:tc>
          <w:tcPr>
            <w:tcW w:w="2694" w:type="dxa"/>
            <w:vAlign w:val="center"/>
          </w:tcPr>
          <w:p w14:paraId="653219BF" w14:textId="340E095B" w:rsidR="008144EB" w:rsidRPr="00B557F8" w:rsidRDefault="008144EB" w:rsidP="008144EB">
            <w:pPr>
              <w:suppressAutoHyphens/>
              <w:rPr>
                <w:rFonts w:ascii="CiscoSans" w:hAnsi="CiscoSans"/>
                <w:color w:val="000000"/>
                <w:sz w:val="18"/>
                <w:szCs w:val="18"/>
              </w:rPr>
            </w:pPr>
            <w:r w:rsidRPr="00B557F8">
              <w:rPr>
                <w:rFonts w:ascii="CiscoSans" w:hAnsi="CiscoSans"/>
                <w:color w:val="000000"/>
                <w:sz w:val="18"/>
                <w:szCs w:val="18"/>
              </w:rPr>
              <w:t>Pre-compacted NX-OS Images</w:t>
            </w:r>
          </w:p>
        </w:tc>
        <w:tc>
          <w:tcPr>
            <w:tcW w:w="7111" w:type="dxa"/>
            <w:vAlign w:val="center"/>
          </w:tcPr>
          <w:p w14:paraId="3F2D61D3" w14:textId="770F151C" w:rsidR="001F0DC8" w:rsidRPr="00B557F8" w:rsidRDefault="001F0DC8" w:rsidP="008144EB">
            <w:pPr>
              <w:pStyle w:val="B1Body1"/>
              <w:ind w:left="0"/>
            </w:pPr>
            <w:r>
              <w:rPr>
                <w:szCs w:val="22"/>
              </w:rPr>
              <w:t xml:space="preserve">Cisco Nexus 3048, 3064, 3132 (except for the N3K-C3132Q-V), and 3172 platform switches with a model number that does not end in -XL must run a </w:t>
            </w:r>
            <w:r>
              <w:rPr>
                <w:szCs w:val="22"/>
              </w:rPr>
              <w:t>“</w:t>
            </w:r>
            <w:r>
              <w:rPr>
                <w:szCs w:val="22"/>
              </w:rPr>
              <w:t>compact</w:t>
            </w:r>
            <w:r>
              <w:rPr>
                <w:szCs w:val="22"/>
              </w:rPr>
              <w:t>”</w:t>
            </w:r>
            <w:r>
              <w:rPr>
                <w:szCs w:val="22"/>
              </w:rPr>
              <w:t xml:space="preserve"> NX-OS software image due to limited </w:t>
            </w:r>
            <w:proofErr w:type="spellStart"/>
            <w:r>
              <w:rPr>
                <w:szCs w:val="22"/>
              </w:rPr>
              <w:t>bootflash</w:t>
            </w:r>
            <w:proofErr w:type="spellEnd"/>
            <w:r>
              <w:rPr>
                <w:szCs w:val="22"/>
              </w:rPr>
              <w:t xml:space="preserve"> space. This </w:t>
            </w:r>
            <w:r>
              <w:rPr>
                <w:szCs w:val="22"/>
              </w:rPr>
              <w:t>“</w:t>
            </w:r>
            <w:r>
              <w:rPr>
                <w:szCs w:val="22"/>
              </w:rPr>
              <w:t>compact</w:t>
            </w:r>
            <w:r>
              <w:rPr>
                <w:szCs w:val="22"/>
              </w:rPr>
              <w:t>”</w:t>
            </w:r>
            <w:r>
              <w:rPr>
                <w:szCs w:val="22"/>
              </w:rPr>
              <w:t xml:space="preserve"> image can be created using the NX-OS Compact Image procedure; alternatively, a compact NX-OS software image can be downloaded directly from Cisco's Software Download website. This requirement does not apply to any other model of Cisco Nexus 3000 or 3100 series switch. This requirement does not apply to the Nexus 3132Q-V switch.</w:t>
            </w:r>
          </w:p>
          <w:p w14:paraId="22BBF3F4" w14:textId="77777777" w:rsidR="008144EB" w:rsidRPr="00B557F8" w:rsidRDefault="008144EB" w:rsidP="008144EB">
            <w:pPr>
              <w:pStyle w:val="B1Body1"/>
              <w:ind w:left="0"/>
            </w:pPr>
            <w:r w:rsidRPr="00B557F8">
              <w:t>For more information, see the following documents:</w:t>
            </w:r>
          </w:p>
          <w:p w14:paraId="1F8A93BC" w14:textId="651A0DF1" w:rsidR="008144EB" w:rsidRPr="00B557F8" w:rsidRDefault="008144EB" w:rsidP="008144EB">
            <w:pPr>
              <w:pStyle w:val="Bu1Bullet1"/>
              <w:numPr>
                <w:ilvl w:val="0"/>
                <w:numId w:val="29"/>
              </w:numPr>
              <w:rPr>
                <w:rFonts w:eastAsiaTheme="minorEastAsia" w:cstheme="minorBidi"/>
                <w:bCs/>
                <w:noProof/>
              </w:rPr>
            </w:pPr>
            <w:r w:rsidRPr="00B557F8">
              <w:t>“</w:t>
            </w:r>
            <w:hyperlink w:anchor="upgradepathlimitations" w:history="1">
              <w:r w:rsidRPr="00B557F8">
                <w:rPr>
                  <w:rFonts w:eastAsiaTheme="minorEastAsia" w:cstheme="minorBidi"/>
                  <w:bCs/>
                  <w:color w:val="0070C0"/>
                  <w:u w:val="single"/>
                </w:rPr>
                <w:t>Upgrade and</w:t>
              </w:r>
              <w:r w:rsidRPr="00B557F8">
                <w:rPr>
                  <w:rFonts w:eastAsiaTheme="minorEastAsia" w:cstheme="minorBidi"/>
                  <w:bCs/>
                  <w:color w:val="0070C0"/>
                  <w:u w:val="single"/>
                </w:rPr>
                <w:t xml:space="preserve"> </w:t>
              </w:r>
              <w:r w:rsidRPr="00B557F8">
                <w:rPr>
                  <w:rFonts w:eastAsiaTheme="minorEastAsia" w:cstheme="minorBidi"/>
                  <w:bCs/>
                  <w:color w:val="0070C0"/>
                  <w:u w:val="single"/>
                </w:rPr>
                <w:t>Downgrade</w:t>
              </w:r>
            </w:hyperlink>
            <w:r w:rsidRPr="00B557F8">
              <w:rPr>
                <w:rFonts w:eastAsiaTheme="minorEastAsia" w:cstheme="minorBidi"/>
                <w:bCs/>
              </w:rPr>
              <w:t xml:space="preserve">” </w:t>
            </w:r>
            <w:r w:rsidRPr="00B557F8">
              <w:t>section in this document.</w:t>
            </w:r>
          </w:p>
          <w:p w14:paraId="4E129378" w14:textId="225260B3" w:rsidR="008144EB" w:rsidRPr="00B557F8" w:rsidRDefault="00EA0988" w:rsidP="008144EB">
            <w:pPr>
              <w:pStyle w:val="ListParagraph"/>
              <w:numPr>
                <w:ilvl w:val="0"/>
                <w:numId w:val="29"/>
              </w:numPr>
              <w:suppressAutoHyphens/>
              <w:spacing w:before="0" w:beforeAutospacing="0" w:after="0" w:afterAutospacing="0"/>
              <w:ind w:left="714" w:hanging="357"/>
              <w:rPr>
                <w:rFonts w:ascii="CiscoSans" w:hAnsi="CiscoSans"/>
                <w:color w:val="000000"/>
                <w:sz w:val="18"/>
                <w:szCs w:val="18"/>
              </w:rPr>
            </w:pPr>
            <w:hyperlink r:id="rId8" w:history="1">
              <w:r w:rsidR="008144EB" w:rsidRPr="00B557F8">
                <w:rPr>
                  <w:rStyle w:val="Hyperlink"/>
                  <w:rFonts w:ascii="CiscoSans" w:hAnsi="CiscoSans"/>
                  <w:color w:val="6F53BC"/>
                  <w:sz w:val="18"/>
                  <w:szCs w:val="18"/>
                  <w:bdr w:val="none" w:sz="0" w:space="0" w:color="auto" w:frame="1"/>
                  <w:shd w:val="clear" w:color="auto" w:fill="FFFFFF"/>
                </w:rPr>
                <w:t>Cisco Nexus 3000 Series NX-OS Software Upgrade and Downgrade Guide, Release 7.x </w:t>
              </w:r>
            </w:hyperlink>
          </w:p>
        </w:tc>
      </w:tr>
      <w:tr w:rsidR="00CE2F76" w14:paraId="2498081F" w14:textId="77777777" w:rsidTr="0050658D">
        <w:tc>
          <w:tcPr>
            <w:tcW w:w="2694" w:type="dxa"/>
          </w:tcPr>
          <w:p w14:paraId="5C265A59" w14:textId="354BCB6D" w:rsidR="00CE2F76" w:rsidRPr="00A572DB" w:rsidRDefault="00FC52F4" w:rsidP="00B9041A">
            <w:pPr>
              <w:suppressAutoHyphens/>
              <w:rPr>
                <w:rFonts w:ascii="CiscoSans" w:hAnsi="CiscoSans"/>
                <w:color w:val="000000"/>
                <w:sz w:val="18"/>
                <w:szCs w:val="18"/>
              </w:rPr>
            </w:pPr>
            <w:r w:rsidRPr="00FC52F4">
              <w:rPr>
                <w:rFonts w:ascii="CiscoSans" w:hAnsi="CiscoSans"/>
                <w:color w:val="000000"/>
                <w:sz w:val="18"/>
                <w:szCs w:val="18"/>
              </w:rPr>
              <w:t>Syslog messages to account packet drops</w:t>
            </w:r>
          </w:p>
        </w:tc>
        <w:tc>
          <w:tcPr>
            <w:tcW w:w="7111" w:type="dxa"/>
          </w:tcPr>
          <w:p w14:paraId="2922AE31" w14:textId="750F7383" w:rsidR="00CE2F76" w:rsidRPr="00A76CBD" w:rsidRDefault="00FC52F4" w:rsidP="00B9041A">
            <w:pPr>
              <w:suppressAutoHyphens/>
              <w:rPr>
                <w:rFonts w:ascii="CiscoSans" w:hAnsi="CiscoSans"/>
                <w:color w:val="000000"/>
                <w:sz w:val="18"/>
                <w:szCs w:val="18"/>
              </w:rPr>
            </w:pPr>
            <w:r w:rsidRPr="00FC52F4">
              <w:rPr>
                <w:rFonts w:ascii="CiscoSans" w:hAnsi="CiscoSans"/>
                <w:color w:val="000000"/>
                <w:sz w:val="18"/>
                <w:szCs w:val="18"/>
              </w:rPr>
              <w:t>Support to enable syslog messages to account packet drops on multicast queues for no-drop class on all Cisco Nexus 3000 and 3100 Series Switches except Cisco Nexus C3132Q-V, C31108PC-V, C31108TC-V and C3132C-Z switches</w:t>
            </w:r>
            <w:r w:rsidR="00CE2F76" w:rsidRPr="00A76CBD">
              <w:rPr>
                <w:rFonts w:ascii="CiscoSans" w:hAnsi="CiscoSans"/>
                <w:color w:val="000000"/>
                <w:sz w:val="18"/>
                <w:szCs w:val="18"/>
              </w:rPr>
              <w:t>.</w:t>
            </w:r>
          </w:p>
          <w:p w14:paraId="32814746" w14:textId="005E661F" w:rsidR="00CE2F76" w:rsidRPr="00A572DB" w:rsidRDefault="00CE2F76" w:rsidP="00B9041A">
            <w:pPr>
              <w:suppressAutoHyphens/>
              <w:rPr>
                <w:rFonts w:ascii="CiscoSans" w:hAnsi="CiscoSans"/>
                <w:color w:val="000000"/>
                <w:sz w:val="18"/>
                <w:szCs w:val="18"/>
              </w:rPr>
            </w:pPr>
            <w:r w:rsidRPr="006E513D">
              <w:rPr>
                <w:rFonts w:ascii="CiscoSans" w:hAnsi="CiscoSans"/>
                <w:color w:val="000000"/>
                <w:sz w:val="18"/>
                <w:szCs w:val="18"/>
              </w:rPr>
              <w:t xml:space="preserve">For more details, see the </w:t>
            </w:r>
            <w:hyperlink r:id="rId9" w:history="1">
              <w:r w:rsidRPr="00FC32DE">
                <w:rPr>
                  <w:rStyle w:val="Hyperlink"/>
                  <w:rFonts w:ascii="CiscoSans" w:hAnsi="CiscoSans"/>
                  <w:sz w:val="18"/>
                  <w:szCs w:val="18"/>
                </w:rPr>
                <w:t xml:space="preserve">Cisco Nexus </w:t>
              </w:r>
              <w:r w:rsidR="00BF596C">
                <w:rPr>
                  <w:rStyle w:val="Hyperlink"/>
                  <w:rFonts w:ascii="CiscoSans" w:hAnsi="CiscoSans"/>
                  <w:sz w:val="18"/>
                  <w:szCs w:val="18"/>
                </w:rPr>
                <w:t>3</w:t>
              </w:r>
              <w:r w:rsidRPr="00FC32DE">
                <w:rPr>
                  <w:rStyle w:val="Hyperlink"/>
                  <w:rFonts w:ascii="CiscoSans" w:hAnsi="CiscoSans"/>
                  <w:sz w:val="18"/>
                  <w:szCs w:val="18"/>
                </w:rPr>
                <w:t xml:space="preserve">000 Series NX-OS </w:t>
              </w:r>
              <w:r w:rsidR="00BF596C">
                <w:rPr>
                  <w:rStyle w:val="Hyperlink"/>
                  <w:rFonts w:ascii="CiscoSans" w:hAnsi="CiscoSans"/>
                  <w:sz w:val="18"/>
                  <w:szCs w:val="18"/>
                </w:rPr>
                <w:t>Qo</w:t>
              </w:r>
              <w:r w:rsidR="00676501">
                <w:rPr>
                  <w:rStyle w:val="Hyperlink"/>
                  <w:rFonts w:ascii="CiscoSans" w:hAnsi="CiscoSans"/>
                  <w:sz w:val="18"/>
                  <w:szCs w:val="18"/>
                </w:rPr>
                <w:t>S</w:t>
              </w:r>
              <w:r w:rsidRPr="00FC32DE">
                <w:rPr>
                  <w:rStyle w:val="Hyperlink"/>
                  <w:rFonts w:ascii="CiscoSans" w:hAnsi="CiscoSans"/>
                  <w:sz w:val="18"/>
                  <w:szCs w:val="18"/>
                </w:rPr>
                <w:t xml:space="preserve"> Configuration Guide, Release </w:t>
              </w:r>
              <w:r w:rsidR="00C245DE">
                <w:rPr>
                  <w:rStyle w:val="Hyperlink"/>
                  <w:rFonts w:ascii="CiscoSans" w:hAnsi="CiscoSans"/>
                  <w:sz w:val="18"/>
                  <w:szCs w:val="18"/>
                </w:rPr>
                <w:t>7.x</w:t>
              </w:r>
            </w:hyperlink>
          </w:p>
        </w:tc>
      </w:tr>
      <w:tr w:rsidR="00CC5766" w14:paraId="27F48846" w14:textId="77777777" w:rsidTr="0050658D">
        <w:tc>
          <w:tcPr>
            <w:tcW w:w="2694" w:type="dxa"/>
          </w:tcPr>
          <w:p w14:paraId="203B7B68" w14:textId="332DDEA0" w:rsidR="00CC5766" w:rsidRPr="00FC52F4" w:rsidRDefault="00CC5766" w:rsidP="00B9041A">
            <w:pPr>
              <w:suppressAutoHyphens/>
              <w:rPr>
                <w:rFonts w:ascii="CiscoSans" w:hAnsi="CiscoSans"/>
                <w:color w:val="000000"/>
                <w:sz w:val="18"/>
                <w:szCs w:val="18"/>
              </w:rPr>
            </w:pPr>
            <w:r w:rsidRPr="00CC5766">
              <w:rPr>
                <w:rFonts w:ascii="CiscoSans" w:hAnsi="CiscoSans"/>
                <w:color w:val="000000"/>
                <w:sz w:val="18"/>
                <w:szCs w:val="18"/>
              </w:rPr>
              <w:t>Redirect control plane packets for OpenFlow ports</w:t>
            </w:r>
          </w:p>
        </w:tc>
        <w:tc>
          <w:tcPr>
            <w:tcW w:w="7111" w:type="dxa"/>
          </w:tcPr>
          <w:p w14:paraId="0BAE3181" w14:textId="77777777" w:rsidR="00CC5766" w:rsidRDefault="00CC5766" w:rsidP="00B9041A">
            <w:pPr>
              <w:suppressAutoHyphens/>
              <w:rPr>
                <w:rFonts w:ascii="CiscoSans" w:hAnsi="CiscoSans"/>
                <w:color w:val="000000"/>
                <w:sz w:val="18"/>
                <w:szCs w:val="18"/>
              </w:rPr>
            </w:pPr>
            <w:r w:rsidRPr="00CC5766">
              <w:rPr>
                <w:rFonts w:ascii="CiscoSans" w:hAnsi="CiscoSans"/>
                <w:color w:val="000000"/>
                <w:sz w:val="18"/>
                <w:szCs w:val="18"/>
              </w:rPr>
              <w:t>Support to enable forwarding of control plane link-level PDUs to OpenFlow redirect ports matching flows on Cisco Nexus 3500 switches.</w:t>
            </w:r>
          </w:p>
          <w:p w14:paraId="24FA0DEA" w14:textId="0B1BA5CB" w:rsidR="00CC5766" w:rsidRPr="00FC52F4" w:rsidRDefault="00CC5766" w:rsidP="00B9041A">
            <w:pPr>
              <w:suppressAutoHyphens/>
              <w:rPr>
                <w:rFonts w:ascii="CiscoSans" w:hAnsi="CiscoSans"/>
                <w:color w:val="000000"/>
                <w:sz w:val="18"/>
                <w:szCs w:val="18"/>
              </w:rPr>
            </w:pPr>
            <w:r w:rsidRPr="006E513D">
              <w:rPr>
                <w:rFonts w:ascii="CiscoSans" w:hAnsi="CiscoSans"/>
                <w:color w:val="000000"/>
                <w:sz w:val="18"/>
                <w:szCs w:val="18"/>
              </w:rPr>
              <w:t xml:space="preserve">For more details, see the </w:t>
            </w:r>
            <w:hyperlink r:id="rId10" w:history="1">
              <w:r w:rsidRPr="00CC5766">
                <w:rPr>
                  <w:rStyle w:val="Hyperlink"/>
                  <w:rFonts w:ascii="CiscoSans" w:hAnsi="CiscoSans"/>
                  <w:sz w:val="18"/>
                  <w:szCs w:val="18"/>
                </w:rPr>
                <w:t>Cisco OpenFlow Agent for Nexus 3000 and 9000 Series Switches</w:t>
              </w:r>
            </w:hyperlink>
          </w:p>
        </w:tc>
      </w:tr>
      <w:tr w:rsidR="00CC5766" w14:paraId="521D4E12" w14:textId="77777777" w:rsidTr="0050658D">
        <w:tc>
          <w:tcPr>
            <w:tcW w:w="2694" w:type="dxa"/>
          </w:tcPr>
          <w:p w14:paraId="419F89F3" w14:textId="7F8B84D6" w:rsidR="00CC5766" w:rsidRPr="00FC52F4" w:rsidRDefault="00CC5766" w:rsidP="00B9041A">
            <w:pPr>
              <w:suppressAutoHyphens/>
              <w:rPr>
                <w:rFonts w:ascii="CiscoSans" w:hAnsi="CiscoSans"/>
                <w:color w:val="000000"/>
                <w:sz w:val="18"/>
                <w:szCs w:val="18"/>
              </w:rPr>
            </w:pPr>
            <w:r w:rsidRPr="00CC5766">
              <w:rPr>
                <w:rFonts w:ascii="CiscoSans" w:hAnsi="CiscoSans"/>
                <w:color w:val="000000"/>
                <w:sz w:val="18"/>
                <w:szCs w:val="18"/>
              </w:rPr>
              <w:t>Enabling syslog messages to account link level pause frames</w:t>
            </w:r>
          </w:p>
        </w:tc>
        <w:tc>
          <w:tcPr>
            <w:tcW w:w="7111" w:type="dxa"/>
          </w:tcPr>
          <w:p w14:paraId="0DB75263" w14:textId="77777777" w:rsidR="00CC5766" w:rsidRDefault="00CC5766" w:rsidP="00B9041A">
            <w:pPr>
              <w:suppressAutoHyphens/>
              <w:rPr>
                <w:rFonts w:ascii="CiscoSans" w:hAnsi="CiscoSans"/>
                <w:color w:val="000000"/>
                <w:sz w:val="18"/>
                <w:szCs w:val="18"/>
              </w:rPr>
            </w:pPr>
            <w:r w:rsidRPr="00CC5766">
              <w:rPr>
                <w:rFonts w:ascii="CiscoSans" w:hAnsi="CiscoSans"/>
                <w:color w:val="000000"/>
                <w:sz w:val="18"/>
                <w:szCs w:val="18"/>
              </w:rPr>
              <w:t>Support to enable syslog messages to account all the incoming global and link level pause frames.</w:t>
            </w:r>
          </w:p>
          <w:p w14:paraId="207C0D77" w14:textId="23253475" w:rsidR="00CC5766" w:rsidRPr="00FC52F4" w:rsidRDefault="00CC5766" w:rsidP="00B9041A">
            <w:pPr>
              <w:suppressAutoHyphens/>
              <w:rPr>
                <w:rFonts w:ascii="CiscoSans" w:hAnsi="CiscoSans"/>
                <w:color w:val="000000"/>
                <w:sz w:val="18"/>
                <w:szCs w:val="18"/>
              </w:rPr>
            </w:pPr>
            <w:r w:rsidRPr="006E513D">
              <w:rPr>
                <w:rFonts w:ascii="CiscoSans" w:hAnsi="CiscoSans"/>
                <w:color w:val="000000"/>
                <w:sz w:val="18"/>
                <w:szCs w:val="18"/>
              </w:rPr>
              <w:t xml:space="preserve">For more details, see the </w:t>
            </w:r>
            <w:hyperlink r:id="rId11" w:history="1">
              <w:r w:rsidRPr="00FC32DE">
                <w:rPr>
                  <w:rStyle w:val="Hyperlink"/>
                  <w:rFonts w:ascii="CiscoSans" w:hAnsi="CiscoSans"/>
                  <w:sz w:val="18"/>
                  <w:szCs w:val="18"/>
                </w:rPr>
                <w:t xml:space="preserve">Cisco Nexus 3000 Series NX-OS </w:t>
              </w:r>
              <w:r>
                <w:rPr>
                  <w:rStyle w:val="Hyperlink"/>
                  <w:rFonts w:ascii="CiscoSans" w:hAnsi="CiscoSans"/>
                  <w:sz w:val="18"/>
                  <w:szCs w:val="18"/>
                </w:rPr>
                <w:t>Q</w:t>
              </w:r>
              <w:r w:rsidRPr="00CC5766">
                <w:rPr>
                  <w:rStyle w:val="Hyperlink"/>
                  <w:rFonts w:ascii="CiscoSans" w:hAnsi="CiscoSans"/>
                  <w:sz w:val="18"/>
                  <w:szCs w:val="18"/>
                </w:rPr>
                <w:t>oS</w:t>
              </w:r>
              <w:r w:rsidRPr="00FC32DE">
                <w:rPr>
                  <w:rStyle w:val="Hyperlink"/>
                  <w:rFonts w:ascii="CiscoSans" w:hAnsi="CiscoSans"/>
                  <w:sz w:val="18"/>
                  <w:szCs w:val="18"/>
                </w:rPr>
                <w:t xml:space="preserve"> Configuration Guide, Release </w:t>
              </w:r>
              <w:r>
                <w:rPr>
                  <w:rStyle w:val="Hyperlink"/>
                  <w:rFonts w:ascii="CiscoSans" w:hAnsi="CiscoSans"/>
                  <w:sz w:val="18"/>
                  <w:szCs w:val="18"/>
                </w:rPr>
                <w:t>7.x</w:t>
              </w:r>
            </w:hyperlink>
          </w:p>
        </w:tc>
      </w:tr>
    </w:tbl>
    <w:p w14:paraId="48CD3CB6" w14:textId="06596DCC" w:rsidR="00CF33F8" w:rsidRDefault="00CF33F8" w:rsidP="00B038FE">
      <w:pPr>
        <w:pStyle w:val="B1Body1"/>
        <w:ind w:left="0"/>
      </w:pPr>
    </w:p>
    <w:p w14:paraId="4AA8E940" w14:textId="7879A6BB" w:rsidR="003D2FA6" w:rsidRDefault="00CF33F8" w:rsidP="007A0215">
      <w:pPr>
        <w:pStyle w:val="H1"/>
      </w:pPr>
      <w:bookmarkStart w:id="21" w:name="_Toc27631977"/>
      <w:bookmarkStart w:id="22" w:name="_Toc32391153"/>
      <w:r w:rsidRPr="00330EBE">
        <w:lastRenderedPageBreak/>
        <w:t xml:space="preserve">New </w:t>
      </w:r>
      <w:r>
        <w:t>Hardware</w:t>
      </w:r>
      <w:r w:rsidRPr="00330EBE">
        <w:t xml:space="preserve"> Features</w:t>
      </w:r>
      <w:bookmarkEnd w:id="21"/>
      <w:bookmarkEnd w:id="22"/>
      <w:r w:rsidRPr="00330EBE">
        <w:t xml:space="preserve"> </w:t>
      </w:r>
    </w:p>
    <w:p w14:paraId="2B15ED56" w14:textId="00E89A68" w:rsidR="003D2FA6" w:rsidRDefault="003D2FA6" w:rsidP="004A0C7B">
      <w:pPr>
        <w:pStyle w:val="CCaption"/>
        <w:numPr>
          <w:ilvl w:val="0"/>
          <w:numId w:val="0"/>
        </w:numPr>
      </w:pPr>
      <w:r>
        <w:t xml:space="preserve">Table </w:t>
      </w:r>
      <w:fldSimple w:instr=" SEQ Table \* ARABIC ">
        <w:r w:rsidR="000A61B1">
          <w:rPr>
            <w:noProof/>
          </w:rPr>
          <w:t>3</w:t>
        </w:r>
      </w:fldSimple>
      <w:r>
        <w:t>: New Hardware Features</w:t>
      </w:r>
    </w:p>
    <w:tbl>
      <w:tblPr>
        <w:tblW w:w="4823" w:type="pct"/>
        <w:tblInd w:w="108"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6929"/>
      </w:tblGrid>
      <w:tr w:rsidR="00936EC7" w:rsidRPr="00FC13FB" w14:paraId="1C5F2281" w14:textId="77777777" w:rsidTr="0050658D">
        <w:trPr>
          <w:cantSplit/>
          <w:trHeight w:val="367"/>
          <w:tblHeader/>
        </w:trPr>
        <w:tc>
          <w:tcPr>
            <w:tcW w:w="1377" w:type="pct"/>
            <w:shd w:val="clear" w:color="auto" w:fill="auto"/>
          </w:tcPr>
          <w:p w14:paraId="5304855A" w14:textId="442BFA1A" w:rsidR="00936EC7" w:rsidRPr="00FC13FB" w:rsidRDefault="00936EC7" w:rsidP="00936EC7">
            <w:pPr>
              <w:pStyle w:val="CellHeading"/>
            </w:pPr>
            <w:r>
              <w:t>Feature</w:t>
            </w:r>
          </w:p>
        </w:tc>
        <w:tc>
          <w:tcPr>
            <w:tcW w:w="3623" w:type="pct"/>
            <w:shd w:val="clear" w:color="auto" w:fill="auto"/>
          </w:tcPr>
          <w:p w14:paraId="6F7CA8A8" w14:textId="77777777" w:rsidR="00936EC7" w:rsidRPr="00FC13FB" w:rsidRDefault="00936EC7" w:rsidP="00936EC7">
            <w:pPr>
              <w:pStyle w:val="CellHeading"/>
            </w:pPr>
            <w:r w:rsidRPr="00FC13FB">
              <w:t>Description</w:t>
            </w:r>
          </w:p>
        </w:tc>
      </w:tr>
      <w:tr w:rsidR="003D2FA6" w:rsidRPr="00FC13FB" w14:paraId="5AAE9765" w14:textId="77777777" w:rsidTr="0050658D">
        <w:trPr>
          <w:cantSplit/>
          <w:trHeight w:val="300"/>
        </w:trPr>
        <w:tc>
          <w:tcPr>
            <w:tcW w:w="1377" w:type="pct"/>
            <w:shd w:val="clear" w:color="auto" w:fill="auto"/>
          </w:tcPr>
          <w:p w14:paraId="0833E6A4" w14:textId="2F944956" w:rsidR="003D2FA6" w:rsidRPr="006B102E" w:rsidRDefault="00936EC7" w:rsidP="003D2FA6">
            <w:pPr>
              <w:pStyle w:val="CellBody"/>
            </w:pPr>
            <w:r w:rsidRPr="00936EC7">
              <w:t>QSFP-100G-FR-S</w:t>
            </w:r>
          </w:p>
        </w:tc>
        <w:tc>
          <w:tcPr>
            <w:tcW w:w="3623" w:type="pct"/>
            <w:shd w:val="clear" w:color="auto" w:fill="auto"/>
          </w:tcPr>
          <w:p w14:paraId="4A23CE4F" w14:textId="5FA65A39" w:rsidR="003D2FA6" w:rsidRDefault="00936EC7" w:rsidP="003D2FA6">
            <w:pPr>
              <w:pStyle w:val="CellBody"/>
            </w:pPr>
            <w:r w:rsidRPr="00936EC7">
              <w:t>Added support for QSFP-100G-FR-S (100GBASE FR QSFP Transceiver) for Cisco Nexus C3232C platform switches</w:t>
            </w:r>
            <w:r w:rsidR="003D2FA6">
              <w:t>.</w:t>
            </w:r>
            <w:r w:rsidR="00C477DD">
              <w:t xml:space="preserve"> </w:t>
            </w:r>
            <w:r w:rsidR="001153B3" w:rsidRPr="006E513D">
              <w:t xml:space="preserve">For more details, </w:t>
            </w:r>
            <w:r w:rsidR="001153B3">
              <w:t xml:space="preserve">see the </w:t>
            </w:r>
            <w:hyperlink r:id="rId12" w:history="1">
              <w:r w:rsidR="001153B3" w:rsidRPr="00C838EC">
                <w:rPr>
                  <w:rStyle w:val="Hyperlink"/>
                </w:rPr>
                <w:t>Transceiver Module (TMG) Compatibility Matrix</w:t>
              </w:r>
            </w:hyperlink>
            <w:r w:rsidR="001153B3">
              <w:t>.</w:t>
            </w:r>
          </w:p>
        </w:tc>
      </w:tr>
    </w:tbl>
    <w:p w14:paraId="6C652993" w14:textId="77777777" w:rsidR="003D2FA6" w:rsidRPr="00CE2F76" w:rsidRDefault="003D2FA6" w:rsidP="002B164E">
      <w:pPr>
        <w:pStyle w:val="B1Body1"/>
      </w:pPr>
    </w:p>
    <w:p w14:paraId="0385C009" w14:textId="5EAC3EC4" w:rsidR="00004853" w:rsidRDefault="00004853" w:rsidP="00004853">
      <w:pPr>
        <w:pStyle w:val="H1"/>
      </w:pPr>
      <w:bookmarkStart w:id="23" w:name="_Toc27631979"/>
      <w:bookmarkStart w:id="24" w:name="_Toc32391154"/>
      <w:r>
        <w:t>Open Issues</w:t>
      </w:r>
      <w:bookmarkEnd w:id="23"/>
      <w:bookmarkEnd w:id="24"/>
    </w:p>
    <w:p w14:paraId="3D24BB5D" w14:textId="66C755DA" w:rsidR="00004853" w:rsidRDefault="00EA0988" w:rsidP="00004853">
      <w:pPr>
        <w:pStyle w:val="B1Body1"/>
        <w:ind w:left="0"/>
      </w:pPr>
      <w:hyperlink w:anchor="Table4" w:history="1"/>
      <w:r w:rsidR="00004853" w:rsidRPr="00C1153D">
        <w:t xml:space="preserve">The following tables lists the </w:t>
      </w:r>
      <w:r w:rsidR="00004853">
        <w:t>Open</w:t>
      </w:r>
      <w:r w:rsidR="00004853" w:rsidRPr="00C1153D">
        <w:t xml:space="preserve"> </w:t>
      </w:r>
      <w:r w:rsidR="00004853">
        <w:t>Issues</w:t>
      </w:r>
      <w:r w:rsidR="00004853" w:rsidRPr="00C1153D">
        <w:t xml:space="preserve"> in Cisco Nexus 3000, </w:t>
      </w:r>
      <w:r w:rsidR="00004853">
        <w:t xml:space="preserve">3100, 3200 and </w:t>
      </w:r>
      <w:r w:rsidR="00004853" w:rsidRPr="00C1153D">
        <w:t xml:space="preserve">3500 Series switches in Cisco NX-OS </w:t>
      </w:r>
      <w:r w:rsidR="00004853">
        <w:t xml:space="preserve">Release </w:t>
      </w:r>
      <w:r w:rsidR="00004853" w:rsidRPr="00CF33F8">
        <w:t>7.0(3)I7(8)</w:t>
      </w:r>
      <w:r w:rsidR="00004853" w:rsidRPr="00C1153D">
        <w:t xml:space="preserve">. </w:t>
      </w:r>
      <w:r w:rsidR="00004853">
        <w:t>Click the Bug</w:t>
      </w:r>
      <w:r w:rsidR="00004853" w:rsidRPr="00FC13FB">
        <w:t xml:space="preserve"> ID to search the </w:t>
      </w:r>
      <w:hyperlink r:id="rId13" w:history="1">
        <w:r w:rsidR="00004853" w:rsidRPr="00FC13FB">
          <w:rPr>
            <w:rStyle w:val="Hyperlink"/>
          </w:rPr>
          <w:t>Cisco Bug Search Tool</w:t>
        </w:r>
      </w:hyperlink>
      <w:r w:rsidR="00004853" w:rsidRPr="00FC13FB">
        <w:t xml:space="preserve"> </w:t>
      </w:r>
      <w:r w:rsidR="00004853">
        <w:t>for</w:t>
      </w:r>
      <w:r w:rsidR="00004853" w:rsidRPr="00FC13FB">
        <w:t xml:space="preserve"> </w:t>
      </w:r>
      <w:r w:rsidR="00004853">
        <w:t>additional information</w:t>
      </w:r>
      <w:r w:rsidR="00004853" w:rsidRPr="00FC13FB">
        <w:t xml:space="preserve"> about the bug.</w:t>
      </w:r>
    </w:p>
    <w:p w14:paraId="4534AB10" w14:textId="7E71214F" w:rsidR="00004853" w:rsidRPr="00881B81" w:rsidRDefault="00EA0988" w:rsidP="00822F7D">
      <w:pPr>
        <w:pStyle w:val="B1Body1"/>
        <w:numPr>
          <w:ilvl w:val="0"/>
          <w:numId w:val="7"/>
        </w:numPr>
        <w:rPr>
          <w:rStyle w:val="Hyperlink"/>
        </w:rPr>
      </w:pPr>
      <w:hyperlink w:anchor="table11" w:history="1">
        <w:r w:rsidR="00004853" w:rsidRPr="00C54C0D">
          <w:rPr>
            <w:rStyle w:val="Hyperlink"/>
          </w:rPr>
          <w:t xml:space="preserve">Open </w:t>
        </w:r>
        <w:r w:rsidR="00004853">
          <w:rPr>
            <w:rStyle w:val="Hyperlink"/>
          </w:rPr>
          <w:t>Issues</w:t>
        </w:r>
        <w:r w:rsidR="00004853" w:rsidRPr="00C54C0D">
          <w:rPr>
            <w:rStyle w:val="Hyperlink"/>
          </w:rPr>
          <w:t xml:space="preserve"> in Cisco Nexus 3000</w:t>
        </w:r>
        <w:r w:rsidR="00004853">
          <w:rPr>
            <w:rStyle w:val="Hyperlink"/>
          </w:rPr>
          <w:t>, 3100</w:t>
        </w:r>
        <w:r w:rsidR="00DC41CF">
          <w:rPr>
            <w:rStyle w:val="Hyperlink"/>
          </w:rPr>
          <w:t xml:space="preserve"> and</w:t>
        </w:r>
        <w:r w:rsidR="00004853">
          <w:rPr>
            <w:rStyle w:val="Hyperlink"/>
          </w:rPr>
          <w:t xml:space="preserve"> 3200 </w:t>
        </w:r>
        <w:r w:rsidR="00004853" w:rsidRPr="00C54C0D">
          <w:rPr>
            <w:rStyle w:val="Hyperlink"/>
          </w:rPr>
          <w:t>Switches</w:t>
        </w:r>
      </w:hyperlink>
    </w:p>
    <w:p w14:paraId="0B0F599F" w14:textId="20A00965" w:rsidR="000F34E6" w:rsidRDefault="00EA0988" w:rsidP="00360540">
      <w:pPr>
        <w:pStyle w:val="B1Body1"/>
        <w:numPr>
          <w:ilvl w:val="0"/>
          <w:numId w:val="7"/>
        </w:numPr>
        <w:rPr>
          <w:rStyle w:val="Hyperlink"/>
        </w:rPr>
      </w:pPr>
      <w:hyperlink w:anchor="table12" w:history="1">
        <w:r w:rsidR="00004853" w:rsidRPr="00C54C0D">
          <w:rPr>
            <w:rStyle w:val="Hyperlink"/>
          </w:rPr>
          <w:t xml:space="preserve">Open </w:t>
        </w:r>
        <w:r w:rsidR="00004853">
          <w:rPr>
            <w:rStyle w:val="Hyperlink"/>
          </w:rPr>
          <w:t>Issues</w:t>
        </w:r>
        <w:r w:rsidR="00004853" w:rsidRPr="00C54C0D">
          <w:rPr>
            <w:rStyle w:val="Hyperlink"/>
          </w:rPr>
          <w:t xml:space="preserve"> in Cisco Nexus 3500 Switches</w:t>
        </w:r>
      </w:hyperlink>
    </w:p>
    <w:p w14:paraId="2BFAF637" w14:textId="08737FAF" w:rsidR="000F34E6" w:rsidRDefault="000F34E6" w:rsidP="000F34E6">
      <w:pPr>
        <w:pStyle w:val="CCaption"/>
        <w:numPr>
          <w:ilvl w:val="0"/>
          <w:numId w:val="0"/>
        </w:numPr>
      </w:pPr>
      <w:r>
        <w:t xml:space="preserve">Table </w:t>
      </w:r>
      <w:fldSimple w:instr=" SEQ Table \* ARABIC ">
        <w:r w:rsidR="000A61B1">
          <w:rPr>
            <w:noProof/>
          </w:rPr>
          <w:t>4</w:t>
        </w:r>
      </w:fldSimple>
      <w:r>
        <w:t xml:space="preserve">: </w:t>
      </w:r>
      <w:r w:rsidR="00F43DBB">
        <w:t>Open</w:t>
      </w:r>
      <w:r w:rsidRPr="00283A92">
        <w:t xml:space="preserve"> Issues in Cisco Nexus 3000, 3100, 3200 Series Switches</w:t>
      </w:r>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8484"/>
      </w:tblGrid>
      <w:tr w:rsidR="00885847" w:rsidRPr="00FC13FB" w14:paraId="3FD2FC45" w14:textId="77777777" w:rsidTr="00B978C0">
        <w:trPr>
          <w:cantSplit/>
          <w:trHeight w:val="367"/>
          <w:tblHeader/>
        </w:trPr>
        <w:tc>
          <w:tcPr>
            <w:tcW w:w="721" w:type="pct"/>
            <w:shd w:val="clear" w:color="auto" w:fill="auto"/>
          </w:tcPr>
          <w:p w14:paraId="310B7A29" w14:textId="77777777" w:rsidR="00885847" w:rsidRPr="00FC13FB" w:rsidRDefault="00885847" w:rsidP="00B978C0">
            <w:pPr>
              <w:pStyle w:val="CellHeading"/>
            </w:pPr>
            <w:r>
              <w:t>Bug ID</w:t>
            </w:r>
          </w:p>
        </w:tc>
        <w:tc>
          <w:tcPr>
            <w:tcW w:w="4279" w:type="pct"/>
            <w:shd w:val="clear" w:color="auto" w:fill="auto"/>
          </w:tcPr>
          <w:p w14:paraId="205A35E9" w14:textId="77777777" w:rsidR="00885847" w:rsidRPr="00FC13FB" w:rsidRDefault="00885847" w:rsidP="00B978C0">
            <w:pPr>
              <w:pStyle w:val="CellHeading"/>
            </w:pPr>
            <w:r w:rsidRPr="00FC13FB">
              <w:t>Description</w:t>
            </w:r>
          </w:p>
        </w:tc>
      </w:tr>
      <w:tr w:rsidR="00885847" w:rsidRPr="00FC13FB" w14:paraId="4637AD05" w14:textId="77777777" w:rsidTr="00B978C0">
        <w:trPr>
          <w:cantSplit/>
          <w:trHeight w:val="300"/>
        </w:trPr>
        <w:tc>
          <w:tcPr>
            <w:tcW w:w="721" w:type="pct"/>
            <w:shd w:val="clear" w:color="auto" w:fill="auto"/>
          </w:tcPr>
          <w:p w14:paraId="3E68DA80" w14:textId="77777777" w:rsidR="00885847" w:rsidRPr="006B102E" w:rsidRDefault="00EA0988" w:rsidP="00B978C0">
            <w:pPr>
              <w:pStyle w:val="CellBody"/>
            </w:pPr>
            <w:hyperlink r:id="rId14" w:history="1">
              <w:r w:rsidR="00885847" w:rsidRPr="00FE2E0D">
                <w:rPr>
                  <w:rStyle w:val="Hyperlink"/>
                </w:rPr>
                <w:t>CSCvq96790</w:t>
              </w:r>
            </w:hyperlink>
          </w:p>
        </w:tc>
        <w:tc>
          <w:tcPr>
            <w:tcW w:w="4279" w:type="pct"/>
            <w:shd w:val="clear" w:color="auto" w:fill="auto"/>
          </w:tcPr>
          <w:p w14:paraId="51F211BC" w14:textId="32AE3C71" w:rsidR="00F0157F" w:rsidRDefault="00F0157F" w:rsidP="00F0157F">
            <w:pPr>
              <w:pStyle w:val="CellBody"/>
              <w:rPr>
                <w:rFonts w:ascii="Calibri" w:hAnsi="Calibri" w:cs="Calibri"/>
              </w:rPr>
            </w:pPr>
            <w:r w:rsidRPr="00980335">
              <w:rPr>
                <w:rFonts w:ascii="Calibri" w:hAnsi="Calibri" w:cs="Calibri"/>
                <w:b/>
                <w:bCs/>
              </w:rPr>
              <w:t>Headline</w:t>
            </w:r>
            <w:r>
              <w:rPr>
                <w:rFonts w:ascii="Calibri" w:hAnsi="Calibri" w:cs="Calibri"/>
              </w:rPr>
              <w:t>: OSPF</w:t>
            </w:r>
            <w:r w:rsidRPr="00F0157F">
              <w:rPr>
                <w:rFonts w:ascii="Calibri" w:hAnsi="Calibri" w:cs="Calibri"/>
              </w:rPr>
              <w:t xml:space="preserve"> single hop BFD is not working on specific platform</w:t>
            </w:r>
            <w:r w:rsidR="00B9041A">
              <w:rPr>
                <w:rFonts w:ascii="Calibri" w:hAnsi="Calibri" w:cs="Calibri"/>
              </w:rPr>
              <w:t>s</w:t>
            </w:r>
          </w:p>
          <w:p w14:paraId="4E9F38E8" w14:textId="44C15E87" w:rsidR="00F0157F" w:rsidRDefault="00F0157F" w:rsidP="00F0157F">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Pr="00F0157F">
              <w:rPr>
                <w:rFonts w:ascii="Calibri" w:hAnsi="Calibri" w:cs="Calibri"/>
              </w:rPr>
              <w:t>BFD sessions where peers are connected via intermediate hop Nanook switch may not come up.</w:t>
            </w:r>
            <w:r>
              <w:rPr>
                <w:rFonts w:ascii="Calibri" w:hAnsi="Calibri" w:cs="Calibri"/>
              </w:rPr>
              <w:t xml:space="preserve"> </w:t>
            </w:r>
            <w:r w:rsidRPr="00F0157F">
              <w:rPr>
                <w:rFonts w:ascii="Calibri" w:hAnsi="Calibri" w:cs="Calibri"/>
              </w:rPr>
              <w:t>This is due to Nanook punting transit BFD packets to SUP instead of forwarding them.</w:t>
            </w:r>
          </w:p>
          <w:p w14:paraId="57933A7D" w14:textId="2D921684" w:rsidR="00885847" w:rsidRPr="00F0157F" w:rsidRDefault="00F0157F" w:rsidP="00F0157F">
            <w:pPr>
              <w:pStyle w:val="CellBody"/>
              <w:rPr>
                <w:rFonts w:ascii="Calibri" w:hAnsi="Calibri" w:cs="Calibri"/>
              </w:rPr>
            </w:pPr>
            <w:r w:rsidRPr="00980335">
              <w:rPr>
                <w:rFonts w:ascii="Calibri" w:hAnsi="Calibri" w:cs="Calibri"/>
                <w:b/>
                <w:bCs/>
              </w:rPr>
              <w:t>Workaround</w:t>
            </w:r>
            <w:r>
              <w:rPr>
                <w:rFonts w:ascii="Calibri" w:hAnsi="Calibri" w:cs="Calibri"/>
              </w:rPr>
              <w:t xml:space="preserve">: </w:t>
            </w:r>
            <w:r w:rsidRPr="00F0157F">
              <w:rPr>
                <w:rFonts w:ascii="Calibri" w:hAnsi="Calibri" w:cs="Calibri"/>
              </w:rPr>
              <w:t xml:space="preserve">No BFD should be configured on </w:t>
            </w:r>
            <w:r w:rsidR="00B9041A" w:rsidRPr="00F0157F">
              <w:rPr>
                <w:rFonts w:ascii="Calibri" w:hAnsi="Calibri" w:cs="Calibri"/>
              </w:rPr>
              <w:t xml:space="preserve">Nanook </w:t>
            </w:r>
            <w:r w:rsidR="00B9041A">
              <w:rPr>
                <w:rFonts w:ascii="Calibri" w:hAnsi="Calibri" w:cs="Calibri"/>
              </w:rPr>
              <w:t xml:space="preserve">device </w:t>
            </w:r>
            <w:r w:rsidRPr="00F0157F">
              <w:rPr>
                <w:rFonts w:ascii="Calibri" w:hAnsi="Calibri" w:cs="Calibri"/>
              </w:rPr>
              <w:t>when acting as intermediate hop switch.</w:t>
            </w:r>
            <w:r>
              <w:rPr>
                <w:rFonts w:ascii="Calibri" w:hAnsi="Calibri" w:cs="Calibri"/>
              </w:rPr>
              <w:t xml:space="preserve"> </w:t>
            </w:r>
            <w:r w:rsidRPr="00F0157F">
              <w:rPr>
                <w:rFonts w:ascii="Calibri" w:hAnsi="Calibri" w:cs="Calibri"/>
              </w:rPr>
              <w:t xml:space="preserve">If BFD is required on </w:t>
            </w:r>
            <w:r w:rsidR="00B9041A" w:rsidRPr="00F0157F">
              <w:rPr>
                <w:rFonts w:ascii="Calibri" w:hAnsi="Calibri" w:cs="Calibri"/>
              </w:rPr>
              <w:t>intermediate</w:t>
            </w:r>
            <w:r w:rsidRPr="00F0157F">
              <w:rPr>
                <w:rFonts w:ascii="Calibri" w:hAnsi="Calibri" w:cs="Calibri"/>
              </w:rPr>
              <w:t xml:space="preserve"> hop switch due to other connectives/applications, no workaround exists.</w:t>
            </w:r>
          </w:p>
        </w:tc>
      </w:tr>
    </w:tbl>
    <w:p w14:paraId="4BE57B5D" w14:textId="30C8DEC9" w:rsidR="00885847" w:rsidRDefault="00885847" w:rsidP="00885847">
      <w:pPr>
        <w:pStyle w:val="CCaption"/>
        <w:numPr>
          <w:ilvl w:val="0"/>
          <w:numId w:val="0"/>
        </w:numPr>
      </w:pPr>
      <w:r>
        <w:t xml:space="preserve">Table </w:t>
      </w:r>
      <w:fldSimple w:instr=" SEQ Table \* ARABIC ">
        <w:r w:rsidR="000A61B1">
          <w:rPr>
            <w:noProof/>
          </w:rPr>
          <w:t>5</w:t>
        </w:r>
      </w:fldSimple>
      <w:r>
        <w:t xml:space="preserve">: </w:t>
      </w:r>
      <w:r w:rsidRPr="00E011D6">
        <w:t>Open Issues in Cisco Nexus 3</w:t>
      </w:r>
      <w:r>
        <w:t>500</w:t>
      </w:r>
      <w:r w:rsidRPr="00E011D6">
        <w:t xml:space="preserve"> Series Switches</w:t>
      </w:r>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8484"/>
      </w:tblGrid>
      <w:tr w:rsidR="00885847" w:rsidRPr="00FC13FB" w14:paraId="0BA8D923" w14:textId="77777777" w:rsidTr="00B978C0">
        <w:trPr>
          <w:cantSplit/>
          <w:trHeight w:val="367"/>
          <w:tblHeader/>
        </w:trPr>
        <w:tc>
          <w:tcPr>
            <w:tcW w:w="721" w:type="pct"/>
            <w:shd w:val="clear" w:color="auto" w:fill="auto"/>
          </w:tcPr>
          <w:p w14:paraId="3C666046" w14:textId="77777777" w:rsidR="00885847" w:rsidRPr="00FC13FB" w:rsidRDefault="00885847" w:rsidP="00B978C0">
            <w:pPr>
              <w:pStyle w:val="CellHeading"/>
            </w:pPr>
            <w:r>
              <w:t>Bug ID</w:t>
            </w:r>
          </w:p>
        </w:tc>
        <w:tc>
          <w:tcPr>
            <w:tcW w:w="4279" w:type="pct"/>
            <w:shd w:val="clear" w:color="auto" w:fill="auto"/>
          </w:tcPr>
          <w:p w14:paraId="3E883D6A" w14:textId="77777777" w:rsidR="00885847" w:rsidRPr="00FC13FB" w:rsidRDefault="00885847" w:rsidP="00B978C0">
            <w:pPr>
              <w:pStyle w:val="CellHeading"/>
            </w:pPr>
            <w:r w:rsidRPr="00FC13FB">
              <w:t>Description</w:t>
            </w:r>
          </w:p>
        </w:tc>
      </w:tr>
      <w:tr w:rsidR="00885847" w:rsidRPr="00FC13FB" w14:paraId="3EB064C3" w14:textId="77777777" w:rsidTr="00B978C0">
        <w:trPr>
          <w:cantSplit/>
          <w:trHeight w:val="300"/>
        </w:trPr>
        <w:tc>
          <w:tcPr>
            <w:tcW w:w="721" w:type="pct"/>
            <w:shd w:val="clear" w:color="auto" w:fill="auto"/>
            <w:vAlign w:val="center"/>
          </w:tcPr>
          <w:p w14:paraId="10B53A37" w14:textId="3A9CBABB" w:rsidR="00885847" w:rsidRPr="006B102E" w:rsidRDefault="00EA0988" w:rsidP="00885847">
            <w:pPr>
              <w:pStyle w:val="CellBody"/>
            </w:pPr>
            <w:hyperlink r:id="rId15" w:history="1">
              <w:r w:rsidR="00885847" w:rsidRPr="00FC719B">
                <w:rPr>
                  <w:rStyle w:val="Hyperlink"/>
                  <w:rFonts w:ascii="Calibri" w:hAnsi="Calibri" w:cs="Calibri"/>
                </w:rPr>
                <w:t>CSCvq98238</w:t>
              </w:r>
            </w:hyperlink>
          </w:p>
        </w:tc>
        <w:tc>
          <w:tcPr>
            <w:tcW w:w="4279" w:type="pct"/>
            <w:shd w:val="clear" w:color="auto" w:fill="auto"/>
            <w:vAlign w:val="center"/>
          </w:tcPr>
          <w:p w14:paraId="299B8DC1" w14:textId="73E2A751" w:rsidR="00F0157F" w:rsidRDefault="00F0157F" w:rsidP="00F0157F">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6D419C">
              <w:rPr>
                <w:rFonts w:ascii="Calibri" w:hAnsi="Calibri" w:cs="Calibri"/>
              </w:rPr>
              <w:t>Multicast</w:t>
            </w:r>
            <w:r w:rsidR="006D419C" w:rsidRPr="00F0157F">
              <w:rPr>
                <w:rFonts w:ascii="Calibri" w:hAnsi="Calibri" w:cs="Calibri"/>
              </w:rPr>
              <w:t xml:space="preserve"> </w:t>
            </w:r>
            <w:r w:rsidR="006D419C">
              <w:rPr>
                <w:rFonts w:ascii="Calibri" w:hAnsi="Calibri" w:cs="Calibri"/>
              </w:rPr>
              <w:t>UDP NAT</w:t>
            </w:r>
            <w:r w:rsidR="006D419C" w:rsidRPr="00F0157F">
              <w:rPr>
                <w:rFonts w:ascii="Calibri" w:hAnsi="Calibri" w:cs="Calibri"/>
              </w:rPr>
              <w:t xml:space="preserve"> </w:t>
            </w:r>
            <w:r w:rsidRPr="00F0157F">
              <w:rPr>
                <w:rFonts w:ascii="Calibri" w:hAnsi="Calibri" w:cs="Calibri"/>
              </w:rPr>
              <w:t xml:space="preserve">support </w:t>
            </w:r>
            <w:r w:rsidR="006D419C">
              <w:rPr>
                <w:rFonts w:ascii="Calibri" w:hAnsi="Calibri" w:cs="Calibri"/>
              </w:rPr>
              <w:t>is not available on Cisco N</w:t>
            </w:r>
            <w:r w:rsidRPr="00F0157F">
              <w:rPr>
                <w:rFonts w:ascii="Calibri" w:hAnsi="Calibri" w:cs="Calibri"/>
              </w:rPr>
              <w:t xml:space="preserve">exus 3500 </w:t>
            </w:r>
            <w:r w:rsidR="006D419C">
              <w:rPr>
                <w:rFonts w:ascii="Calibri" w:hAnsi="Calibri" w:cs="Calibri"/>
              </w:rPr>
              <w:t>Switches</w:t>
            </w:r>
          </w:p>
          <w:p w14:paraId="4F99F18A" w14:textId="51FBFB39" w:rsidR="00F0157F" w:rsidRDefault="00F0157F" w:rsidP="00F0157F">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6D419C">
              <w:rPr>
                <w:rFonts w:ascii="Calibri" w:hAnsi="Calibri" w:cs="Calibri"/>
              </w:rPr>
              <w:t>Multicast</w:t>
            </w:r>
            <w:r w:rsidR="006D419C" w:rsidRPr="00F0157F">
              <w:rPr>
                <w:rFonts w:ascii="Calibri" w:hAnsi="Calibri" w:cs="Calibri"/>
              </w:rPr>
              <w:t xml:space="preserve"> </w:t>
            </w:r>
            <w:r w:rsidR="006D419C">
              <w:rPr>
                <w:rFonts w:ascii="Calibri" w:hAnsi="Calibri" w:cs="Calibri"/>
              </w:rPr>
              <w:t>NAT</w:t>
            </w:r>
            <w:r w:rsidR="006D419C" w:rsidRPr="00F0157F">
              <w:rPr>
                <w:rFonts w:ascii="Calibri" w:hAnsi="Calibri" w:cs="Calibri"/>
              </w:rPr>
              <w:t xml:space="preserve"> </w:t>
            </w:r>
            <w:r w:rsidR="006D419C">
              <w:rPr>
                <w:rFonts w:ascii="Calibri" w:hAnsi="Calibri" w:cs="Calibri"/>
              </w:rPr>
              <w:t>UDP</w:t>
            </w:r>
            <w:r w:rsidRPr="00F0157F">
              <w:rPr>
                <w:rFonts w:ascii="Calibri" w:hAnsi="Calibri" w:cs="Calibri"/>
              </w:rPr>
              <w:t xml:space="preserve"> based translation won't happen. Only </w:t>
            </w:r>
            <w:r w:rsidR="006D419C">
              <w:rPr>
                <w:rFonts w:ascii="Calibri" w:hAnsi="Calibri" w:cs="Calibri"/>
              </w:rPr>
              <w:t>Multicast</w:t>
            </w:r>
            <w:r w:rsidR="006D419C" w:rsidRPr="00F0157F">
              <w:rPr>
                <w:rFonts w:ascii="Calibri" w:hAnsi="Calibri" w:cs="Calibri"/>
              </w:rPr>
              <w:t xml:space="preserve"> </w:t>
            </w:r>
            <w:r w:rsidR="006D419C">
              <w:rPr>
                <w:rFonts w:ascii="Calibri" w:hAnsi="Calibri" w:cs="Calibri"/>
              </w:rPr>
              <w:t>NAT</w:t>
            </w:r>
            <w:r w:rsidRPr="00F0157F">
              <w:rPr>
                <w:rFonts w:ascii="Calibri" w:hAnsi="Calibri" w:cs="Calibri"/>
              </w:rPr>
              <w:t xml:space="preserve"> based on </w:t>
            </w:r>
            <w:r w:rsidR="006D419C">
              <w:rPr>
                <w:rFonts w:ascii="Calibri" w:hAnsi="Calibri" w:cs="Calibri"/>
              </w:rPr>
              <w:t>source IP</w:t>
            </w:r>
            <w:r w:rsidRPr="00F0157F">
              <w:rPr>
                <w:rFonts w:ascii="Calibri" w:hAnsi="Calibri" w:cs="Calibri"/>
              </w:rPr>
              <w:t xml:space="preserve"> &amp; </w:t>
            </w:r>
            <w:r w:rsidR="006D419C">
              <w:rPr>
                <w:rFonts w:ascii="Calibri" w:hAnsi="Calibri" w:cs="Calibri"/>
              </w:rPr>
              <w:t>destination</w:t>
            </w:r>
            <w:r w:rsidRPr="00F0157F">
              <w:rPr>
                <w:rFonts w:ascii="Calibri" w:hAnsi="Calibri" w:cs="Calibri"/>
              </w:rPr>
              <w:t xml:space="preserve"> </w:t>
            </w:r>
            <w:r w:rsidR="006D419C">
              <w:rPr>
                <w:rFonts w:ascii="Calibri" w:hAnsi="Calibri" w:cs="Calibri"/>
              </w:rPr>
              <w:t>IP</w:t>
            </w:r>
            <w:r w:rsidRPr="00F0157F">
              <w:rPr>
                <w:rFonts w:ascii="Calibri" w:hAnsi="Calibri" w:cs="Calibri"/>
              </w:rPr>
              <w:t xml:space="preserve"> is current supported but not based on </w:t>
            </w:r>
            <w:r w:rsidR="006D419C">
              <w:rPr>
                <w:rFonts w:ascii="Calibri" w:hAnsi="Calibri" w:cs="Calibri"/>
              </w:rPr>
              <w:t>UDP</w:t>
            </w:r>
            <w:r w:rsidRPr="00F0157F">
              <w:rPr>
                <w:rFonts w:ascii="Calibri" w:hAnsi="Calibri" w:cs="Calibri"/>
              </w:rPr>
              <w:t xml:space="preserve"> port.</w:t>
            </w:r>
          </w:p>
          <w:p w14:paraId="13870AA7" w14:textId="3208B5E2" w:rsidR="00885847" w:rsidRDefault="00F0157F" w:rsidP="00F0157F">
            <w:pPr>
              <w:pStyle w:val="CellBody"/>
            </w:pPr>
            <w:r w:rsidRPr="00980335">
              <w:rPr>
                <w:rFonts w:ascii="Calibri" w:hAnsi="Calibri" w:cs="Calibri"/>
                <w:b/>
                <w:bCs/>
              </w:rPr>
              <w:t>Workaround</w:t>
            </w:r>
            <w:r>
              <w:rPr>
                <w:rFonts w:ascii="Calibri" w:hAnsi="Calibri" w:cs="Calibri"/>
              </w:rPr>
              <w:t xml:space="preserve">: </w:t>
            </w:r>
            <w:r w:rsidR="006D419C">
              <w:rPr>
                <w:rFonts w:ascii="Calibri" w:hAnsi="Calibri" w:cs="Calibri"/>
              </w:rPr>
              <w:t>Multicast</w:t>
            </w:r>
            <w:r w:rsidRPr="00F0157F">
              <w:rPr>
                <w:rFonts w:ascii="Calibri" w:hAnsi="Calibri" w:cs="Calibri"/>
              </w:rPr>
              <w:t xml:space="preserve"> </w:t>
            </w:r>
            <w:r w:rsidR="006D419C">
              <w:rPr>
                <w:rFonts w:ascii="Calibri" w:hAnsi="Calibri" w:cs="Calibri"/>
              </w:rPr>
              <w:t>NAT</w:t>
            </w:r>
            <w:r w:rsidRPr="00F0157F">
              <w:rPr>
                <w:rFonts w:ascii="Calibri" w:hAnsi="Calibri" w:cs="Calibri"/>
              </w:rPr>
              <w:t xml:space="preserve"> with only </w:t>
            </w:r>
            <w:r w:rsidR="006D419C">
              <w:rPr>
                <w:rFonts w:ascii="Calibri" w:hAnsi="Calibri" w:cs="Calibri"/>
              </w:rPr>
              <w:t>source IP</w:t>
            </w:r>
            <w:r w:rsidRPr="00F0157F">
              <w:rPr>
                <w:rFonts w:ascii="Calibri" w:hAnsi="Calibri" w:cs="Calibri"/>
              </w:rPr>
              <w:t xml:space="preserve"> or </w:t>
            </w:r>
            <w:r w:rsidR="006D419C">
              <w:rPr>
                <w:rFonts w:ascii="Calibri" w:hAnsi="Calibri" w:cs="Calibri"/>
              </w:rPr>
              <w:t>destination</w:t>
            </w:r>
            <w:r w:rsidRPr="00F0157F">
              <w:rPr>
                <w:rFonts w:ascii="Calibri" w:hAnsi="Calibri" w:cs="Calibri"/>
              </w:rPr>
              <w:t xml:space="preserve"> group </w:t>
            </w:r>
            <w:r w:rsidR="006D419C">
              <w:rPr>
                <w:rFonts w:ascii="Calibri" w:hAnsi="Calibri" w:cs="Calibri"/>
              </w:rPr>
              <w:t>must</w:t>
            </w:r>
            <w:r w:rsidRPr="00F0157F">
              <w:rPr>
                <w:rFonts w:ascii="Calibri" w:hAnsi="Calibri" w:cs="Calibri"/>
              </w:rPr>
              <w:t xml:space="preserve"> be used in translation</w:t>
            </w:r>
            <w:r>
              <w:rPr>
                <w:rFonts w:ascii="Calibri" w:hAnsi="Calibri" w:cs="Calibri"/>
              </w:rPr>
              <w:t>.</w:t>
            </w:r>
          </w:p>
        </w:tc>
      </w:tr>
      <w:tr w:rsidR="00885847" w:rsidRPr="00FC13FB" w14:paraId="0162F7A5" w14:textId="77777777" w:rsidTr="00B978C0">
        <w:trPr>
          <w:cantSplit/>
          <w:trHeight w:val="300"/>
        </w:trPr>
        <w:tc>
          <w:tcPr>
            <w:tcW w:w="721" w:type="pct"/>
            <w:shd w:val="clear" w:color="auto" w:fill="auto"/>
            <w:vAlign w:val="center"/>
          </w:tcPr>
          <w:p w14:paraId="10165A3E" w14:textId="6C721851" w:rsidR="00885847" w:rsidRPr="006B102E" w:rsidRDefault="00EA0988" w:rsidP="00885847">
            <w:pPr>
              <w:pStyle w:val="CellBody"/>
            </w:pPr>
            <w:hyperlink r:id="rId16" w:history="1">
              <w:r w:rsidR="00885847" w:rsidRPr="00FC719B">
                <w:rPr>
                  <w:rStyle w:val="Hyperlink"/>
                  <w:rFonts w:ascii="Calibri" w:hAnsi="Calibri" w:cs="Calibri"/>
                </w:rPr>
                <w:t>CSCvq60625</w:t>
              </w:r>
            </w:hyperlink>
          </w:p>
        </w:tc>
        <w:tc>
          <w:tcPr>
            <w:tcW w:w="4279" w:type="pct"/>
            <w:shd w:val="clear" w:color="auto" w:fill="auto"/>
            <w:vAlign w:val="center"/>
          </w:tcPr>
          <w:p w14:paraId="07116C41" w14:textId="11EACEF5" w:rsidR="00F0157F" w:rsidRDefault="00F0157F" w:rsidP="00F0157F">
            <w:pPr>
              <w:pStyle w:val="CellBody"/>
              <w:rPr>
                <w:rFonts w:ascii="Calibri" w:hAnsi="Calibri" w:cs="Calibri"/>
              </w:rPr>
            </w:pPr>
            <w:r w:rsidRPr="00980335">
              <w:rPr>
                <w:rFonts w:ascii="Calibri" w:hAnsi="Calibri" w:cs="Calibri"/>
                <w:b/>
                <w:bCs/>
              </w:rPr>
              <w:t>Headline</w:t>
            </w:r>
            <w:r>
              <w:rPr>
                <w:rFonts w:ascii="Calibri" w:hAnsi="Calibri" w:cs="Calibri"/>
              </w:rPr>
              <w:t xml:space="preserve">: Cannot apply ERACL </w:t>
            </w:r>
            <w:r w:rsidRPr="00F0157F">
              <w:rPr>
                <w:rFonts w:ascii="Calibri" w:hAnsi="Calibri" w:cs="Calibri"/>
              </w:rPr>
              <w:t>on PO sub interface</w:t>
            </w:r>
            <w:r>
              <w:rPr>
                <w:rFonts w:ascii="Calibri" w:hAnsi="Calibri" w:cs="Calibri"/>
              </w:rPr>
              <w:t>s</w:t>
            </w:r>
          </w:p>
          <w:p w14:paraId="4272A96B" w14:textId="04024B28" w:rsidR="00F0157F" w:rsidRDefault="00F0157F" w:rsidP="00F0157F">
            <w:pPr>
              <w:pStyle w:val="CellBody"/>
              <w:rPr>
                <w:rFonts w:ascii="Calibri" w:hAnsi="Calibri" w:cs="Calibri"/>
              </w:rPr>
            </w:pPr>
            <w:r w:rsidRPr="00980335">
              <w:rPr>
                <w:rFonts w:ascii="Calibri" w:hAnsi="Calibri" w:cs="Calibri"/>
                <w:b/>
                <w:bCs/>
              </w:rPr>
              <w:t>Symptom</w:t>
            </w:r>
            <w:r>
              <w:rPr>
                <w:rFonts w:ascii="Calibri" w:hAnsi="Calibri" w:cs="Calibri"/>
              </w:rPr>
              <w:t>: W</w:t>
            </w:r>
            <w:r w:rsidRPr="00F0157F">
              <w:rPr>
                <w:rFonts w:ascii="Calibri" w:hAnsi="Calibri" w:cs="Calibri"/>
              </w:rPr>
              <w:t xml:space="preserve">hen </w:t>
            </w:r>
            <w:r>
              <w:rPr>
                <w:rFonts w:ascii="Calibri" w:hAnsi="Calibri" w:cs="Calibri"/>
              </w:rPr>
              <w:t xml:space="preserve">you configure ERACL </w:t>
            </w:r>
            <w:r w:rsidRPr="00F0157F">
              <w:rPr>
                <w:rFonts w:ascii="Calibri" w:hAnsi="Calibri" w:cs="Calibri"/>
              </w:rPr>
              <w:t xml:space="preserve">on </w:t>
            </w:r>
            <w:r>
              <w:rPr>
                <w:rFonts w:ascii="Calibri" w:hAnsi="Calibri" w:cs="Calibri"/>
              </w:rPr>
              <w:t>a PO</w:t>
            </w:r>
            <w:r w:rsidRPr="00F0157F">
              <w:rPr>
                <w:rFonts w:ascii="Calibri" w:hAnsi="Calibri" w:cs="Calibri"/>
              </w:rPr>
              <w:t xml:space="preserve"> sub</w:t>
            </w:r>
            <w:r>
              <w:rPr>
                <w:rFonts w:ascii="Calibri" w:hAnsi="Calibri" w:cs="Calibri"/>
              </w:rPr>
              <w:t>-</w:t>
            </w:r>
            <w:r w:rsidRPr="00F0157F">
              <w:rPr>
                <w:rFonts w:ascii="Calibri" w:hAnsi="Calibri" w:cs="Calibri"/>
              </w:rPr>
              <w:t>interface, the policies are not applied and</w:t>
            </w:r>
            <w:r>
              <w:rPr>
                <w:rFonts w:ascii="Calibri" w:hAnsi="Calibri" w:cs="Calibri"/>
              </w:rPr>
              <w:t>/or</w:t>
            </w:r>
            <w:r w:rsidRPr="00F0157F">
              <w:rPr>
                <w:rFonts w:ascii="Calibri" w:hAnsi="Calibri" w:cs="Calibri"/>
              </w:rPr>
              <w:t xml:space="preserve"> programmed in the hardware.</w:t>
            </w:r>
          </w:p>
          <w:p w14:paraId="4490C85A" w14:textId="2A69E6C2" w:rsidR="00885847" w:rsidRDefault="00F0157F" w:rsidP="00F0157F">
            <w:pPr>
              <w:pStyle w:val="CellBody"/>
            </w:pPr>
            <w:r w:rsidRPr="00980335">
              <w:rPr>
                <w:rFonts w:ascii="Calibri" w:hAnsi="Calibri" w:cs="Calibri"/>
                <w:b/>
                <w:bCs/>
              </w:rPr>
              <w:t>Workaround</w:t>
            </w:r>
            <w:r>
              <w:rPr>
                <w:rFonts w:ascii="Calibri" w:hAnsi="Calibri" w:cs="Calibri"/>
              </w:rPr>
              <w:t xml:space="preserve">: </w:t>
            </w:r>
            <w:r w:rsidRPr="00F0157F">
              <w:rPr>
                <w:rFonts w:ascii="Calibri" w:hAnsi="Calibri" w:cs="Calibri"/>
              </w:rPr>
              <w:t>No workaround</w:t>
            </w:r>
            <w:r w:rsidR="00885847" w:rsidRPr="005948F1">
              <w:rPr>
                <w:rFonts w:ascii="Calibri" w:hAnsi="Calibri" w:cs="Calibri"/>
              </w:rPr>
              <w:t>.</w:t>
            </w:r>
          </w:p>
        </w:tc>
      </w:tr>
    </w:tbl>
    <w:p w14:paraId="126D386C" w14:textId="77777777" w:rsidR="009634BD" w:rsidRPr="00881B81" w:rsidRDefault="009634BD" w:rsidP="00034C1F">
      <w:pPr>
        <w:pStyle w:val="B1Body1"/>
        <w:ind w:left="0"/>
        <w:rPr>
          <w:rStyle w:val="Hyperlink"/>
        </w:rPr>
      </w:pPr>
    </w:p>
    <w:p w14:paraId="4565CD7E" w14:textId="543E9F1D" w:rsidR="00004853" w:rsidRDefault="00004853" w:rsidP="00004853">
      <w:pPr>
        <w:pStyle w:val="H1"/>
      </w:pPr>
      <w:bookmarkStart w:id="25" w:name="_Toc27631980"/>
      <w:bookmarkStart w:id="26" w:name="_Toc32391155"/>
      <w:r>
        <w:lastRenderedPageBreak/>
        <w:t>Resolved Issues</w:t>
      </w:r>
      <w:bookmarkEnd w:id="25"/>
      <w:bookmarkEnd w:id="26"/>
    </w:p>
    <w:p w14:paraId="6D89380F" w14:textId="224F887B" w:rsidR="00004853" w:rsidRPr="00977DA8" w:rsidRDefault="00004853" w:rsidP="00004853">
      <w:pPr>
        <w:pStyle w:val="B1Body1"/>
      </w:pPr>
      <w:r>
        <w:t xml:space="preserve"> </w:t>
      </w:r>
      <w:r w:rsidRPr="00977DA8">
        <w:t xml:space="preserve">The following tables list the Resolved </w:t>
      </w:r>
      <w:r>
        <w:t>Issues</w:t>
      </w:r>
      <w:r w:rsidRPr="00977DA8">
        <w:t xml:space="preserve"> in Cisco Nexus 3000, </w:t>
      </w:r>
      <w:r>
        <w:t>3100, 3200</w:t>
      </w:r>
      <w:r w:rsidR="006E5D54">
        <w:t xml:space="preserve"> and</w:t>
      </w:r>
      <w:r>
        <w:t xml:space="preserve"> </w:t>
      </w:r>
      <w:r w:rsidRPr="00977DA8">
        <w:t xml:space="preserve">3500 Series switches in Cisco NX-OS </w:t>
      </w:r>
      <w:r>
        <w:t xml:space="preserve">Release </w:t>
      </w:r>
      <w:r w:rsidRPr="00CF33F8">
        <w:t>7.0(3)I7(8)</w:t>
      </w:r>
      <w:r w:rsidRPr="00977DA8">
        <w:t xml:space="preserve">. </w:t>
      </w:r>
      <w:r>
        <w:t>Click the Bug</w:t>
      </w:r>
      <w:r w:rsidRPr="00FC13FB">
        <w:t xml:space="preserve"> ID to search the </w:t>
      </w:r>
      <w:hyperlink r:id="rId17" w:history="1">
        <w:r w:rsidRPr="00FC13FB">
          <w:rPr>
            <w:rStyle w:val="Hyperlink"/>
          </w:rPr>
          <w:t>Cisco Bug Search Tool</w:t>
        </w:r>
      </w:hyperlink>
      <w:r w:rsidRPr="00FC13FB">
        <w:t xml:space="preserve"> </w:t>
      </w:r>
      <w:r>
        <w:t>for</w:t>
      </w:r>
      <w:r w:rsidRPr="00FC13FB">
        <w:t xml:space="preserve"> </w:t>
      </w:r>
      <w:r>
        <w:t>additional information</w:t>
      </w:r>
      <w:r w:rsidRPr="00FC13FB">
        <w:t xml:space="preserve"> about the bug.</w:t>
      </w:r>
    </w:p>
    <w:p w14:paraId="443876C2" w14:textId="5B9DA9AA" w:rsidR="00004853" w:rsidRPr="0071557A" w:rsidRDefault="00EA0988" w:rsidP="00822F7D">
      <w:pPr>
        <w:pStyle w:val="B1Body1"/>
        <w:numPr>
          <w:ilvl w:val="0"/>
          <w:numId w:val="7"/>
        </w:numPr>
        <w:rPr>
          <w:rStyle w:val="Hyperlink"/>
          <w:color w:val="0432FF"/>
        </w:rPr>
      </w:pPr>
      <w:hyperlink w:anchor="Table8" w:history="1">
        <w:r w:rsidR="00004853" w:rsidRPr="00A93CE4">
          <w:rPr>
            <w:rStyle w:val="Hyperlink"/>
          </w:rPr>
          <w:t xml:space="preserve">Resolved </w:t>
        </w:r>
        <w:r w:rsidR="00004853">
          <w:rPr>
            <w:rStyle w:val="Hyperlink"/>
          </w:rPr>
          <w:t>Issues</w:t>
        </w:r>
        <w:r w:rsidR="00004853" w:rsidRPr="00A93CE4">
          <w:rPr>
            <w:rStyle w:val="Hyperlink"/>
          </w:rPr>
          <w:t xml:space="preserve"> in Cisco Nexus 3000, 3100</w:t>
        </w:r>
        <w:r w:rsidR="006E5D54">
          <w:rPr>
            <w:rStyle w:val="Hyperlink"/>
          </w:rPr>
          <w:t xml:space="preserve"> and</w:t>
        </w:r>
        <w:r w:rsidR="00004853" w:rsidRPr="00A93CE4">
          <w:rPr>
            <w:rStyle w:val="Hyperlink"/>
          </w:rPr>
          <w:t xml:space="preserve"> 3200 Switches</w:t>
        </w:r>
      </w:hyperlink>
    </w:p>
    <w:p w14:paraId="4530CC1D" w14:textId="77777777" w:rsidR="00004853" w:rsidRPr="0071557A" w:rsidRDefault="00EA0988" w:rsidP="00822F7D">
      <w:pPr>
        <w:pStyle w:val="B1Body1"/>
        <w:numPr>
          <w:ilvl w:val="0"/>
          <w:numId w:val="7"/>
        </w:numPr>
        <w:rPr>
          <w:rStyle w:val="Hyperlink"/>
          <w:color w:val="0432FF"/>
        </w:rPr>
      </w:pPr>
      <w:hyperlink w:anchor="Table9" w:history="1">
        <w:r w:rsidR="00004853" w:rsidRPr="00AC04F2">
          <w:rPr>
            <w:rStyle w:val="Hyperlink"/>
          </w:rPr>
          <w:t xml:space="preserve">Resolved </w:t>
        </w:r>
        <w:r w:rsidR="00004853">
          <w:rPr>
            <w:rStyle w:val="Hyperlink"/>
          </w:rPr>
          <w:t>Issues</w:t>
        </w:r>
        <w:r w:rsidR="00004853" w:rsidRPr="00AC04F2">
          <w:rPr>
            <w:rStyle w:val="Hyperlink"/>
          </w:rPr>
          <w:t xml:space="preserve"> </w:t>
        </w:r>
        <w:r w:rsidR="00004853">
          <w:rPr>
            <w:rStyle w:val="Hyperlink"/>
          </w:rPr>
          <w:t>in</w:t>
        </w:r>
        <w:r w:rsidR="00004853" w:rsidRPr="00AC04F2">
          <w:rPr>
            <w:rStyle w:val="Hyperlink"/>
          </w:rPr>
          <w:t xml:space="preserve"> Cisco Nexus 3500 Switches</w:t>
        </w:r>
      </w:hyperlink>
    </w:p>
    <w:p w14:paraId="0C8A20DA" w14:textId="490B9E65" w:rsidR="00004853" w:rsidRDefault="00004853" w:rsidP="00004853">
      <w:pPr>
        <w:pStyle w:val="CCaption"/>
        <w:numPr>
          <w:ilvl w:val="0"/>
          <w:numId w:val="0"/>
        </w:numPr>
        <w:jc w:val="both"/>
      </w:pPr>
      <w:bookmarkStart w:id="27" w:name="Table_5_Resolved_Issues_in_Cisco_Nexus_3"/>
      <w:bookmarkStart w:id="28" w:name="_Toc26962108"/>
      <w:r>
        <w:t xml:space="preserve">Table </w:t>
      </w:r>
      <w:fldSimple w:instr=" SEQ Table \* ARABIC ">
        <w:r w:rsidR="000A61B1">
          <w:rPr>
            <w:noProof/>
          </w:rPr>
          <w:t>6</w:t>
        </w:r>
      </w:fldSimple>
      <w:r>
        <w:t xml:space="preserve">: </w:t>
      </w:r>
      <w:r w:rsidRPr="00BA5438">
        <w:t>Resolved Issues in Cisco Nexus 3000, 3100, 3200</w:t>
      </w:r>
      <w:r>
        <w:t xml:space="preserve"> </w:t>
      </w:r>
      <w:r w:rsidRPr="00BA5438">
        <w:t>Series Switche</w:t>
      </w:r>
      <w:bookmarkEnd w:id="27"/>
      <w:r w:rsidRPr="00BA5438">
        <w:t>s</w:t>
      </w:r>
      <w:bookmarkEnd w:id="28"/>
      <w:r>
        <w:t xml:space="preserve"> </w:t>
      </w:r>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8484"/>
      </w:tblGrid>
      <w:tr w:rsidR="00004853" w:rsidRPr="00FC13FB" w14:paraId="0C056DA4" w14:textId="77777777" w:rsidTr="00957D0F">
        <w:trPr>
          <w:cantSplit/>
          <w:trHeight w:val="385"/>
          <w:tblHeader/>
        </w:trPr>
        <w:tc>
          <w:tcPr>
            <w:tcW w:w="721" w:type="pct"/>
            <w:shd w:val="clear" w:color="auto" w:fill="auto"/>
            <w:vAlign w:val="center"/>
          </w:tcPr>
          <w:p w14:paraId="2A1AFC20" w14:textId="77777777" w:rsidR="00004853" w:rsidRPr="00361F27" w:rsidRDefault="00004853" w:rsidP="00957D0F">
            <w:pPr>
              <w:pStyle w:val="CellHeading"/>
              <w:rPr>
                <w:b/>
              </w:rPr>
            </w:pPr>
            <w:r w:rsidRPr="00361F27">
              <w:rPr>
                <w:b/>
              </w:rPr>
              <w:t>Bug ID</w:t>
            </w:r>
          </w:p>
        </w:tc>
        <w:tc>
          <w:tcPr>
            <w:tcW w:w="4279" w:type="pct"/>
            <w:shd w:val="clear" w:color="auto" w:fill="auto"/>
            <w:vAlign w:val="center"/>
          </w:tcPr>
          <w:p w14:paraId="6847228D" w14:textId="77777777" w:rsidR="00004853" w:rsidRPr="00361F27" w:rsidRDefault="00004853" w:rsidP="00957D0F">
            <w:pPr>
              <w:pStyle w:val="CellHeading"/>
              <w:rPr>
                <w:b/>
              </w:rPr>
            </w:pPr>
            <w:r w:rsidRPr="00361F27">
              <w:rPr>
                <w:b/>
              </w:rPr>
              <w:t>Description</w:t>
            </w:r>
          </w:p>
        </w:tc>
      </w:tr>
      <w:tr w:rsidR="004E250F" w:rsidRPr="00FC13FB" w14:paraId="220D16C9"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1504F61" w14:textId="6B7FB874" w:rsidR="004E250F" w:rsidRDefault="00EA0988" w:rsidP="004E250F">
            <w:pPr>
              <w:pStyle w:val="CellBody"/>
            </w:pPr>
            <w:hyperlink r:id="rId18" w:history="1">
              <w:r w:rsidR="004E250F" w:rsidRPr="00501FA3">
                <w:rPr>
                  <w:rStyle w:val="Hyperlink"/>
                  <w:rFonts w:ascii="Calibri" w:hAnsi="Calibri" w:cs="Calibri"/>
                </w:rPr>
                <w:t>CSCvp41943</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4D21F903" w14:textId="03A9B2BE" w:rsidR="004E250F" w:rsidRDefault="00980335" w:rsidP="004E250F">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614126">
              <w:rPr>
                <w:rFonts w:ascii="Calibri" w:hAnsi="Calibri" w:cs="Calibri"/>
              </w:rPr>
              <w:t>Cisco Nexus 3000, 3100 and 3200 series switches</w:t>
            </w:r>
            <w:r w:rsidR="004E250F">
              <w:rPr>
                <w:rFonts w:ascii="Calibri" w:hAnsi="Calibri" w:cs="Calibri"/>
              </w:rPr>
              <w:t xml:space="preserve"> may experience permanent PTP high correction</w:t>
            </w:r>
          </w:p>
          <w:p w14:paraId="12D2DDF0" w14:textId="6B143071" w:rsidR="00980335" w:rsidRDefault="00980335" w:rsidP="004E250F">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A86742" w:rsidRPr="00A86742">
              <w:rPr>
                <w:rFonts w:ascii="Calibri" w:hAnsi="Calibri" w:cs="Calibri"/>
              </w:rPr>
              <w:t>Constant</w:t>
            </w:r>
            <w:r w:rsidR="00202A21">
              <w:rPr>
                <w:rFonts w:ascii="Calibri" w:hAnsi="Calibri" w:cs="Calibri"/>
              </w:rPr>
              <w:t>ly</w:t>
            </w:r>
            <w:r w:rsidR="00A86742" w:rsidRPr="00A86742">
              <w:rPr>
                <w:rFonts w:ascii="Calibri" w:hAnsi="Calibri" w:cs="Calibri"/>
              </w:rPr>
              <w:t xml:space="preserve"> high PTP correction (~125/250ms) with</w:t>
            </w:r>
            <w:r w:rsidR="00772AB4">
              <w:rPr>
                <w:rFonts w:ascii="Calibri" w:hAnsi="Calibri" w:cs="Calibri"/>
              </w:rPr>
              <w:t xml:space="preserve"> no </w:t>
            </w:r>
            <w:r w:rsidR="00A86742" w:rsidRPr="00A86742">
              <w:rPr>
                <w:rFonts w:ascii="Calibri" w:hAnsi="Calibri" w:cs="Calibri"/>
              </w:rPr>
              <w:t xml:space="preserve">change </w:t>
            </w:r>
            <w:r w:rsidR="00772AB4">
              <w:rPr>
                <w:rFonts w:ascii="Calibri" w:hAnsi="Calibri" w:cs="Calibri"/>
              </w:rPr>
              <w:t>in</w:t>
            </w:r>
            <w:r w:rsidR="00A86742" w:rsidRPr="00A86742">
              <w:rPr>
                <w:rFonts w:ascii="Calibri" w:hAnsi="Calibri" w:cs="Calibri"/>
              </w:rPr>
              <w:t xml:space="preserve"> the grandmaster clock.</w:t>
            </w:r>
          </w:p>
          <w:p w14:paraId="094B1FBC" w14:textId="56DBE75B" w:rsidR="00980335" w:rsidRPr="002738DD" w:rsidRDefault="00980335" w:rsidP="004E250F">
            <w:pPr>
              <w:pStyle w:val="CellBody"/>
              <w:rPr>
                <w:rFonts w:ascii="Calibri" w:hAnsi="Calibri"/>
              </w:rPr>
            </w:pPr>
            <w:r w:rsidRPr="00980335">
              <w:rPr>
                <w:rFonts w:ascii="Calibri" w:hAnsi="Calibri" w:cs="Calibri"/>
                <w:b/>
                <w:bCs/>
              </w:rPr>
              <w:t>Workaround</w:t>
            </w:r>
            <w:r>
              <w:rPr>
                <w:rFonts w:ascii="Calibri" w:hAnsi="Calibri" w:cs="Calibri"/>
              </w:rPr>
              <w:t xml:space="preserve">: </w:t>
            </w:r>
            <w:r w:rsidR="004B0BD0">
              <w:rPr>
                <w:rFonts w:ascii="Calibri" w:hAnsi="Calibri" w:cs="Calibri"/>
              </w:rPr>
              <w:t>No</w:t>
            </w:r>
            <w:r w:rsidR="00A86742" w:rsidRPr="00A86742">
              <w:rPr>
                <w:rFonts w:ascii="Calibri" w:hAnsi="Calibri" w:cs="Calibri"/>
              </w:rPr>
              <w:t xml:space="preserve"> workaround. To clear the condition power cycl</w:t>
            </w:r>
            <w:r w:rsidR="00A52005">
              <w:rPr>
                <w:rFonts w:ascii="Calibri" w:hAnsi="Calibri" w:cs="Calibri"/>
              </w:rPr>
              <w:t xml:space="preserve">e the </w:t>
            </w:r>
            <w:r w:rsidR="00202A21">
              <w:rPr>
                <w:rFonts w:ascii="Calibri" w:hAnsi="Calibri" w:cs="Calibri"/>
              </w:rPr>
              <w:t>impacted device</w:t>
            </w:r>
            <w:r w:rsidR="00A52005">
              <w:rPr>
                <w:rFonts w:ascii="Calibri" w:hAnsi="Calibri" w:cs="Calibri"/>
              </w:rPr>
              <w:t>.</w:t>
            </w:r>
          </w:p>
        </w:tc>
      </w:tr>
      <w:tr w:rsidR="004E250F" w:rsidRPr="00FC13FB" w14:paraId="7B4BAE8C"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F88E6FF" w14:textId="13BFCB48" w:rsidR="004E250F" w:rsidRDefault="00EA0988" w:rsidP="004E250F">
            <w:pPr>
              <w:pStyle w:val="CellBody"/>
            </w:pPr>
            <w:hyperlink r:id="rId19" w:history="1">
              <w:r w:rsidR="004E250F" w:rsidRPr="00501FA3">
                <w:rPr>
                  <w:rStyle w:val="Hyperlink"/>
                  <w:rFonts w:ascii="Calibri" w:hAnsi="Calibri" w:cs="Calibri"/>
                </w:rPr>
                <w:t>CSCvq83081</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36196C2E" w14:textId="4D5E304C"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0F0A10">
              <w:rPr>
                <w:rFonts w:ascii="Calibri" w:hAnsi="Calibri" w:cs="Calibri"/>
              </w:rPr>
              <w:t xml:space="preserve">Links </w:t>
            </w:r>
            <w:r w:rsidR="004779F3">
              <w:rPr>
                <w:rFonts w:ascii="Calibri" w:hAnsi="Calibri" w:cs="Calibri"/>
              </w:rPr>
              <w:t>on p</w:t>
            </w:r>
            <w:r w:rsidR="00723890">
              <w:rPr>
                <w:rFonts w:ascii="Calibri" w:hAnsi="Calibri" w:cs="Calibri"/>
              </w:rPr>
              <w:t>ort</w:t>
            </w:r>
            <w:r w:rsidR="004779F3">
              <w:rPr>
                <w:rFonts w:ascii="Calibri" w:hAnsi="Calibri" w:cs="Calibri"/>
              </w:rPr>
              <w:t>s</w:t>
            </w:r>
            <w:r w:rsidR="00723890">
              <w:rPr>
                <w:rFonts w:ascii="Calibri" w:hAnsi="Calibri" w:cs="Calibri"/>
              </w:rPr>
              <w:t xml:space="preserve"> 14 and 15 </w:t>
            </w:r>
            <w:r w:rsidR="000F0A10">
              <w:rPr>
                <w:rFonts w:ascii="Calibri" w:hAnsi="Calibri" w:cs="Calibri"/>
              </w:rPr>
              <w:t xml:space="preserve">on Cisco Nexus C9332PQ devices,  </w:t>
            </w:r>
            <w:r w:rsidR="00723890">
              <w:rPr>
                <w:rFonts w:ascii="Calibri" w:hAnsi="Calibri" w:cs="Calibri"/>
              </w:rPr>
              <w:t>go</w:t>
            </w:r>
            <w:r w:rsidR="004779F3">
              <w:rPr>
                <w:rFonts w:ascii="Calibri" w:hAnsi="Calibri" w:cs="Calibri"/>
              </w:rPr>
              <w:t>es</w:t>
            </w:r>
            <w:r w:rsidR="00723890">
              <w:rPr>
                <w:rFonts w:ascii="Calibri" w:hAnsi="Calibri" w:cs="Calibri"/>
              </w:rPr>
              <w:t xml:space="preserve"> down with QSA+</w:t>
            </w:r>
            <w:r w:rsidR="00553B6D">
              <w:rPr>
                <w:rFonts w:ascii="Calibri" w:hAnsi="Calibri" w:cs="Calibri"/>
              </w:rPr>
              <w:t xml:space="preserve"> </w:t>
            </w:r>
            <w:r w:rsidR="00723890">
              <w:rPr>
                <w:rFonts w:ascii="Calibri" w:hAnsi="Calibri" w:cs="Calibri"/>
              </w:rPr>
              <w:t xml:space="preserve">10G </w:t>
            </w:r>
            <w:r w:rsidR="004779F3">
              <w:rPr>
                <w:rFonts w:ascii="Calibri" w:hAnsi="Calibri" w:cs="Calibri"/>
              </w:rPr>
              <w:t>transceiver</w:t>
            </w:r>
          </w:p>
          <w:p w14:paraId="0857EB58" w14:textId="27B2865F" w:rsidR="00980335" w:rsidRDefault="00980335" w:rsidP="00723890">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723890" w:rsidRPr="00723890">
              <w:rPr>
                <w:rFonts w:ascii="Calibri" w:hAnsi="Calibri" w:cs="Calibri"/>
              </w:rPr>
              <w:t xml:space="preserve">We have two pairs of </w:t>
            </w:r>
            <w:r w:rsidR="00202A21">
              <w:rPr>
                <w:rFonts w:ascii="Calibri" w:hAnsi="Calibri" w:cs="Calibri"/>
              </w:rPr>
              <w:t xml:space="preserve">Cisco </w:t>
            </w:r>
            <w:r w:rsidR="00723890" w:rsidRPr="00723890">
              <w:rPr>
                <w:rFonts w:ascii="Calibri" w:hAnsi="Calibri" w:cs="Calibri"/>
              </w:rPr>
              <w:t xml:space="preserve">Nexus </w:t>
            </w:r>
            <w:r w:rsidR="00202A21">
              <w:rPr>
                <w:rFonts w:ascii="Calibri" w:hAnsi="Calibri" w:cs="Calibri"/>
              </w:rPr>
              <w:t>9000</w:t>
            </w:r>
            <w:r w:rsidR="00723890" w:rsidRPr="00723890">
              <w:rPr>
                <w:rFonts w:ascii="Calibri" w:hAnsi="Calibri" w:cs="Calibri"/>
              </w:rPr>
              <w:t xml:space="preserve"> switches. Each pair is in </w:t>
            </w:r>
            <w:r w:rsidR="00202A21">
              <w:rPr>
                <w:rFonts w:ascii="Calibri" w:hAnsi="Calibri" w:cs="Calibri"/>
              </w:rPr>
              <w:t>v</w:t>
            </w:r>
            <w:r w:rsidR="00723890" w:rsidRPr="00723890">
              <w:rPr>
                <w:rFonts w:ascii="Calibri" w:hAnsi="Calibri" w:cs="Calibri"/>
              </w:rPr>
              <w:t xml:space="preserve">PC and back to back </w:t>
            </w:r>
            <w:r w:rsidR="00202A21">
              <w:rPr>
                <w:rFonts w:ascii="Calibri" w:hAnsi="Calibri" w:cs="Calibri"/>
              </w:rPr>
              <w:t>v</w:t>
            </w:r>
            <w:r w:rsidR="00723890" w:rsidRPr="00723890">
              <w:rPr>
                <w:rFonts w:ascii="Calibri" w:hAnsi="Calibri" w:cs="Calibri"/>
              </w:rPr>
              <w:t>PC is configured between the two pairs</w:t>
            </w:r>
            <w:r w:rsidR="00723890">
              <w:rPr>
                <w:rFonts w:ascii="Calibri" w:hAnsi="Calibri" w:cs="Calibri"/>
              </w:rPr>
              <w:t xml:space="preserve">. </w:t>
            </w:r>
            <w:r w:rsidR="00723890" w:rsidRPr="00723890">
              <w:rPr>
                <w:rFonts w:ascii="Calibri" w:hAnsi="Calibri" w:cs="Calibri"/>
              </w:rPr>
              <w:t xml:space="preserve">When we removed 40G SFP on an interface which is not a part of </w:t>
            </w:r>
            <w:r w:rsidR="00202A21">
              <w:rPr>
                <w:rFonts w:ascii="Calibri" w:hAnsi="Calibri" w:cs="Calibri"/>
              </w:rPr>
              <w:t>v</w:t>
            </w:r>
            <w:r w:rsidR="00723890" w:rsidRPr="00723890">
              <w:rPr>
                <w:rFonts w:ascii="Calibri" w:hAnsi="Calibri" w:cs="Calibri"/>
              </w:rPr>
              <w:t xml:space="preserve">PC and replaced it with 10G SFP, we see that the </w:t>
            </w:r>
            <w:r w:rsidR="00202A21">
              <w:rPr>
                <w:rFonts w:ascii="Calibri" w:hAnsi="Calibri" w:cs="Calibri"/>
              </w:rPr>
              <w:t>v</w:t>
            </w:r>
            <w:r w:rsidR="00723890" w:rsidRPr="00723890">
              <w:rPr>
                <w:rFonts w:ascii="Calibri" w:hAnsi="Calibri" w:cs="Calibri"/>
              </w:rPr>
              <w:t>PC port-channel between the two pairs goes down.</w:t>
            </w:r>
          </w:p>
          <w:p w14:paraId="62128380" w14:textId="18D7E14F"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723890">
              <w:rPr>
                <w:rFonts w:ascii="Calibri" w:hAnsi="Calibri" w:cs="Calibri"/>
              </w:rPr>
              <w:t xml:space="preserve"> </w:t>
            </w:r>
            <w:r w:rsidR="00723890" w:rsidRPr="00723890">
              <w:rPr>
                <w:rFonts w:ascii="Calibri" w:hAnsi="Calibri" w:cs="Calibri"/>
              </w:rPr>
              <w:t>Port 13 and 14 on N9K-C9332PQ do not support 4x10G breakout and therefore QSA+10G is also not supported. But having QSA+10G causes link issue on neighbor ports.</w:t>
            </w:r>
            <w:r w:rsidR="000F0A10">
              <w:rPr>
                <w:rFonts w:ascii="Calibri" w:hAnsi="Calibri" w:cs="Calibri"/>
              </w:rPr>
              <w:t xml:space="preserve"> A</w:t>
            </w:r>
            <w:r w:rsidR="00723890" w:rsidRPr="00723890">
              <w:rPr>
                <w:rFonts w:ascii="Calibri" w:hAnsi="Calibri" w:cs="Calibri"/>
              </w:rPr>
              <w:t>void using QSA+10G transceivers on port 13 and 14.</w:t>
            </w:r>
          </w:p>
        </w:tc>
      </w:tr>
      <w:tr w:rsidR="004E250F" w:rsidRPr="00FC13FB" w14:paraId="26E29E25"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5AB0D58B" w14:textId="14D495DA" w:rsidR="004E250F" w:rsidRDefault="00EA0988" w:rsidP="004E250F">
            <w:pPr>
              <w:pStyle w:val="CellBody"/>
            </w:pPr>
            <w:hyperlink r:id="rId20" w:history="1">
              <w:r w:rsidR="004E250F" w:rsidRPr="00501FA3">
                <w:rPr>
                  <w:rStyle w:val="Hyperlink"/>
                  <w:rFonts w:ascii="Calibri" w:hAnsi="Calibri" w:cs="Calibri"/>
                </w:rPr>
                <w:t>CSCvr04588</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0C87DAF7" w14:textId="159A84EB"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553B6D">
              <w:rPr>
                <w:rFonts w:ascii="Calibri" w:hAnsi="Calibri" w:cs="Calibri"/>
              </w:rPr>
              <w:t xml:space="preserve">Cisco Nexus </w:t>
            </w:r>
            <w:r w:rsidR="00723890">
              <w:rPr>
                <w:rFonts w:ascii="Calibri" w:hAnsi="Calibri" w:cs="Calibri"/>
              </w:rPr>
              <w:t xml:space="preserve">3100-V Buffer Wedge/Lockup: All Control-Plane Protocols Failing </w:t>
            </w:r>
            <w:r w:rsidR="00D751DE">
              <w:rPr>
                <w:rFonts w:ascii="Calibri" w:hAnsi="Calibri" w:cs="Calibri"/>
              </w:rPr>
              <w:t>and</w:t>
            </w:r>
            <w:r w:rsidR="00723890">
              <w:rPr>
                <w:rFonts w:ascii="Calibri" w:hAnsi="Calibri" w:cs="Calibri"/>
              </w:rPr>
              <w:t xml:space="preserve"> Ports Unable to Pass Traffic</w:t>
            </w:r>
          </w:p>
          <w:p w14:paraId="52E7E323" w14:textId="2C1A0498" w:rsidR="00980335" w:rsidRDefault="00980335" w:rsidP="00723890">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723890" w:rsidRPr="00723890">
              <w:rPr>
                <w:rFonts w:ascii="Calibri" w:hAnsi="Calibri" w:cs="Calibri"/>
              </w:rPr>
              <w:t xml:space="preserve">A Nexus 3100-V Series Switch may experience a condition in which the ingress/egress buffers become "stuck" (unable to dequeue frames).  This will lead to a condition where, depending on the specific queue experiencing the issue, all traffic may fail to pass in or out of the devices.  Common symptoms will be failure of all control-plane protocols, input or output discards on multiple/all interfaces, </w:t>
            </w:r>
            <w:proofErr w:type="spellStart"/>
            <w:r w:rsidR="00723890" w:rsidRPr="00723890">
              <w:rPr>
                <w:rFonts w:ascii="Calibri" w:hAnsi="Calibri" w:cs="Calibri"/>
              </w:rPr>
              <w:t>RewriteEngineLoopback</w:t>
            </w:r>
            <w:proofErr w:type="spellEnd"/>
            <w:r w:rsidR="00723890" w:rsidRPr="00723890">
              <w:rPr>
                <w:rFonts w:ascii="Calibri" w:hAnsi="Calibri" w:cs="Calibri"/>
              </w:rPr>
              <w:t xml:space="preserve"> diagnostic failure, and low to near-zero ingress/egress utilization on impacted interfaces.</w:t>
            </w:r>
            <w:r w:rsidR="00723890">
              <w:rPr>
                <w:rFonts w:ascii="Calibri" w:hAnsi="Calibri" w:cs="Calibri"/>
              </w:rPr>
              <w:t xml:space="preserve"> </w:t>
            </w:r>
            <w:r w:rsidR="00723890" w:rsidRPr="00723890">
              <w:rPr>
                <w:rFonts w:ascii="Calibri" w:hAnsi="Calibri" w:cs="Calibri"/>
              </w:rPr>
              <w:t>This condition is seen on software release 7.0(3)I7(6).  If similar symptoms are seen on an earlier software release, contact Cisco TAC to determine if conditions match a different defect.</w:t>
            </w:r>
          </w:p>
          <w:p w14:paraId="4CFD2789" w14:textId="20767017" w:rsidR="00980335" w:rsidRPr="00980335" w:rsidRDefault="00980335" w:rsidP="00980335">
            <w:pPr>
              <w:pStyle w:val="CellBody"/>
              <w:rPr>
                <w:rFonts w:ascii="Calibri" w:hAnsi="Calibri"/>
              </w:rPr>
            </w:pPr>
            <w:r w:rsidRPr="00980335">
              <w:rPr>
                <w:rFonts w:ascii="Calibri" w:hAnsi="Calibri" w:cs="Calibri"/>
                <w:b/>
                <w:bCs/>
              </w:rPr>
              <w:t>Workaround</w:t>
            </w:r>
            <w:r>
              <w:rPr>
                <w:rFonts w:ascii="Calibri" w:hAnsi="Calibri" w:cs="Calibri"/>
              </w:rPr>
              <w:t>:</w:t>
            </w:r>
            <w:r w:rsidR="00723890">
              <w:rPr>
                <w:rFonts w:ascii="Calibri" w:hAnsi="Calibri" w:cs="Calibri"/>
              </w:rPr>
              <w:t xml:space="preserve"> </w:t>
            </w:r>
            <w:r w:rsidR="00723890" w:rsidRPr="00723890">
              <w:rPr>
                <w:rFonts w:ascii="Calibri" w:hAnsi="Calibri" w:cs="Calibri"/>
              </w:rPr>
              <w:t>Reload the impacted device.</w:t>
            </w:r>
          </w:p>
        </w:tc>
      </w:tr>
      <w:tr w:rsidR="004E250F" w:rsidRPr="00FC13FB" w14:paraId="4EC92A18"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5ED9B014" w14:textId="5710DB1C" w:rsidR="004E250F" w:rsidRDefault="00EA0988" w:rsidP="004E250F">
            <w:pPr>
              <w:pStyle w:val="CellBody"/>
            </w:pPr>
            <w:hyperlink r:id="rId21" w:history="1">
              <w:r w:rsidR="004E250F" w:rsidRPr="00501FA3">
                <w:rPr>
                  <w:rStyle w:val="Hyperlink"/>
                  <w:rFonts w:ascii="Calibri" w:hAnsi="Calibri" w:cs="Calibri"/>
                </w:rPr>
                <w:t>CSCvr25215</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3CB183C0" w14:textId="672459C2"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553B6D">
              <w:rPr>
                <w:rFonts w:ascii="Calibri" w:hAnsi="Calibri" w:cs="Calibri"/>
              </w:rPr>
              <w:t xml:space="preserve">Cisco Nexus </w:t>
            </w:r>
            <w:r w:rsidR="00723890">
              <w:rPr>
                <w:rFonts w:ascii="Calibri" w:hAnsi="Calibri" w:cs="Calibri"/>
              </w:rPr>
              <w:t>C3164Q</w:t>
            </w:r>
            <w:r w:rsidR="00553B6D">
              <w:rPr>
                <w:rFonts w:ascii="Calibri" w:hAnsi="Calibri" w:cs="Calibri"/>
              </w:rPr>
              <w:t xml:space="preserve"> device</w:t>
            </w:r>
            <w:r w:rsidR="008B4010">
              <w:rPr>
                <w:rFonts w:ascii="Calibri" w:hAnsi="Calibri" w:cs="Calibri"/>
              </w:rPr>
              <w:t>s</w:t>
            </w:r>
            <w:r w:rsidR="00553B6D">
              <w:rPr>
                <w:rFonts w:ascii="Calibri" w:hAnsi="Calibri" w:cs="Calibri"/>
              </w:rPr>
              <w:t xml:space="preserve"> with </w:t>
            </w:r>
            <w:r w:rsidR="00723890">
              <w:rPr>
                <w:rFonts w:ascii="Calibri" w:hAnsi="Calibri" w:cs="Calibri"/>
              </w:rPr>
              <w:t xml:space="preserve">40GE </w:t>
            </w:r>
            <w:r w:rsidR="000F0A10">
              <w:rPr>
                <w:rFonts w:ascii="Calibri" w:hAnsi="Calibri" w:cs="Calibri"/>
              </w:rPr>
              <w:t>displays an error and reboots a</w:t>
            </w:r>
            <w:r w:rsidR="00723890">
              <w:rPr>
                <w:rFonts w:ascii="Calibri" w:hAnsi="Calibri" w:cs="Calibri"/>
              </w:rPr>
              <w:t xml:space="preserve">t higher </w:t>
            </w:r>
            <w:r w:rsidR="00553B6D">
              <w:rPr>
                <w:rFonts w:ascii="Calibri" w:hAnsi="Calibri" w:cs="Calibri"/>
              </w:rPr>
              <w:t xml:space="preserve">Cisco </w:t>
            </w:r>
            <w:r w:rsidR="00723890">
              <w:rPr>
                <w:rFonts w:ascii="Calibri" w:hAnsi="Calibri" w:cs="Calibri"/>
              </w:rPr>
              <w:t>NX</w:t>
            </w:r>
            <w:r w:rsidR="00553B6D">
              <w:rPr>
                <w:rFonts w:ascii="Calibri" w:hAnsi="Calibri" w:cs="Calibri"/>
              </w:rPr>
              <w:t>-</w:t>
            </w:r>
            <w:r w:rsidR="00723890">
              <w:rPr>
                <w:rFonts w:ascii="Calibri" w:hAnsi="Calibri" w:cs="Calibri"/>
              </w:rPr>
              <w:t>OS versions</w:t>
            </w:r>
          </w:p>
          <w:p w14:paraId="011839E4" w14:textId="43EC576E" w:rsidR="00980335" w:rsidRDefault="00980335" w:rsidP="00723890">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614126">
              <w:rPr>
                <w:rFonts w:ascii="Calibri" w:hAnsi="Calibri" w:cs="Calibri"/>
              </w:rPr>
              <w:t xml:space="preserve">Cisco Nexus </w:t>
            </w:r>
            <w:r w:rsidR="00EA024E">
              <w:rPr>
                <w:rFonts w:ascii="Calibri" w:hAnsi="Calibri" w:cs="Calibri"/>
              </w:rPr>
              <w:t xml:space="preserve">3000, 3100 </w:t>
            </w:r>
            <w:r w:rsidR="00B53377">
              <w:rPr>
                <w:rFonts w:ascii="Calibri" w:hAnsi="Calibri" w:cs="Calibri"/>
              </w:rPr>
              <w:t xml:space="preserve">switches </w:t>
            </w:r>
            <w:r w:rsidR="00EA024E">
              <w:rPr>
                <w:rFonts w:ascii="Calibri" w:hAnsi="Calibri" w:cs="Calibri"/>
              </w:rPr>
              <w:t xml:space="preserve">and </w:t>
            </w:r>
            <w:r w:rsidR="00B53377">
              <w:rPr>
                <w:rFonts w:ascii="Calibri" w:hAnsi="Calibri" w:cs="Calibri"/>
              </w:rPr>
              <w:t>1</w:t>
            </w:r>
            <w:r w:rsidR="00B53377" w:rsidRPr="00B53377">
              <w:rPr>
                <w:rFonts w:ascii="Calibri" w:hAnsi="Calibri" w:cs="Calibri"/>
                <w:vertAlign w:val="superscript"/>
              </w:rPr>
              <w:t>st</w:t>
            </w:r>
            <w:r w:rsidR="00B53377">
              <w:rPr>
                <w:rFonts w:ascii="Calibri" w:hAnsi="Calibri" w:cs="Calibri"/>
              </w:rPr>
              <w:t xml:space="preserve"> generation Cisco Nexus 9300</w:t>
            </w:r>
            <w:r w:rsidR="00614126">
              <w:rPr>
                <w:rFonts w:ascii="Calibri" w:hAnsi="Calibri" w:cs="Calibri"/>
              </w:rPr>
              <w:t xml:space="preserve"> </w:t>
            </w:r>
            <w:r w:rsidR="00B53377">
              <w:rPr>
                <w:rFonts w:ascii="Calibri" w:hAnsi="Calibri" w:cs="Calibri"/>
              </w:rPr>
              <w:t>switches</w:t>
            </w:r>
            <w:r w:rsidR="00614126">
              <w:rPr>
                <w:rFonts w:ascii="Calibri" w:hAnsi="Calibri" w:cs="Calibri"/>
              </w:rPr>
              <w:t xml:space="preserve"> </w:t>
            </w:r>
            <w:r w:rsidR="00723890" w:rsidRPr="00723890">
              <w:rPr>
                <w:rFonts w:ascii="Calibri" w:hAnsi="Calibri" w:cs="Calibri"/>
              </w:rPr>
              <w:t>reboot automatically on high occurrence of 2</w:t>
            </w:r>
            <w:r w:rsidR="00614126">
              <w:rPr>
                <w:rFonts w:ascii="Calibri" w:hAnsi="Calibri" w:cs="Calibri"/>
              </w:rPr>
              <w:t>-</w:t>
            </w:r>
            <w:r w:rsidR="00723890" w:rsidRPr="00723890">
              <w:rPr>
                <w:rFonts w:ascii="Calibri" w:hAnsi="Calibri" w:cs="Calibri"/>
              </w:rPr>
              <w:t xml:space="preserve">bit parity errors </w:t>
            </w:r>
            <w:r w:rsidR="000F0A10">
              <w:rPr>
                <w:rFonts w:ascii="Calibri" w:hAnsi="Calibri" w:cs="Calibri"/>
              </w:rPr>
              <w:t xml:space="preserve">(BCM_UNCORRECTABLE_PARITY_ERR) </w:t>
            </w:r>
            <w:r w:rsidR="00614126">
              <w:rPr>
                <w:rFonts w:ascii="Calibri" w:hAnsi="Calibri" w:cs="Calibri"/>
              </w:rPr>
              <w:t xml:space="preserve">that are not correctable </w:t>
            </w:r>
            <w:r w:rsidR="00723890" w:rsidRPr="00723890">
              <w:rPr>
                <w:rFonts w:ascii="Calibri" w:hAnsi="Calibri" w:cs="Calibri"/>
              </w:rPr>
              <w:t xml:space="preserve">in </w:t>
            </w:r>
            <w:r w:rsidR="00614126">
              <w:rPr>
                <w:rFonts w:ascii="Calibri" w:hAnsi="Calibri" w:cs="Calibri"/>
              </w:rPr>
              <w:t xml:space="preserve">its </w:t>
            </w:r>
            <w:r w:rsidR="00723890" w:rsidRPr="00723890">
              <w:rPr>
                <w:rFonts w:ascii="Calibri" w:hAnsi="Calibri" w:cs="Calibri"/>
              </w:rPr>
              <w:t>internal tables.</w:t>
            </w:r>
            <w:r w:rsidR="00723890">
              <w:rPr>
                <w:rFonts w:ascii="Calibri" w:hAnsi="Calibri" w:cs="Calibri"/>
              </w:rPr>
              <w:t xml:space="preserve"> </w:t>
            </w:r>
            <w:r w:rsidR="00723890" w:rsidRPr="00723890">
              <w:rPr>
                <w:rFonts w:ascii="Calibri" w:hAnsi="Calibri" w:cs="Calibri"/>
              </w:rPr>
              <w:t>Parity errors happen due to unpredictable hardware conditions.</w:t>
            </w:r>
            <w:r w:rsidR="00723890">
              <w:rPr>
                <w:rFonts w:ascii="Calibri" w:hAnsi="Calibri" w:cs="Calibri"/>
              </w:rPr>
              <w:t xml:space="preserve"> </w:t>
            </w:r>
            <w:r w:rsidR="00614126">
              <w:rPr>
                <w:rFonts w:ascii="Calibri" w:hAnsi="Calibri" w:cs="Calibri"/>
              </w:rPr>
              <w:t xml:space="preserve">When this condition </w:t>
            </w:r>
            <w:r w:rsidR="008B4010">
              <w:rPr>
                <w:rFonts w:ascii="Calibri" w:hAnsi="Calibri" w:cs="Calibri"/>
              </w:rPr>
              <w:t>happens,</w:t>
            </w:r>
            <w:r w:rsidR="00614126">
              <w:rPr>
                <w:rFonts w:ascii="Calibri" w:hAnsi="Calibri" w:cs="Calibri"/>
              </w:rPr>
              <w:t xml:space="preserve"> a </w:t>
            </w:r>
            <w:r w:rsidR="008B4010">
              <w:rPr>
                <w:rFonts w:ascii="Calibri" w:hAnsi="Calibri" w:cs="Calibri"/>
              </w:rPr>
              <w:t>syslog gets</w:t>
            </w:r>
            <w:r w:rsidR="00614126">
              <w:rPr>
                <w:rFonts w:ascii="Calibri" w:hAnsi="Calibri" w:cs="Calibri"/>
              </w:rPr>
              <w:t xml:space="preserve"> printed and the switch reboots.</w:t>
            </w:r>
          </w:p>
          <w:p w14:paraId="6044E9C6" w14:textId="356C1B9F"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723890">
              <w:rPr>
                <w:rFonts w:ascii="Calibri" w:hAnsi="Calibri" w:cs="Calibri"/>
              </w:rPr>
              <w:t xml:space="preserve"> </w:t>
            </w:r>
            <w:r w:rsidR="00723890" w:rsidRPr="00723890">
              <w:rPr>
                <w:rFonts w:ascii="Calibri" w:hAnsi="Calibri" w:cs="Calibri"/>
              </w:rPr>
              <w:t>None</w:t>
            </w:r>
          </w:p>
        </w:tc>
      </w:tr>
      <w:tr w:rsidR="004E250F" w:rsidRPr="00FC13FB" w14:paraId="500D371C"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CA3BA20" w14:textId="57278F69" w:rsidR="004E250F" w:rsidRDefault="00EA0988" w:rsidP="004E250F">
            <w:pPr>
              <w:pStyle w:val="CellBody"/>
            </w:pPr>
            <w:hyperlink r:id="rId22" w:history="1">
              <w:r w:rsidR="004E250F" w:rsidRPr="00501FA3">
                <w:rPr>
                  <w:rStyle w:val="Hyperlink"/>
                  <w:rFonts w:ascii="Calibri" w:hAnsi="Calibri" w:cs="Calibri"/>
                </w:rPr>
                <w:t>CSCvr39951</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28F5D67C" w14:textId="5B6AF62D"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10618B">
              <w:rPr>
                <w:rFonts w:ascii="Calibri" w:hAnsi="Calibri" w:cs="Calibri"/>
              </w:rPr>
              <w:t xml:space="preserve">Cisco Nexus 3000 Switches </w:t>
            </w:r>
            <w:r w:rsidR="00723890">
              <w:rPr>
                <w:rFonts w:ascii="Calibri" w:hAnsi="Calibri" w:cs="Calibri"/>
              </w:rPr>
              <w:t>upgrad</w:t>
            </w:r>
            <w:r w:rsidR="0010618B">
              <w:rPr>
                <w:rFonts w:ascii="Calibri" w:hAnsi="Calibri" w:cs="Calibri"/>
              </w:rPr>
              <w:t>ed</w:t>
            </w:r>
            <w:r w:rsidR="00723890">
              <w:rPr>
                <w:rFonts w:ascii="Calibri" w:hAnsi="Calibri" w:cs="Calibri"/>
              </w:rPr>
              <w:t xml:space="preserve"> to </w:t>
            </w:r>
            <w:r w:rsidR="0010618B">
              <w:rPr>
                <w:rFonts w:ascii="Calibri" w:hAnsi="Calibri" w:cs="Calibri"/>
              </w:rPr>
              <w:t xml:space="preserve">Cisco NX-OS Release </w:t>
            </w:r>
            <w:r w:rsidR="00723890">
              <w:rPr>
                <w:rFonts w:ascii="Calibri" w:hAnsi="Calibri" w:cs="Calibri"/>
              </w:rPr>
              <w:t>7.0(3)i7(7) dropping to switch boot after reload</w:t>
            </w:r>
            <w:r w:rsidR="0010618B">
              <w:rPr>
                <w:rFonts w:ascii="Calibri" w:hAnsi="Calibri" w:cs="Calibri"/>
              </w:rPr>
              <w:t>ing</w:t>
            </w:r>
            <w:r w:rsidR="00723890">
              <w:rPr>
                <w:rFonts w:ascii="Calibri" w:hAnsi="Calibri" w:cs="Calibri"/>
              </w:rPr>
              <w:t xml:space="preserve"> for upgrade.</w:t>
            </w:r>
          </w:p>
          <w:p w14:paraId="7A320C10" w14:textId="1B4A0A5D" w:rsidR="00980335" w:rsidRDefault="00980335" w:rsidP="00980335">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723890">
              <w:rPr>
                <w:rFonts w:ascii="Calibri" w:hAnsi="Calibri" w:cs="Calibri"/>
              </w:rPr>
              <w:t xml:space="preserve"> </w:t>
            </w:r>
            <w:r w:rsidR="00D62ADA" w:rsidRPr="00D62ADA">
              <w:rPr>
                <w:rFonts w:ascii="Calibri" w:hAnsi="Calibri" w:cs="Calibri"/>
              </w:rPr>
              <w:t>When upgrading with compact or full image on N3</w:t>
            </w:r>
            <w:r w:rsidR="001B3C70">
              <w:rPr>
                <w:rFonts w:ascii="Calibri" w:hAnsi="Calibri" w:cs="Calibri"/>
              </w:rPr>
              <w:t>K</w:t>
            </w:r>
            <w:r w:rsidR="00D62ADA" w:rsidRPr="00D62ADA">
              <w:rPr>
                <w:rFonts w:ascii="Calibri" w:hAnsi="Calibri" w:cs="Calibri"/>
              </w:rPr>
              <w:t>-C3172 or N3</w:t>
            </w:r>
            <w:r w:rsidR="001B3C70">
              <w:rPr>
                <w:rFonts w:ascii="Calibri" w:hAnsi="Calibri" w:cs="Calibri"/>
              </w:rPr>
              <w:t>K</w:t>
            </w:r>
            <w:r w:rsidR="00D62ADA" w:rsidRPr="00D62ADA">
              <w:rPr>
                <w:rFonts w:ascii="Calibri" w:hAnsi="Calibri" w:cs="Calibri"/>
              </w:rPr>
              <w:t>-C3132 to 7.0(3)i7(7), after required reload for the upgrade the N3k comes up in switch boot prompt. After gaining local access and loading 7.0(3)i7(7) from switch boot the N3k comes up in 7.0(3)i7(7). If the N3k hits the issue and is downgraded back, with BIOS also downgraded, it does not go to switch boot again when re-upgraded. We see the following error on console for the upgrades that come back up in switch boot after reload</w:t>
            </w:r>
            <w:r w:rsidR="001B3C70">
              <w:rPr>
                <w:rFonts w:ascii="Calibri" w:hAnsi="Calibri" w:cs="Calibri"/>
              </w:rPr>
              <w:t>ing</w:t>
            </w:r>
            <w:r w:rsidR="00D62ADA" w:rsidRPr="00D62ADA">
              <w:rPr>
                <w:rFonts w:ascii="Calibri" w:hAnsi="Calibri" w:cs="Calibri"/>
              </w:rPr>
              <w:t>.</w:t>
            </w:r>
          </w:p>
          <w:p w14:paraId="70282B2C" w14:textId="65CC1C27"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D62ADA">
              <w:rPr>
                <w:rFonts w:ascii="Calibri" w:hAnsi="Calibri" w:cs="Calibri"/>
              </w:rPr>
              <w:t xml:space="preserve"> </w:t>
            </w:r>
            <w:r w:rsidR="00D62ADA" w:rsidRPr="00D62ADA">
              <w:rPr>
                <w:rFonts w:ascii="Calibri" w:hAnsi="Calibri" w:cs="Calibri"/>
              </w:rPr>
              <w:t xml:space="preserve">When </w:t>
            </w:r>
            <w:r w:rsidR="009614A5">
              <w:rPr>
                <w:rFonts w:ascii="Calibri" w:hAnsi="Calibri" w:cs="Calibri"/>
              </w:rPr>
              <w:t>Cisco Nexus 3000 device</w:t>
            </w:r>
            <w:r w:rsidR="00D62ADA" w:rsidRPr="00D62ADA">
              <w:rPr>
                <w:rFonts w:ascii="Calibri" w:hAnsi="Calibri" w:cs="Calibri"/>
              </w:rPr>
              <w:t xml:space="preserve"> is reloaded for the upgrade and if it comes up in switch boot prompt, reload the system again from switch boot prompt.</w:t>
            </w:r>
          </w:p>
        </w:tc>
      </w:tr>
      <w:tr w:rsidR="004E250F" w:rsidRPr="00FC13FB" w14:paraId="4F5D531E"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6081E64" w14:textId="2D08B2DF" w:rsidR="004E250F" w:rsidRDefault="00EA0988" w:rsidP="004E250F">
            <w:pPr>
              <w:pStyle w:val="CellBody"/>
            </w:pPr>
            <w:hyperlink r:id="rId23" w:history="1">
              <w:r w:rsidR="004E250F" w:rsidRPr="00501FA3">
                <w:rPr>
                  <w:rStyle w:val="Hyperlink"/>
                  <w:rFonts w:ascii="Calibri" w:hAnsi="Calibri" w:cs="Calibri"/>
                </w:rPr>
                <w:t>CSCvr57711</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2BF40658" w14:textId="1F1FE941"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9B5D2A">
              <w:rPr>
                <w:rFonts w:ascii="Calibri" w:hAnsi="Calibri" w:cs="Calibri"/>
              </w:rPr>
              <w:t>Installer should abort the installation when BIOS extraction fails</w:t>
            </w:r>
            <w:r w:rsidR="00B471EE">
              <w:rPr>
                <w:rFonts w:ascii="Calibri" w:hAnsi="Calibri" w:cs="Calibri"/>
              </w:rPr>
              <w:t xml:space="preserve"> on Cisco Nexus 3132 devices.</w:t>
            </w:r>
          </w:p>
          <w:p w14:paraId="7067CD37" w14:textId="4C5E2DE7" w:rsidR="009B5D2A" w:rsidRPr="009B5D2A" w:rsidRDefault="00980335" w:rsidP="009B5D2A">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9B5D2A">
              <w:rPr>
                <w:rFonts w:ascii="Calibri" w:hAnsi="Calibri" w:cs="Calibri"/>
              </w:rPr>
              <w:t xml:space="preserve"> </w:t>
            </w:r>
            <w:r w:rsidR="009B5D2A" w:rsidRPr="009B5D2A">
              <w:rPr>
                <w:rFonts w:ascii="Calibri" w:hAnsi="Calibri" w:cs="Calibri"/>
              </w:rPr>
              <w:t>Installer should abort the installation when BIOS extraction fails</w:t>
            </w:r>
            <w:r w:rsidR="009B5D2A">
              <w:rPr>
                <w:rFonts w:ascii="Calibri" w:hAnsi="Calibri" w:cs="Calibri"/>
              </w:rPr>
              <w:t xml:space="preserve"> </w:t>
            </w:r>
            <w:r w:rsidR="009B5D2A" w:rsidRPr="009B5D2A">
              <w:rPr>
                <w:rFonts w:ascii="Calibri" w:hAnsi="Calibri" w:cs="Calibri"/>
              </w:rPr>
              <w:t>BIOS extraction fails during upgrade.</w:t>
            </w:r>
            <w:r w:rsidR="009B5D2A">
              <w:rPr>
                <w:rFonts w:ascii="Calibri" w:hAnsi="Calibri" w:cs="Calibri"/>
              </w:rPr>
              <w:t xml:space="preserve"> </w:t>
            </w:r>
            <w:r w:rsidR="009B5D2A" w:rsidRPr="009B5D2A">
              <w:rPr>
                <w:rFonts w:ascii="Calibri" w:hAnsi="Calibri" w:cs="Calibri"/>
              </w:rPr>
              <w:t>Images will be upgraded according to following table:</w:t>
            </w:r>
          </w:p>
          <w:p w14:paraId="5938B48F" w14:textId="77777777" w:rsidR="009B5D2A" w:rsidRPr="009B5D2A" w:rsidRDefault="009B5D2A" w:rsidP="009B5D2A">
            <w:pPr>
              <w:pStyle w:val="CellBody"/>
              <w:spacing w:after="0" w:line="200" w:lineRule="atLeast"/>
              <w:rPr>
                <w:rFonts w:ascii="Calibri" w:hAnsi="Calibri" w:cs="Calibri"/>
              </w:rPr>
            </w:pPr>
            <w:r w:rsidRPr="009B5D2A">
              <w:rPr>
                <w:rFonts w:ascii="Calibri" w:hAnsi="Calibri" w:cs="Calibri"/>
              </w:rPr>
              <w:t>Module       Image                  Running-Version(</w:t>
            </w:r>
            <w:proofErr w:type="spellStart"/>
            <w:r w:rsidRPr="009B5D2A">
              <w:rPr>
                <w:rFonts w:ascii="Calibri" w:hAnsi="Calibri" w:cs="Calibri"/>
              </w:rPr>
              <w:t>pri:alt</w:t>
            </w:r>
            <w:proofErr w:type="spellEnd"/>
            <w:r w:rsidRPr="009B5D2A">
              <w:rPr>
                <w:rFonts w:ascii="Calibri" w:hAnsi="Calibri" w:cs="Calibri"/>
              </w:rPr>
              <w:t xml:space="preserve">)           New-Version  </w:t>
            </w:r>
            <w:proofErr w:type="spellStart"/>
            <w:r w:rsidRPr="009B5D2A">
              <w:rPr>
                <w:rFonts w:ascii="Calibri" w:hAnsi="Calibri" w:cs="Calibri"/>
              </w:rPr>
              <w:t>Upg</w:t>
            </w:r>
            <w:proofErr w:type="spellEnd"/>
            <w:r w:rsidRPr="009B5D2A">
              <w:rPr>
                <w:rFonts w:ascii="Calibri" w:hAnsi="Calibri" w:cs="Calibri"/>
              </w:rPr>
              <w:t>-Required</w:t>
            </w:r>
          </w:p>
          <w:p w14:paraId="6F73BC45" w14:textId="77777777" w:rsidR="009B5D2A" w:rsidRPr="009B5D2A" w:rsidRDefault="009B5D2A" w:rsidP="009B5D2A">
            <w:pPr>
              <w:pStyle w:val="CellBody"/>
              <w:spacing w:after="0" w:line="200" w:lineRule="atLeast"/>
              <w:rPr>
                <w:rFonts w:ascii="Calibri" w:hAnsi="Calibri" w:cs="Calibri"/>
              </w:rPr>
            </w:pPr>
            <w:r w:rsidRPr="009B5D2A">
              <w:rPr>
                <w:rFonts w:ascii="Calibri" w:hAnsi="Calibri" w:cs="Calibri"/>
              </w:rPr>
              <w:t>------  ----------  ----------------------------------------  --------------------  ------------</w:t>
            </w:r>
          </w:p>
          <w:p w14:paraId="460A999A" w14:textId="77777777" w:rsidR="009B5D2A" w:rsidRPr="009B5D2A" w:rsidRDefault="009B5D2A" w:rsidP="009B5D2A">
            <w:pPr>
              <w:pStyle w:val="CellBody"/>
              <w:spacing w:after="0" w:line="200" w:lineRule="atLeast"/>
              <w:rPr>
                <w:rFonts w:ascii="Calibri" w:hAnsi="Calibri" w:cs="Calibri"/>
              </w:rPr>
            </w:pPr>
            <w:r w:rsidRPr="009B5D2A">
              <w:rPr>
                <w:rFonts w:ascii="Calibri" w:hAnsi="Calibri" w:cs="Calibri"/>
              </w:rPr>
              <w:t xml:space="preserve">     1        </w:t>
            </w:r>
            <w:proofErr w:type="spellStart"/>
            <w:r w:rsidRPr="009B5D2A">
              <w:rPr>
                <w:rFonts w:ascii="Calibri" w:hAnsi="Calibri" w:cs="Calibri"/>
              </w:rPr>
              <w:t>nxos</w:t>
            </w:r>
            <w:proofErr w:type="spellEnd"/>
            <w:r w:rsidRPr="009B5D2A">
              <w:rPr>
                <w:rFonts w:ascii="Calibri" w:hAnsi="Calibri" w:cs="Calibri"/>
              </w:rPr>
              <w:t xml:space="preserve">                              7.0(3)I7(5a)           7.0(3)I7(7)           yes</w:t>
            </w:r>
          </w:p>
          <w:p w14:paraId="4BA429DF" w14:textId="1FB39093" w:rsidR="00980335" w:rsidRDefault="009B5D2A" w:rsidP="009B5D2A">
            <w:pPr>
              <w:pStyle w:val="CellBody"/>
              <w:spacing w:after="0" w:line="200" w:lineRule="atLeast"/>
              <w:rPr>
                <w:rFonts w:ascii="Calibri" w:hAnsi="Calibri" w:cs="Calibri"/>
              </w:rPr>
            </w:pPr>
            <w:r w:rsidRPr="009B5D2A">
              <w:rPr>
                <w:rFonts w:ascii="Calibri" w:hAnsi="Calibri" w:cs="Calibri"/>
              </w:rPr>
              <w:t xml:space="preserve">     1        bios                        v4.4.0(11/06/2017)                                  no-----------&gt;New BIOS version is empty</w:t>
            </w:r>
          </w:p>
          <w:p w14:paraId="2082A76A" w14:textId="3F88DCD4"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B978C0">
              <w:rPr>
                <w:rFonts w:ascii="Calibri" w:hAnsi="Calibri" w:cs="Calibri"/>
              </w:rPr>
              <w:t xml:space="preserve"> </w:t>
            </w:r>
            <w:r w:rsidR="00B978C0" w:rsidRPr="00B978C0">
              <w:rPr>
                <w:rFonts w:ascii="Calibri" w:hAnsi="Calibri" w:cs="Calibri"/>
              </w:rPr>
              <w:t>Issue has been addressed in 7.0(3)I7(7.37) 7.0(3)I7(7.44)</w:t>
            </w:r>
          </w:p>
        </w:tc>
      </w:tr>
      <w:tr w:rsidR="004E250F" w:rsidRPr="00FC13FB" w14:paraId="3B9C3198"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4A4A75EC" w14:textId="7D9B8447" w:rsidR="004E250F" w:rsidRDefault="00EA0988" w:rsidP="004E250F">
            <w:pPr>
              <w:pStyle w:val="CellBody"/>
            </w:pPr>
            <w:hyperlink r:id="rId24" w:history="1">
              <w:r w:rsidR="004E250F" w:rsidRPr="00501FA3">
                <w:rPr>
                  <w:rStyle w:val="Hyperlink"/>
                  <w:rFonts w:ascii="Calibri" w:hAnsi="Calibri" w:cs="Calibri"/>
                </w:rPr>
                <w:t>CSCvr57912</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5AF57140" w14:textId="0DCA385E"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w:t>
            </w:r>
            <w:r w:rsidR="00B978C0">
              <w:rPr>
                <w:rFonts w:ascii="Calibri" w:hAnsi="Calibri" w:cs="Calibri"/>
              </w:rPr>
              <w:t xml:space="preserve"> BIOS upgrade failed while performing "install all" upgrade</w:t>
            </w:r>
            <w:r w:rsidR="00F44037">
              <w:rPr>
                <w:rFonts w:ascii="Calibri" w:hAnsi="Calibri" w:cs="Calibri"/>
              </w:rPr>
              <w:t xml:space="preserve"> on Cisco Nexus 3132 devices.</w:t>
            </w:r>
          </w:p>
          <w:p w14:paraId="187F1FE1" w14:textId="4360254F" w:rsidR="00FE79AD" w:rsidRPr="00FE79AD" w:rsidRDefault="00980335" w:rsidP="00FE79AD">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FE79AD" w:rsidRPr="00FE79AD">
              <w:rPr>
                <w:rFonts w:ascii="Calibri" w:hAnsi="Calibri" w:cs="Calibri"/>
              </w:rPr>
              <w:t>BIOS upgrade failed while performing "install all" upgrade</w:t>
            </w:r>
            <w:r w:rsidR="00DF479C">
              <w:rPr>
                <w:rFonts w:ascii="Calibri" w:hAnsi="Calibri" w:cs="Calibri"/>
              </w:rPr>
              <w:t xml:space="preserve"> on Cisco Nexus 3132 devices</w:t>
            </w:r>
          </w:p>
          <w:p w14:paraId="19299BC1" w14:textId="77777777" w:rsidR="00FE79AD" w:rsidRPr="00FE79AD" w:rsidRDefault="00FE79AD" w:rsidP="00FE79AD">
            <w:pPr>
              <w:pStyle w:val="CellBody"/>
              <w:spacing w:after="0"/>
              <w:rPr>
                <w:rFonts w:ascii="Calibri" w:hAnsi="Calibri" w:cs="Calibri"/>
              </w:rPr>
            </w:pPr>
            <w:r w:rsidRPr="00FE79AD">
              <w:rPr>
                <w:rFonts w:ascii="Calibri" w:hAnsi="Calibri" w:cs="Calibri"/>
              </w:rPr>
              <w:t>Compatibility check is done:</w:t>
            </w:r>
          </w:p>
          <w:p w14:paraId="6C48F5A1" w14:textId="77777777" w:rsidR="00FE79AD" w:rsidRPr="00FE79AD" w:rsidRDefault="00FE79AD" w:rsidP="00FE79AD">
            <w:pPr>
              <w:pStyle w:val="CellBody"/>
              <w:spacing w:after="0"/>
              <w:rPr>
                <w:rFonts w:ascii="Calibri" w:hAnsi="Calibri" w:cs="Calibri"/>
              </w:rPr>
            </w:pPr>
            <w:r w:rsidRPr="00FE79AD">
              <w:rPr>
                <w:rFonts w:ascii="Calibri" w:hAnsi="Calibri" w:cs="Calibri"/>
              </w:rPr>
              <w:t>Module  bootable          Impact  Install-type  Reason</w:t>
            </w:r>
          </w:p>
          <w:p w14:paraId="46041C5F" w14:textId="77777777" w:rsidR="00FE79AD" w:rsidRPr="00FE79AD" w:rsidRDefault="00FE79AD" w:rsidP="00FE79AD">
            <w:pPr>
              <w:pStyle w:val="CellBody"/>
              <w:spacing w:after="0"/>
              <w:rPr>
                <w:rFonts w:ascii="Calibri" w:hAnsi="Calibri" w:cs="Calibri"/>
              </w:rPr>
            </w:pPr>
            <w:r w:rsidRPr="00FE79AD">
              <w:rPr>
                <w:rFonts w:ascii="Calibri" w:hAnsi="Calibri" w:cs="Calibri"/>
              </w:rPr>
              <w:t>------  --------  --------------  ------------  ------</w:t>
            </w:r>
          </w:p>
          <w:p w14:paraId="26C13E28" w14:textId="77777777" w:rsidR="00FE79AD" w:rsidRPr="00FE79AD" w:rsidRDefault="00FE79AD" w:rsidP="00FE79AD">
            <w:pPr>
              <w:pStyle w:val="CellBody"/>
              <w:spacing w:after="0"/>
              <w:rPr>
                <w:rFonts w:ascii="Calibri" w:hAnsi="Calibri" w:cs="Calibri"/>
              </w:rPr>
            </w:pPr>
            <w:r w:rsidRPr="00FE79AD">
              <w:rPr>
                <w:rFonts w:ascii="Calibri" w:hAnsi="Calibri" w:cs="Calibri"/>
              </w:rPr>
              <w:t xml:space="preserve">     1       yes      disruptive         reset  default upgrade is not hitless</w:t>
            </w:r>
          </w:p>
          <w:p w14:paraId="7ADE9382" w14:textId="3535869E" w:rsidR="00FE79AD" w:rsidRPr="00FE79AD" w:rsidRDefault="00FE79AD" w:rsidP="00FE79AD">
            <w:pPr>
              <w:pStyle w:val="CellBody"/>
              <w:spacing w:after="0"/>
              <w:rPr>
                <w:rFonts w:ascii="Calibri" w:hAnsi="Calibri" w:cs="Calibri"/>
              </w:rPr>
            </w:pPr>
            <w:r w:rsidRPr="00FE79AD">
              <w:rPr>
                <w:rFonts w:ascii="Calibri" w:hAnsi="Calibri" w:cs="Calibri"/>
              </w:rPr>
              <w:t>Images will be upgraded according to following table:</w:t>
            </w:r>
          </w:p>
          <w:p w14:paraId="47CDD790" w14:textId="77777777" w:rsidR="00FE79AD" w:rsidRPr="00FE79AD" w:rsidRDefault="00FE79AD" w:rsidP="00FE79AD">
            <w:pPr>
              <w:pStyle w:val="CellBody"/>
              <w:spacing w:after="0"/>
              <w:rPr>
                <w:rFonts w:ascii="Calibri" w:hAnsi="Calibri" w:cs="Calibri"/>
              </w:rPr>
            </w:pPr>
            <w:r w:rsidRPr="00FE79AD">
              <w:rPr>
                <w:rFonts w:ascii="Calibri" w:hAnsi="Calibri" w:cs="Calibri"/>
              </w:rPr>
              <w:t>Module       Image                  Running-Version(</w:t>
            </w:r>
            <w:proofErr w:type="spellStart"/>
            <w:r w:rsidRPr="00FE79AD">
              <w:rPr>
                <w:rFonts w:ascii="Calibri" w:hAnsi="Calibri" w:cs="Calibri"/>
              </w:rPr>
              <w:t>pri:alt</w:t>
            </w:r>
            <w:proofErr w:type="spellEnd"/>
            <w:r w:rsidRPr="00FE79AD">
              <w:rPr>
                <w:rFonts w:ascii="Calibri" w:hAnsi="Calibri" w:cs="Calibri"/>
              </w:rPr>
              <w:t xml:space="preserve">)           New-Version  </w:t>
            </w:r>
            <w:proofErr w:type="spellStart"/>
            <w:r w:rsidRPr="00FE79AD">
              <w:rPr>
                <w:rFonts w:ascii="Calibri" w:hAnsi="Calibri" w:cs="Calibri"/>
              </w:rPr>
              <w:t>Upg</w:t>
            </w:r>
            <w:proofErr w:type="spellEnd"/>
            <w:r w:rsidRPr="00FE79AD">
              <w:rPr>
                <w:rFonts w:ascii="Calibri" w:hAnsi="Calibri" w:cs="Calibri"/>
              </w:rPr>
              <w:t>-Required</w:t>
            </w:r>
          </w:p>
          <w:p w14:paraId="3ED39A89" w14:textId="77777777" w:rsidR="00FE79AD" w:rsidRPr="00FE79AD" w:rsidRDefault="00FE79AD" w:rsidP="00FE79AD">
            <w:pPr>
              <w:pStyle w:val="CellBody"/>
              <w:spacing w:after="0"/>
              <w:rPr>
                <w:rFonts w:ascii="Calibri" w:hAnsi="Calibri" w:cs="Calibri"/>
              </w:rPr>
            </w:pPr>
            <w:r w:rsidRPr="00FE79AD">
              <w:rPr>
                <w:rFonts w:ascii="Calibri" w:hAnsi="Calibri" w:cs="Calibri"/>
              </w:rPr>
              <w:t>------  ----------  ----------------------------------------  --------------------  ------------</w:t>
            </w:r>
          </w:p>
          <w:p w14:paraId="56DC50D6" w14:textId="77777777" w:rsidR="00FE79AD" w:rsidRPr="00FE79AD" w:rsidRDefault="00FE79AD" w:rsidP="00FE79AD">
            <w:pPr>
              <w:pStyle w:val="CellBody"/>
              <w:spacing w:after="0"/>
              <w:rPr>
                <w:rFonts w:ascii="Calibri" w:hAnsi="Calibri" w:cs="Calibri"/>
              </w:rPr>
            </w:pPr>
            <w:r w:rsidRPr="00FE79AD">
              <w:rPr>
                <w:rFonts w:ascii="Calibri" w:hAnsi="Calibri" w:cs="Calibri"/>
              </w:rPr>
              <w:t xml:space="preserve">     1        </w:t>
            </w:r>
            <w:proofErr w:type="spellStart"/>
            <w:r w:rsidRPr="00FE79AD">
              <w:rPr>
                <w:rFonts w:ascii="Calibri" w:hAnsi="Calibri" w:cs="Calibri"/>
              </w:rPr>
              <w:t>nxos</w:t>
            </w:r>
            <w:proofErr w:type="spellEnd"/>
            <w:r w:rsidRPr="00FE79AD">
              <w:rPr>
                <w:rFonts w:ascii="Calibri" w:hAnsi="Calibri" w:cs="Calibri"/>
              </w:rPr>
              <w:t xml:space="preserve">                              7.0(3)I7(5a)           7.0(3)I7(7)           yes</w:t>
            </w:r>
          </w:p>
          <w:p w14:paraId="15068942" w14:textId="5D15FE21" w:rsidR="00980335" w:rsidRDefault="00FE79AD" w:rsidP="00FE79AD">
            <w:pPr>
              <w:pStyle w:val="CellBody"/>
              <w:spacing w:after="0"/>
              <w:rPr>
                <w:rFonts w:ascii="Calibri" w:hAnsi="Calibri" w:cs="Calibri"/>
              </w:rPr>
            </w:pPr>
            <w:r w:rsidRPr="00FE79AD">
              <w:rPr>
                <w:rFonts w:ascii="Calibri" w:hAnsi="Calibri" w:cs="Calibri"/>
              </w:rPr>
              <w:t xml:space="preserve">     1        bios                        v4.4.0(11/06/2017)                                  no---------&gt;New-Version is missing</w:t>
            </w:r>
          </w:p>
          <w:p w14:paraId="259AB847" w14:textId="473526D2"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FE79AD">
              <w:rPr>
                <w:rFonts w:ascii="Calibri" w:hAnsi="Calibri" w:cs="Calibri"/>
              </w:rPr>
              <w:t xml:space="preserve"> </w:t>
            </w:r>
            <w:r w:rsidR="00E24C63">
              <w:rPr>
                <w:rFonts w:ascii="Calibri" w:hAnsi="Calibri" w:cs="Calibri"/>
              </w:rPr>
              <w:t>Reinstall using “I</w:t>
            </w:r>
            <w:r w:rsidR="00FE79AD" w:rsidRPr="00FE79AD">
              <w:rPr>
                <w:rFonts w:ascii="Calibri" w:hAnsi="Calibri" w:cs="Calibri"/>
              </w:rPr>
              <w:t>nstall</w:t>
            </w:r>
            <w:r w:rsidR="00E24C63">
              <w:rPr>
                <w:rFonts w:ascii="Calibri" w:hAnsi="Calibri" w:cs="Calibri"/>
              </w:rPr>
              <w:t xml:space="preserve"> all”.</w:t>
            </w:r>
          </w:p>
        </w:tc>
      </w:tr>
      <w:tr w:rsidR="004E250F" w:rsidRPr="00FC13FB" w14:paraId="1D44C63C"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722757BA" w14:textId="26802D23" w:rsidR="004E250F" w:rsidRDefault="00EA0988" w:rsidP="004E250F">
            <w:pPr>
              <w:pStyle w:val="CellBody"/>
            </w:pPr>
            <w:hyperlink r:id="rId25" w:history="1">
              <w:r w:rsidR="004E250F" w:rsidRPr="00501FA3">
                <w:rPr>
                  <w:rStyle w:val="Hyperlink"/>
                  <w:rFonts w:ascii="Calibri" w:hAnsi="Calibri" w:cs="Calibri"/>
                </w:rPr>
                <w:t>CSCvr59329</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50CD61C2" w14:textId="609C1A76"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FE79AD">
              <w:rPr>
                <w:rFonts w:ascii="Calibri" w:hAnsi="Calibri" w:cs="Calibri"/>
              </w:rPr>
              <w:t xml:space="preserve">Default </w:t>
            </w:r>
            <w:proofErr w:type="spellStart"/>
            <w:r w:rsidR="00D26769">
              <w:rPr>
                <w:rFonts w:ascii="Calibri" w:hAnsi="Calibri" w:cs="Calibri"/>
              </w:rPr>
              <w:t>CoPP</w:t>
            </w:r>
            <w:proofErr w:type="spellEnd"/>
            <w:r w:rsidR="00FE79AD">
              <w:rPr>
                <w:rFonts w:ascii="Calibri" w:hAnsi="Calibri" w:cs="Calibri"/>
              </w:rPr>
              <w:t xml:space="preserve"> policy not applied after upgrade</w:t>
            </w:r>
          </w:p>
          <w:p w14:paraId="722C2C03" w14:textId="73FD7DC7" w:rsidR="00980335" w:rsidRDefault="00980335" w:rsidP="00980335">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095C31">
              <w:rPr>
                <w:rFonts w:ascii="Calibri" w:hAnsi="Calibri" w:cs="Calibri"/>
              </w:rPr>
              <w:t xml:space="preserve">Cisco Nexus 3000 </w:t>
            </w:r>
            <w:r w:rsidR="00FE79AD" w:rsidRPr="00FE79AD">
              <w:rPr>
                <w:rFonts w:ascii="Calibri" w:hAnsi="Calibri" w:cs="Calibri"/>
              </w:rPr>
              <w:t xml:space="preserve">switch fail to apply default </w:t>
            </w:r>
            <w:proofErr w:type="spellStart"/>
            <w:r w:rsidR="00D26769">
              <w:rPr>
                <w:rFonts w:ascii="Calibri" w:hAnsi="Calibri" w:cs="Calibri"/>
              </w:rPr>
              <w:t>CoPP</w:t>
            </w:r>
            <w:proofErr w:type="spellEnd"/>
            <w:r w:rsidR="00FE79AD" w:rsidRPr="00FE79AD">
              <w:rPr>
                <w:rFonts w:ascii="Calibri" w:hAnsi="Calibri" w:cs="Calibri"/>
              </w:rPr>
              <w:t xml:space="preserve"> policy after upgrade to 7.0(3)I7(x). This result in drops of control packets.</w:t>
            </w:r>
          </w:p>
          <w:p w14:paraId="6A5D6DA8" w14:textId="42022680"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FE79AD">
              <w:t xml:space="preserve"> </w:t>
            </w:r>
            <w:r w:rsidR="00FE79AD" w:rsidRPr="00FE79AD">
              <w:rPr>
                <w:rFonts w:ascii="Calibri" w:hAnsi="Calibri" w:cs="Calibri"/>
              </w:rPr>
              <w:t xml:space="preserve">Run setup command to install default </w:t>
            </w:r>
            <w:proofErr w:type="spellStart"/>
            <w:r w:rsidR="00D26769">
              <w:rPr>
                <w:rFonts w:ascii="Calibri" w:hAnsi="Calibri" w:cs="Calibri"/>
              </w:rPr>
              <w:t>CoPP</w:t>
            </w:r>
            <w:proofErr w:type="spellEnd"/>
            <w:r w:rsidR="00FE79AD" w:rsidRPr="00FE79AD">
              <w:rPr>
                <w:rFonts w:ascii="Calibri" w:hAnsi="Calibri" w:cs="Calibri"/>
              </w:rPr>
              <w:t xml:space="preserve"> policy</w:t>
            </w:r>
            <w:r w:rsidR="00A8644B">
              <w:rPr>
                <w:rFonts w:ascii="Calibri" w:hAnsi="Calibri" w:cs="Calibri"/>
              </w:rPr>
              <w:t>.</w:t>
            </w:r>
          </w:p>
        </w:tc>
      </w:tr>
      <w:tr w:rsidR="004E250F" w:rsidRPr="00FC13FB" w14:paraId="2C9782FF"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6CDE40F" w14:textId="4458FE37" w:rsidR="004E250F" w:rsidRDefault="00EA0988" w:rsidP="004E250F">
            <w:pPr>
              <w:pStyle w:val="CellBody"/>
            </w:pPr>
            <w:hyperlink r:id="rId26" w:history="1">
              <w:r w:rsidR="004E250F" w:rsidRPr="00501FA3">
                <w:rPr>
                  <w:rStyle w:val="Hyperlink"/>
                  <w:rFonts w:ascii="Calibri" w:hAnsi="Calibri" w:cs="Calibri"/>
                </w:rPr>
                <w:t>CSCvr60413</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42335914" w14:textId="4BF86C6F"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FE79AD">
              <w:rPr>
                <w:rFonts w:ascii="Calibri" w:hAnsi="Calibri" w:cs="Calibri"/>
              </w:rPr>
              <w:t>Spanning tree configuration disappear from show run switch profile after initial sync</w:t>
            </w:r>
          </w:p>
          <w:p w14:paraId="46ED2FE7" w14:textId="73C9B7A2" w:rsidR="00980335" w:rsidRDefault="00980335" w:rsidP="00980335">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FE79AD">
              <w:rPr>
                <w:rFonts w:ascii="Calibri" w:hAnsi="Calibri" w:cs="Calibri"/>
              </w:rPr>
              <w:t xml:space="preserve"> </w:t>
            </w:r>
            <w:r w:rsidR="00FE79AD" w:rsidRPr="00FE79AD">
              <w:rPr>
                <w:rFonts w:ascii="Calibri" w:hAnsi="Calibri" w:cs="Calibri"/>
              </w:rPr>
              <w:t>The 'spanning tree port type' only added into switch-profile running config</w:t>
            </w:r>
            <w:r w:rsidR="00A04E51">
              <w:rPr>
                <w:rFonts w:ascii="Calibri" w:hAnsi="Calibri" w:cs="Calibri"/>
              </w:rPr>
              <w:t>uration</w:t>
            </w:r>
            <w:r w:rsidR="00FE79AD" w:rsidRPr="00FE79AD">
              <w:rPr>
                <w:rFonts w:ascii="Calibri" w:hAnsi="Calibri" w:cs="Calibri"/>
              </w:rPr>
              <w:t xml:space="preserve">  for  vPC peer-link.  For the other link, the ' spanning tree port type' command will randomly out of sync  from at least one of the </w:t>
            </w:r>
            <w:proofErr w:type="gramStart"/>
            <w:r w:rsidR="00FE79AD" w:rsidRPr="00FE79AD">
              <w:rPr>
                <w:rFonts w:ascii="Calibri" w:hAnsi="Calibri" w:cs="Calibri"/>
              </w:rPr>
              <w:t>link</w:t>
            </w:r>
            <w:proofErr w:type="gramEnd"/>
            <w:r w:rsidR="00FE79AD" w:rsidRPr="00FE79AD">
              <w:rPr>
                <w:rFonts w:ascii="Calibri" w:hAnsi="Calibri" w:cs="Calibri"/>
              </w:rPr>
              <w:t>.</w:t>
            </w:r>
          </w:p>
          <w:p w14:paraId="73B2C75F" w14:textId="09CBCED9"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FE79AD">
              <w:rPr>
                <w:rFonts w:ascii="Calibri" w:hAnsi="Calibri" w:cs="Calibri"/>
              </w:rPr>
              <w:t xml:space="preserve"> </w:t>
            </w:r>
            <w:r w:rsidR="001A2CE1">
              <w:rPr>
                <w:rFonts w:ascii="Calibri" w:hAnsi="Calibri" w:cs="Calibri"/>
              </w:rPr>
              <w:t>None</w:t>
            </w:r>
          </w:p>
        </w:tc>
      </w:tr>
      <w:tr w:rsidR="004E250F" w:rsidRPr="00FC13FB" w14:paraId="37371D67"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4B89314D" w14:textId="46A1A582" w:rsidR="004E250F" w:rsidRDefault="00EA0988" w:rsidP="004E250F">
            <w:pPr>
              <w:pStyle w:val="CellBody"/>
            </w:pPr>
            <w:hyperlink r:id="rId27" w:history="1">
              <w:r w:rsidR="004E250F" w:rsidRPr="00501FA3">
                <w:rPr>
                  <w:rStyle w:val="Hyperlink"/>
                  <w:rFonts w:ascii="Calibri" w:hAnsi="Calibri" w:cs="Calibri"/>
                </w:rPr>
                <w:t>CSCvr76087</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6F4B4EAC" w14:textId="08E83003"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FE79AD">
              <w:rPr>
                <w:rFonts w:ascii="Calibri" w:hAnsi="Calibri" w:cs="Calibri"/>
              </w:rPr>
              <w:t>Crash due to high rate parity error correction</w:t>
            </w:r>
          </w:p>
          <w:p w14:paraId="37160349" w14:textId="43A69945" w:rsidR="00980335" w:rsidRDefault="00980335" w:rsidP="00FE79AD">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FE79AD" w:rsidRPr="00FE79AD">
              <w:rPr>
                <w:rFonts w:ascii="Calibri" w:hAnsi="Calibri" w:cs="Calibri"/>
              </w:rPr>
              <w:t>Crash due to high rate parity error correction</w:t>
            </w:r>
            <w:r w:rsidR="00FE79AD">
              <w:rPr>
                <w:rFonts w:ascii="Calibri" w:hAnsi="Calibri" w:cs="Calibri"/>
              </w:rPr>
              <w:t xml:space="preserve">. </w:t>
            </w:r>
            <w:r w:rsidR="00FE79AD" w:rsidRPr="00FE79AD">
              <w:rPr>
                <w:rFonts w:ascii="Calibri" w:hAnsi="Calibri" w:cs="Calibri"/>
              </w:rPr>
              <w:t xml:space="preserve">USER-3-SYSTEM_MSG: EEM failed to publish event instance=0^Bmodule=1^Bdevid=241^Bdesc="correctable parity </w:t>
            </w:r>
            <w:proofErr w:type="spellStart"/>
            <w:r w:rsidR="00FE79AD" w:rsidRPr="00FE79AD">
              <w:rPr>
                <w:rFonts w:ascii="Calibri" w:hAnsi="Calibri" w:cs="Calibri"/>
              </w:rPr>
              <w:t>errors"^B</w:t>
            </w:r>
            <w:proofErr w:type="spellEnd"/>
            <w:r w:rsidR="00FE79AD" w:rsidRPr="00FE79AD">
              <w:rPr>
                <w:rFonts w:ascii="Calibri" w:hAnsi="Calibri" w:cs="Calibri"/>
              </w:rPr>
              <w:t xml:space="preserve"> due to high rate, </w:t>
            </w:r>
            <w:proofErr w:type="spellStart"/>
            <w:r w:rsidR="00FE79AD" w:rsidRPr="00FE79AD">
              <w:rPr>
                <w:rFonts w:ascii="Calibri" w:hAnsi="Calibri" w:cs="Calibri"/>
              </w:rPr>
              <w:t>rc</w:t>
            </w:r>
            <w:proofErr w:type="spellEnd"/>
            <w:r w:rsidR="00FE79AD" w:rsidRPr="00FE79AD">
              <w:rPr>
                <w:rFonts w:ascii="Calibri" w:hAnsi="Calibri" w:cs="Calibri"/>
              </w:rPr>
              <w:t xml:space="preserve"> = 0x412d0011 - t2usd</w:t>
            </w:r>
          </w:p>
          <w:p w14:paraId="69352772" w14:textId="78F1C88A"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FE79AD">
              <w:rPr>
                <w:rFonts w:ascii="Calibri" w:hAnsi="Calibri" w:cs="Calibri"/>
              </w:rPr>
              <w:t xml:space="preserve"> </w:t>
            </w:r>
            <w:r w:rsidR="001A2CE1">
              <w:rPr>
                <w:rFonts w:ascii="Calibri" w:hAnsi="Calibri" w:cs="Calibri"/>
              </w:rPr>
              <w:t>None</w:t>
            </w:r>
          </w:p>
        </w:tc>
      </w:tr>
      <w:tr w:rsidR="004E250F" w:rsidRPr="00FC13FB" w14:paraId="30DBAF63"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586FBBDA" w14:textId="592C504B" w:rsidR="004E250F" w:rsidRDefault="00EA0988" w:rsidP="004E250F">
            <w:pPr>
              <w:pStyle w:val="CellBody"/>
            </w:pPr>
            <w:hyperlink r:id="rId28" w:history="1">
              <w:r w:rsidR="004E250F" w:rsidRPr="00501FA3">
                <w:rPr>
                  <w:rStyle w:val="Hyperlink"/>
                  <w:rFonts w:ascii="Calibri" w:hAnsi="Calibri" w:cs="Calibri"/>
                </w:rPr>
                <w:t>CSCvr93741</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29D0B78D" w14:textId="55382BC4" w:rsidR="00980335" w:rsidRPr="0032706A" w:rsidRDefault="00980335" w:rsidP="00980335">
            <w:pPr>
              <w:pStyle w:val="CellBody"/>
              <w:rPr>
                <w:rFonts w:ascii="Calibri" w:hAnsi="Calibri" w:cs="Calibri"/>
                <w:color w:val="auto"/>
              </w:rPr>
            </w:pPr>
            <w:r w:rsidRPr="0032706A">
              <w:rPr>
                <w:rFonts w:ascii="Calibri" w:hAnsi="Calibri" w:cs="Calibri"/>
                <w:b/>
                <w:bCs/>
                <w:color w:val="auto"/>
              </w:rPr>
              <w:t>Headline</w:t>
            </w:r>
            <w:r w:rsidRPr="0032706A">
              <w:rPr>
                <w:rFonts w:ascii="Calibri" w:hAnsi="Calibri" w:cs="Calibri"/>
                <w:color w:val="auto"/>
              </w:rPr>
              <w:t xml:space="preserve">: </w:t>
            </w:r>
            <w:r w:rsidR="00FE79AD" w:rsidRPr="0032706A">
              <w:rPr>
                <w:rFonts w:ascii="Calibri" w:hAnsi="Calibri" w:cs="Calibri"/>
                <w:color w:val="auto"/>
              </w:rPr>
              <w:t xml:space="preserve"> </w:t>
            </w:r>
            <w:r w:rsidR="004C24EC" w:rsidRPr="0032706A">
              <w:rPr>
                <w:rFonts w:cs="Calibri"/>
                <w:color w:val="auto"/>
              </w:rPr>
              <w:t>Cisco Nexus 3000 devices running 7.0(3)</w:t>
            </w:r>
            <w:r w:rsidR="004C24EC" w:rsidRPr="0032706A">
              <w:rPr>
                <w:rFonts w:ascii="Calibri" w:hAnsi="Calibri" w:cs="Calibri"/>
                <w:color w:val="auto"/>
              </w:rPr>
              <w:t xml:space="preserve">I4(7) and </w:t>
            </w:r>
            <w:r w:rsidR="004C24EC" w:rsidRPr="0032706A">
              <w:rPr>
                <w:rFonts w:cs="Calibri"/>
                <w:color w:val="auto"/>
              </w:rPr>
              <w:t>7.0(3)</w:t>
            </w:r>
            <w:r w:rsidR="004C24EC" w:rsidRPr="0032706A">
              <w:rPr>
                <w:rFonts w:ascii="Calibri" w:hAnsi="Calibri" w:cs="Calibri"/>
                <w:color w:val="auto"/>
              </w:rPr>
              <w:t>I7(6) may fail with errors on ISSU</w:t>
            </w:r>
          </w:p>
          <w:p w14:paraId="43D7D2B9" w14:textId="77777777" w:rsidR="00EA024E" w:rsidRDefault="00980335" w:rsidP="00050B77">
            <w:pPr>
              <w:pStyle w:val="CellBody"/>
              <w:rPr>
                <w:rFonts w:ascii="Calibri" w:hAnsi="Calibri" w:cs="Calibri"/>
                <w:color w:val="auto"/>
              </w:rPr>
            </w:pPr>
            <w:r w:rsidRPr="0032706A">
              <w:rPr>
                <w:rFonts w:ascii="Calibri" w:hAnsi="Calibri" w:cs="Calibri"/>
                <w:b/>
                <w:bCs/>
                <w:color w:val="auto"/>
              </w:rPr>
              <w:t>Symptom</w:t>
            </w:r>
            <w:r w:rsidRPr="0032706A">
              <w:rPr>
                <w:rFonts w:ascii="Calibri" w:hAnsi="Calibri" w:cs="Calibri"/>
                <w:color w:val="auto"/>
              </w:rPr>
              <w:t xml:space="preserve">: </w:t>
            </w:r>
            <w:r w:rsidR="00050B77" w:rsidRPr="0032706A">
              <w:rPr>
                <w:rFonts w:ascii="Calibri" w:hAnsi="Calibri" w:cs="Calibri"/>
                <w:color w:val="auto"/>
              </w:rPr>
              <w:t xml:space="preserve"> TORs and EOR LCs </w:t>
            </w:r>
            <w:r w:rsidR="00EA024E">
              <w:rPr>
                <w:rFonts w:ascii="Calibri" w:hAnsi="Calibri" w:cs="Calibri"/>
                <w:color w:val="auto"/>
              </w:rPr>
              <w:t xml:space="preserve">on </w:t>
            </w:r>
            <w:r w:rsidR="00EA024E">
              <w:rPr>
                <w:rFonts w:ascii="Calibri" w:hAnsi="Calibri" w:cs="Calibri"/>
              </w:rPr>
              <w:t>Cisco Nexus 3000, 3100 and 3200 devices</w:t>
            </w:r>
            <w:r w:rsidR="00050B77" w:rsidRPr="0032706A">
              <w:rPr>
                <w:rFonts w:ascii="Calibri" w:hAnsi="Calibri" w:cs="Calibri"/>
                <w:color w:val="auto"/>
              </w:rPr>
              <w:t xml:space="preserve"> </w:t>
            </w:r>
            <w:r w:rsidR="00EA024E">
              <w:rPr>
                <w:rFonts w:ascii="Calibri" w:hAnsi="Calibri" w:cs="Calibri"/>
                <w:color w:val="auto"/>
              </w:rPr>
              <w:t xml:space="preserve">when doing an </w:t>
            </w:r>
            <w:r w:rsidR="00050B77" w:rsidRPr="0032706A">
              <w:rPr>
                <w:rFonts w:ascii="Calibri" w:hAnsi="Calibri" w:cs="Calibri"/>
                <w:color w:val="auto"/>
              </w:rPr>
              <w:t>ISSU to NX</w:t>
            </w:r>
            <w:r w:rsidR="004C24EC" w:rsidRPr="0032706A">
              <w:rPr>
                <w:rFonts w:ascii="Calibri" w:hAnsi="Calibri" w:cs="Calibri"/>
                <w:color w:val="auto"/>
              </w:rPr>
              <w:t>-</w:t>
            </w:r>
            <w:r w:rsidR="00050B77" w:rsidRPr="0032706A">
              <w:rPr>
                <w:rFonts w:ascii="Calibri" w:hAnsi="Calibri" w:cs="Calibri"/>
                <w:color w:val="auto"/>
              </w:rPr>
              <w:t xml:space="preserve">OS Images with </w:t>
            </w:r>
            <w:r w:rsidR="00D57B25" w:rsidRPr="0032706A">
              <w:rPr>
                <w:rFonts w:ascii="Calibri" w:hAnsi="Calibri" w:cs="Calibri"/>
                <w:color w:val="auto"/>
              </w:rPr>
              <w:t>B</w:t>
            </w:r>
            <w:r w:rsidR="00050B77" w:rsidRPr="0032706A">
              <w:rPr>
                <w:rFonts w:ascii="Calibri" w:hAnsi="Calibri" w:cs="Calibri"/>
                <w:color w:val="auto"/>
              </w:rPr>
              <w:t xml:space="preserve">roadcom </w:t>
            </w:r>
            <w:r w:rsidR="00FD7722" w:rsidRPr="0032706A">
              <w:rPr>
                <w:rFonts w:ascii="Calibri" w:hAnsi="Calibri" w:cs="Calibri"/>
                <w:color w:val="auto"/>
              </w:rPr>
              <w:t>SDK</w:t>
            </w:r>
            <w:r w:rsidR="00050B77" w:rsidRPr="0032706A">
              <w:rPr>
                <w:rFonts w:ascii="Calibri" w:hAnsi="Calibri" w:cs="Calibri"/>
                <w:color w:val="auto"/>
              </w:rPr>
              <w:t xml:space="preserve"> 6.4.8 might fail in rare cases due to timeout with the following errors: </w:t>
            </w:r>
          </w:p>
          <w:p w14:paraId="471E63DB" w14:textId="03F0B18B" w:rsidR="00980335" w:rsidRPr="00EA024E" w:rsidRDefault="00050B77" w:rsidP="00050B77">
            <w:pPr>
              <w:pStyle w:val="CellBody"/>
              <w:rPr>
                <w:rFonts w:ascii="Courier New" w:hAnsi="Courier New" w:cs="Courier New"/>
                <w:color w:val="auto"/>
              </w:rPr>
            </w:pPr>
            <w:r w:rsidRPr="00EA024E">
              <w:rPr>
                <w:rFonts w:ascii="Courier New" w:hAnsi="Courier New" w:cs="Courier New"/>
                <w:color w:val="auto"/>
              </w:rPr>
              <w:t>switch#</w:t>
            </w:r>
            <w:r w:rsidR="00D57B25" w:rsidRPr="00EA024E">
              <w:rPr>
                <w:rFonts w:ascii="Courier New" w:hAnsi="Courier New" w:cs="Courier New"/>
                <w:color w:val="auto"/>
              </w:rPr>
              <w:t xml:space="preserve"> </w:t>
            </w:r>
            <w:r w:rsidRPr="00EA024E">
              <w:rPr>
                <w:rFonts w:ascii="Courier New" w:hAnsi="Courier New" w:cs="Courier New"/>
                <w:color w:val="auto"/>
              </w:rPr>
              <w:t xml:space="preserve">slot 1 quoted "show logging onboard internal </w:t>
            </w:r>
            <w:proofErr w:type="spellStart"/>
            <w:r w:rsidRPr="00EA024E">
              <w:rPr>
                <w:rFonts w:ascii="Courier New" w:hAnsi="Courier New" w:cs="Courier New"/>
                <w:color w:val="auto"/>
              </w:rPr>
              <w:t>bcm-usd</w:t>
            </w:r>
            <w:proofErr w:type="spellEnd"/>
            <w:r w:rsidR="0032706A" w:rsidRPr="00EA024E">
              <w:rPr>
                <w:rFonts w:ascii="Courier New" w:hAnsi="Courier New" w:cs="Courier New"/>
                <w:color w:val="auto"/>
              </w:rPr>
              <w:t>.</w:t>
            </w:r>
          </w:p>
          <w:p w14:paraId="51868651" w14:textId="6E3853F0" w:rsidR="00980335" w:rsidRPr="003D38F6" w:rsidRDefault="00980335" w:rsidP="003D38F6">
            <w:pPr>
              <w:pStyle w:val="CellBody"/>
              <w:rPr>
                <w:rFonts w:ascii="Calibri" w:hAnsi="Calibri" w:cs="Calibri"/>
              </w:rPr>
            </w:pPr>
            <w:r w:rsidRPr="0032706A">
              <w:rPr>
                <w:rFonts w:ascii="Calibri" w:hAnsi="Calibri" w:cs="Calibri"/>
                <w:b/>
                <w:bCs/>
                <w:color w:val="auto"/>
              </w:rPr>
              <w:t>Workaround</w:t>
            </w:r>
            <w:r w:rsidRPr="0032706A">
              <w:rPr>
                <w:rFonts w:ascii="Calibri" w:hAnsi="Calibri" w:cs="Calibri"/>
                <w:color w:val="auto"/>
              </w:rPr>
              <w:t>:</w:t>
            </w:r>
            <w:r w:rsidR="00050B77" w:rsidRPr="0032706A">
              <w:rPr>
                <w:rFonts w:ascii="Calibri" w:hAnsi="Calibri" w:cs="Calibri"/>
                <w:color w:val="auto"/>
              </w:rPr>
              <w:t xml:space="preserve"> </w:t>
            </w:r>
            <w:r w:rsidR="003D38F6" w:rsidRPr="0032706A">
              <w:rPr>
                <w:rFonts w:ascii="Calibri" w:hAnsi="Calibri" w:cs="Calibri"/>
                <w:color w:val="auto"/>
              </w:rPr>
              <w:t xml:space="preserve">A workaround script may reduce the probability of trigger </w:t>
            </w:r>
            <w:r w:rsidR="005429D2" w:rsidRPr="0032706A">
              <w:rPr>
                <w:rFonts w:ascii="Calibri" w:hAnsi="Calibri" w:cs="Calibri"/>
                <w:color w:val="auto"/>
              </w:rPr>
              <w:t>condition. But</w:t>
            </w:r>
            <w:r w:rsidR="003D38F6" w:rsidRPr="0032706A">
              <w:rPr>
                <w:rFonts w:ascii="Calibri" w:hAnsi="Calibri" w:cs="Calibri"/>
                <w:color w:val="auto"/>
              </w:rPr>
              <w:t xml:space="preserve"> </w:t>
            </w:r>
            <w:r w:rsidR="005429D2" w:rsidRPr="0032706A">
              <w:rPr>
                <w:rFonts w:ascii="Calibri" w:hAnsi="Calibri" w:cs="Calibri"/>
                <w:color w:val="auto"/>
              </w:rPr>
              <w:t>you may not be able to</w:t>
            </w:r>
            <w:r w:rsidR="003D38F6" w:rsidRPr="0032706A">
              <w:rPr>
                <w:rFonts w:ascii="Calibri" w:hAnsi="Calibri" w:cs="Calibri"/>
                <w:color w:val="auto"/>
              </w:rPr>
              <w:t xml:space="preserve"> avoid failure in all cases</w:t>
            </w:r>
            <w:r w:rsidR="005429D2" w:rsidRPr="0032706A">
              <w:rPr>
                <w:rFonts w:ascii="Calibri" w:hAnsi="Calibri" w:cs="Calibri"/>
                <w:color w:val="auto"/>
              </w:rPr>
              <w:t>.</w:t>
            </w:r>
            <w:r w:rsidR="003D38F6" w:rsidRPr="0032706A">
              <w:rPr>
                <w:rFonts w:ascii="Calibri" w:hAnsi="Calibri" w:cs="Calibri"/>
                <w:color w:val="auto"/>
              </w:rPr>
              <w:t xml:space="preserve"> </w:t>
            </w:r>
            <w:r w:rsidR="005429D2" w:rsidRPr="0032706A">
              <w:rPr>
                <w:rFonts w:ascii="Calibri" w:hAnsi="Calibri" w:cs="Calibri"/>
                <w:color w:val="auto"/>
              </w:rPr>
              <w:t>You must use the script only</w:t>
            </w:r>
            <w:r w:rsidR="003D38F6" w:rsidRPr="0032706A">
              <w:rPr>
                <w:rFonts w:ascii="Calibri" w:hAnsi="Calibri" w:cs="Calibri"/>
                <w:color w:val="auto"/>
              </w:rPr>
              <w:t xml:space="preserve"> under </w:t>
            </w:r>
            <w:r w:rsidR="00CD61CE" w:rsidRPr="0032706A">
              <w:rPr>
                <w:rFonts w:ascii="Calibri" w:hAnsi="Calibri" w:cs="Calibri"/>
                <w:color w:val="auto"/>
              </w:rPr>
              <w:t xml:space="preserve">the guidance of </w:t>
            </w:r>
            <w:r w:rsidR="003D38F6" w:rsidRPr="0032706A">
              <w:rPr>
                <w:rFonts w:ascii="Calibri" w:hAnsi="Calibri" w:cs="Calibri"/>
                <w:color w:val="auto"/>
              </w:rPr>
              <w:t xml:space="preserve">Cisco </w:t>
            </w:r>
            <w:r w:rsidR="00CD61CE" w:rsidRPr="0032706A">
              <w:rPr>
                <w:rFonts w:ascii="Calibri" w:hAnsi="Calibri" w:cs="Calibri"/>
                <w:color w:val="auto"/>
              </w:rPr>
              <w:t xml:space="preserve">technical </w:t>
            </w:r>
            <w:r w:rsidR="003D38F6" w:rsidRPr="0032706A">
              <w:rPr>
                <w:rFonts w:ascii="Calibri" w:hAnsi="Calibri" w:cs="Calibri"/>
                <w:color w:val="auto"/>
              </w:rPr>
              <w:t>support.</w:t>
            </w:r>
          </w:p>
        </w:tc>
      </w:tr>
      <w:tr w:rsidR="004E250F" w:rsidRPr="00FC13FB" w14:paraId="76B5EF14"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76E43A42" w14:textId="3DABFAEC" w:rsidR="004E250F" w:rsidRDefault="00EA0988" w:rsidP="004E250F">
            <w:pPr>
              <w:pStyle w:val="CellBody"/>
            </w:pPr>
            <w:hyperlink r:id="rId29" w:history="1">
              <w:r w:rsidR="004E250F" w:rsidRPr="00501FA3">
                <w:rPr>
                  <w:rStyle w:val="Hyperlink"/>
                  <w:rFonts w:ascii="Calibri" w:hAnsi="Calibri" w:cs="Calibri"/>
                </w:rPr>
                <w:t>CSCvs09462</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7DF56213" w14:textId="208EBAC3"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D57B25">
              <w:rPr>
                <w:rFonts w:ascii="Calibri" w:hAnsi="Calibri" w:cs="Calibri"/>
              </w:rPr>
              <w:t>I</w:t>
            </w:r>
            <w:r w:rsidR="00736F7B">
              <w:rPr>
                <w:rFonts w:ascii="Calibri" w:hAnsi="Calibri" w:cs="Calibri"/>
              </w:rPr>
              <w:t>ncorrect license installed</w:t>
            </w:r>
            <w:r w:rsidR="00D57B25">
              <w:rPr>
                <w:rFonts w:ascii="Calibri" w:hAnsi="Calibri" w:cs="Calibri"/>
              </w:rPr>
              <w:t xml:space="preserve"> on Cisco Nexus 3000 </w:t>
            </w:r>
            <w:r w:rsidR="00A52005">
              <w:rPr>
                <w:rFonts w:ascii="Calibri" w:hAnsi="Calibri" w:cs="Calibri"/>
              </w:rPr>
              <w:t>Switches</w:t>
            </w:r>
          </w:p>
          <w:p w14:paraId="49C07D98" w14:textId="52F52D70" w:rsidR="00980335" w:rsidRDefault="00980335" w:rsidP="00980335">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5B0DE1" w:rsidRPr="005B0DE1">
              <w:rPr>
                <w:rFonts w:ascii="Calibri" w:hAnsi="Calibri" w:cs="Calibri"/>
              </w:rPr>
              <w:t>FC_PORT_ACTIVATION_PKG license was installed incorrectly</w:t>
            </w:r>
          </w:p>
          <w:p w14:paraId="2C9BF941" w14:textId="0D2ABDA3" w:rsidR="00980335" w:rsidRPr="005B0DE1" w:rsidRDefault="00980335" w:rsidP="005B0DE1">
            <w:pPr>
              <w:pStyle w:val="CellBody"/>
              <w:rPr>
                <w:rFonts w:ascii="Calibri" w:hAnsi="Calibri" w:cs="Calibri"/>
              </w:rPr>
            </w:pPr>
            <w:r w:rsidRPr="00980335">
              <w:rPr>
                <w:rFonts w:ascii="Calibri" w:hAnsi="Calibri" w:cs="Calibri"/>
                <w:b/>
                <w:bCs/>
              </w:rPr>
              <w:t>Workaround</w:t>
            </w:r>
            <w:r>
              <w:rPr>
                <w:rFonts w:ascii="Calibri" w:hAnsi="Calibri" w:cs="Calibri"/>
              </w:rPr>
              <w:t>:</w:t>
            </w:r>
            <w:r w:rsidR="005B0DE1">
              <w:rPr>
                <w:rFonts w:ascii="Calibri" w:hAnsi="Calibri" w:cs="Calibri"/>
              </w:rPr>
              <w:t xml:space="preserve"> </w:t>
            </w:r>
            <w:r w:rsidR="00A52005">
              <w:rPr>
                <w:rFonts w:ascii="Calibri" w:hAnsi="Calibri" w:cs="Calibri"/>
              </w:rPr>
              <w:t>Cl</w:t>
            </w:r>
            <w:r w:rsidR="00A52005" w:rsidRPr="005B0DE1">
              <w:rPr>
                <w:rFonts w:ascii="Calibri" w:hAnsi="Calibri" w:cs="Calibri"/>
              </w:rPr>
              <w:t>ear the license</w:t>
            </w:r>
            <w:r w:rsidR="00A52005">
              <w:rPr>
                <w:rFonts w:ascii="Calibri" w:hAnsi="Calibri" w:cs="Calibri"/>
              </w:rPr>
              <w:t xml:space="preserve"> using the command </w:t>
            </w:r>
            <w:r w:rsidR="005B0DE1" w:rsidRPr="00A52005">
              <w:rPr>
                <w:rFonts w:ascii="Courier New" w:hAnsi="Courier New" w:cs="Courier New"/>
              </w:rPr>
              <w:t xml:space="preserve">clear license </w:t>
            </w:r>
            <w:proofErr w:type="spellStart"/>
            <w:r w:rsidR="005B0DE1" w:rsidRPr="00A52005">
              <w:rPr>
                <w:rFonts w:ascii="Courier New" w:hAnsi="Courier New" w:cs="Courier New"/>
              </w:rPr>
              <w:t>sprom</w:t>
            </w:r>
            <w:proofErr w:type="spellEnd"/>
            <w:r w:rsidR="00A52005">
              <w:rPr>
                <w:rFonts w:ascii="Courier New" w:hAnsi="Courier New" w:cs="Courier New"/>
              </w:rPr>
              <w:t xml:space="preserve"> </w:t>
            </w:r>
            <w:r w:rsidR="00A52005">
              <w:rPr>
                <w:rFonts w:ascii="Calibri" w:hAnsi="Calibri" w:cs="Calibri"/>
              </w:rPr>
              <w:t>and then reload the switch.</w:t>
            </w:r>
          </w:p>
        </w:tc>
      </w:tr>
      <w:tr w:rsidR="004E250F" w:rsidRPr="00FC13FB" w14:paraId="083D0A20"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CA1C282" w14:textId="2FD2072B" w:rsidR="004E250F" w:rsidRDefault="00EA0988" w:rsidP="004E250F">
            <w:pPr>
              <w:pStyle w:val="CellBody"/>
            </w:pPr>
            <w:hyperlink r:id="rId30" w:history="1">
              <w:r w:rsidR="004E250F" w:rsidRPr="00501FA3">
                <w:rPr>
                  <w:rStyle w:val="Hyperlink"/>
                  <w:rFonts w:ascii="Calibri" w:hAnsi="Calibri" w:cs="Calibri"/>
                </w:rPr>
                <w:t>CSCvs37767</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4282F61A" w14:textId="31C8E5A4"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03454C">
              <w:rPr>
                <w:rFonts w:ascii="Calibri" w:hAnsi="Calibri" w:cs="Calibri"/>
              </w:rPr>
              <w:t xml:space="preserve">GLC-LH-SMD inside CVR-QSFP-SFP10G (QSA) inserted in Cisco Nexus 3100 </w:t>
            </w:r>
            <w:r w:rsidR="00693A4C">
              <w:rPr>
                <w:rFonts w:ascii="Calibri" w:hAnsi="Calibri" w:cs="Calibri"/>
              </w:rPr>
              <w:t xml:space="preserve">switch </w:t>
            </w:r>
            <w:r w:rsidR="0003454C">
              <w:rPr>
                <w:rFonts w:ascii="Calibri" w:hAnsi="Calibri" w:cs="Calibri"/>
              </w:rPr>
              <w:t>may not come up as expected.</w:t>
            </w:r>
          </w:p>
          <w:p w14:paraId="3528271A" w14:textId="4380B187" w:rsidR="00980335" w:rsidRDefault="00980335" w:rsidP="00AB640A">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AB640A" w:rsidRPr="00AB640A">
              <w:rPr>
                <w:rFonts w:ascii="Calibri" w:hAnsi="Calibri" w:cs="Calibri"/>
              </w:rPr>
              <w:t xml:space="preserve">When a GLC-LH-SMD 1G SFP transceiver inside of a CVR-QSFP-SFP10G (QSA) QSFP+ transceiver is inserted in a 40G QSFP+ interface of a Nexus 3100 device, the link may not reliably come up/up as expected within NX-OS. </w:t>
            </w:r>
            <w:r w:rsidR="005C446C" w:rsidRPr="00AB640A">
              <w:rPr>
                <w:rFonts w:ascii="Calibri" w:hAnsi="Calibri" w:cs="Calibri"/>
              </w:rPr>
              <w:t>This symptom</w:t>
            </w:r>
            <w:r w:rsidR="00AB640A" w:rsidRPr="00AB640A">
              <w:rPr>
                <w:rFonts w:ascii="Calibri" w:hAnsi="Calibri" w:cs="Calibri"/>
              </w:rPr>
              <w:t xml:space="preserve"> can particularly be observed after a reload of the Nexus 3100 device, although other scenarios exist where the interface may not come up as expected.</w:t>
            </w:r>
            <w:r w:rsidR="00AB640A">
              <w:rPr>
                <w:rFonts w:ascii="Calibri" w:hAnsi="Calibri" w:cs="Calibri"/>
              </w:rPr>
              <w:t xml:space="preserve"> </w:t>
            </w:r>
            <w:r w:rsidR="00AB640A" w:rsidRPr="00AB640A">
              <w:rPr>
                <w:rFonts w:ascii="Calibri" w:hAnsi="Calibri" w:cs="Calibri"/>
              </w:rPr>
              <w:t>The device at the remote end of the down/down link may report that the link is up/up as expected. Furthermore, the RX/ingress counters of the affected interface on the Nexus 3100 device may report that traffic is being received, while the TX/egress counters of the affected interface do not report any traffic being sent out of the link.</w:t>
            </w:r>
          </w:p>
          <w:p w14:paraId="113E455F" w14:textId="0E2452FB" w:rsidR="00AB640A" w:rsidRPr="00AB640A" w:rsidRDefault="00980335" w:rsidP="00AE5BF2">
            <w:pPr>
              <w:pStyle w:val="CellBody"/>
              <w:rPr>
                <w:rFonts w:ascii="Calibri" w:hAnsi="Calibri" w:cs="Calibri"/>
              </w:rPr>
            </w:pPr>
            <w:r w:rsidRPr="00980335">
              <w:rPr>
                <w:rFonts w:ascii="Calibri" w:hAnsi="Calibri" w:cs="Calibri"/>
                <w:b/>
                <w:bCs/>
              </w:rPr>
              <w:t>Workaround</w:t>
            </w:r>
            <w:r>
              <w:rPr>
                <w:rFonts w:ascii="Calibri" w:hAnsi="Calibri" w:cs="Calibri"/>
              </w:rPr>
              <w:t>:</w:t>
            </w:r>
            <w:r w:rsidR="00AB640A">
              <w:rPr>
                <w:rFonts w:ascii="Calibri" w:hAnsi="Calibri" w:cs="Calibri"/>
              </w:rPr>
              <w:t xml:space="preserve"> </w:t>
            </w:r>
            <w:r w:rsidR="00AB640A" w:rsidRPr="00AB640A">
              <w:rPr>
                <w:rFonts w:ascii="Calibri" w:hAnsi="Calibri" w:cs="Calibri"/>
              </w:rPr>
              <w:t>+++ Bouncing the affected interface using the following configuration brings up the link:</w:t>
            </w:r>
          </w:p>
          <w:p w14:paraId="1CF8027D" w14:textId="77777777" w:rsidR="00AB640A" w:rsidRPr="00AB640A" w:rsidRDefault="00AB640A" w:rsidP="00AE5BF2">
            <w:pPr>
              <w:pStyle w:val="CellBody"/>
              <w:spacing w:after="0"/>
              <w:rPr>
                <w:rFonts w:ascii="Calibri" w:hAnsi="Calibri" w:cs="Calibri"/>
              </w:rPr>
            </w:pPr>
            <w:r w:rsidRPr="00AB640A">
              <w:rPr>
                <w:rFonts w:ascii="Calibri" w:hAnsi="Calibri" w:cs="Calibri"/>
              </w:rPr>
              <w:t>Switch# configure terminal</w:t>
            </w:r>
          </w:p>
          <w:p w14:paraId="718438FE" w14:textId="77777777" w:rsidR="00AB640A" w:rsidRPr="00AB640A" w:rsidRDefault="00AB640A" w:rsidP="00AE5BF2">
            <w:pPr>
              <w:pStyle w:val="CellBody"/>
              <w:spacing w:after="0"/>
              <w:rPr>
                <w:rFonts w:ascii="Calibri" w:hAnsi="Calibri" w:cs="Calibri"/>
              </w:rPr>
            </w:pPr>
            <w:r w:rsidRPr="00AB640A">
              <w:rPr>
                <w:rFonts w:ascii="Calibri" w:hAnsi="Calibri" w:cs="Calibri"/>
              </w:rPr>
              <w:t>Switch(config)# interface Ethernet1/49/1</w:t>
            </w:r>
          </w:p>
          <w:p w14:paraId="788B6254" w14:textId="77777777" w:rsidR="00AB640A" w:rsidRPr="00AB640A" w:rsidRDefault="00AB640A" w:rsidP="00AE5BF2">
            <w:pPr>
              <w:pStyle w:val="CellBody"/>
              <w:spacing w:after="0"/>
              <w:rPr>
                <w:rFonts w:ascii="Calibri" w:hAnsi="Calibri" w:cs="Calibri"/>
              </w:rPr>
            </w:pPr>
            <w:r w:rsidRPr="00AB640A">
              <w:rPr>
                <w:rFonts w:ascii="Calibri" w:hAnsi="Calibri" w:cs="Calibri"/>
              </w:rPr>
              <w:t>Switch(config-if)# shutdown</w:t>
            </w:r>
          </w:p>
          <w:p w14:paraId="24AFD2F7" w14:textId="16482CAD" w:rsidR="00980335" w:rsidRPr="00CA7925" w:rsidRDefault="00AB640A" w:rsidP="00AE5BF2">
            <w:pPr>
              <w:pStyle w:val="CellBody"/>
              <w:spacing w:after="0"/>
              <w:rPr>
                <w:rFonts w:ascii="Calibri" w:hAnsi="Calibri"/>
                <w:b/>
                <w:bCs/>
              </w:rPr>
            </w:pPr>
            <w:r w:rsidRPr="00AB640A">
              <w:rPr>
                <w:rFonts w:ascii="Calibri" w:hAnsi="Calibri" w:cs="Calibri"/>
              </w:rPr>
              <w:t>Switch(config-if)# no shutdown</w:t>
            </w:r>
          </w:p>
        </w:tc>
      </w:tr>
      <w:tr w:rsidR="004E250F" w:rsidRPr="00FC13FB" w14:paraId="2B77F1C4"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8BA308A" w14:textId="0C90A187" w:rsidR="004E250F" w:rsidRDefault="00EA0988" w:rsidP="004E250F">
            <w:pPr>
              <w:pStyle w:val="CellBody"/>
            </w:pPr>
            <w:hyperlink r:id="rId31" w:history="1">
              <w:r w:rsidR="004E250F" w:rsidRPr="00501FA3">
                <w:rPr>
                  <w:rStyle w:val="Hyperlink"/>
                  <w:rFonts w:ascii="Calibri" w:hAnsi="Calibri" w:cs="Calibri"/>
                </w:rPr>
                <w:t>CSCvs39382</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0C8CE08D" w14:textId="2359239F" w:rsidR="00980335" w:rsidRPr="0032706A" w:rsidRDefault="00980335" w:rsidP="00980335">
            <w:pPr>
              <w:pStyle w:val="CellBody"/>
              <w:rPr>
                <w:rFonts w:ascii="Calibri" w:hAnsi="Calibri" w:cs="Calibri"/>
                <w:color w:val="auto"/>
              </w:rPr>
            </w:pPr>
            <w:r w:rsidRPr="0032706A">
              <w:rPr>
                <w:rFonts w:ascii="Calibri" w:hAnsi="Calibri" w:cs="Calibri"/>
                <w:b/>
                <w:bCs/>
                <w:color w:val="auto"/>
              </w:rPr>
              <w:t>Headline</w:t>
            </w:r>
            <w:r w:rsidRPr="0032706A">
              <w:rPr>
                <w:rFonts w:ascii="Calibri" w:hAnsi="Calibri" w:cs="Calibri"/>
                <w:color w:val="auto"/>
              </w:rPr>
              <w:t xml:space="preserve">: </w:t>
            </w:r>
            <w:r w:rsidR="0032706A" w:rsidRPr="0032706A">
              <w:rPr>
                <w:rFonts w:ascii="Calibri" w:hAnsi="Calibri" w:cs="Calibri"/>
                <w:color w:val="auto"/>
              </w:rPr>
              <w:t>Link on Cisco Nexus 3100 device fails after inserting a CVR-QSFP-SFP10G (QSA) with GLC-LH-SMD</w:t>
            </w:r>
          </w:p>
          <w:p w14:paraId="3F4C6ACC" w14:textId="142F894B" w:rsidR="00AB640A" w:rsidRPr="00AB640A" w:rsidRDefault="00980335" w:rsidP="00AB640A">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AB640A" w:rsidRPr="00AB640A">
              <w:rPr>
                <w:rFonts w:ascii="Calibri" w:hAnsi="Calibri" w:cs="Calibri"/>
              </w:rPr>
              <w:t>When a GLC-LH-SMD 1G SFP transceiver inside a CVR-QSFP-SFP10G (QSA) QSFP+ transceiver is inserted in a 40G QSFP+ interface of a Nexus 3100 device, the link may not reliably come up/up as expected when the GLC-LH-SMD transceiver is removed, then re-inserted inside the CVR-QSFP-SFP10G.</w:t>
            </w:r>
            <w:r w:rsidR="009A6D88">
              <w:rPr>
                <w:rFonts w:ascii="Calibri" w:hAnsi="Calibri" w:cs="Calibri"/>
              </w:rPr>
              <w:t xml:space="preserve"> </w:t>
            </w:r>
            <w:r w:rsidR="00AB640A" w:rsidRPr="00AB640A">
              <w:rPr>
                <w:rFonts w:ascii="Calibri" w:hAnsi="Calibri" w:cs="Calibri"/>
              </w:rPr>
              <w:t>Furthermore, DOM information for the GLC-LH-SMD may not appear as expected. Specifically, the transceiver's "Current" reading may show as 0.00mA, the "Tx Power" reading may shows as N/A, and the transceiver's type may show as "Unknown Type-(unknown)".</w:t>
            </w:r>
          </w:p>
          <w:p w14:paraId="1FE66BC5" w14:textId="2FB1A465" w:rsidR="00AB640A" w:rsidRPr="00AB640A" w:rsidRDefault="005A1196" w:rsidP="00AB640A">
            <w:pPr>
              <w:pStyle w:val="CellBody"/>
              <w:rPr>
                <w:rFonts w:ascii="Calibri" w:hAnsi="Calibri" w:cs="Calibri"/>
              </w:rPr>
            </w:pPr>
            <w:r>
              <w:rPr>
                <w:rFonts w:ascii="Calibri" w:hAnsi="Calibri" w:cs="Calibri"/>
              </w:rPr>
              <w:t>switch</w:t>
            </w:r>
            <w:r w:rsidR="00AB640A" w:rsidRPr="00AB640A">
              <w:rPr>
                <w:rFonts w:ascii="Calibri" w:hAnsi="Calibri" w:cs="Calibri"/>
              </w:rPr>
              <w:t xml:space="preserve"># show interface Ethernet1/51/1 transceiver details </w:t>
            </w:r>
          </w:p>
          <w:p w14:paraId="65C125FA" w14:textId="77777777" w:rsidR="00AB640A" w:rsidRPr="00AB640A" w:rsidRDefault="00AB640A" w:rsidP="00AB640A">
            <w:pPr>
              <w:pStyle w:val="CellBody"/>
              <w:spacing w:after="0"/>
              <w:rPr>
                <w:rFonts w:ascii="Calibri" w:hAnsi="Calibri" w:cs="Calibri"/>
              </w:rPr>
            </w:pPr>
            <w:r w:rsidRPr="00AB640A">
              <w:rPr>
                <w:rFonts w:ascii="Calibri" w:hAnsi="Calibri" w:cs="Calibri"/>
              </w:rPr>
              <w:t>Ethernet1/51/1</w:t>
            </w:r>
          </w:p>
          <w:p w14:paraId="3DDAD79D"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transceiver is present</w:t>
            </w:r>
          </w:p>
          <w:p w14:paraId="0F8E7C2D"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type is Unknown Type-(unknown)    &lt;&lt;&lt;</w:t>
            </w:r>
          </w:p>
          <w:p w14:paraId="683E9187"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name is CISCO</w:t>
            </w:r>
          </w:p>
          <w:p w14:paraId="4361D750"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part number is SFCT-5716PZ</w:t>
            </w:r>
          </w:p>
          <w:p w14:paraId="1B8DE7CA"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revision is 001</w:t>
            </w:r>
          </w:p>
          <w:p w14:paraId="2E01EE0D"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serial number is XXX</w:t>
            </w:r>
          </w:p>
          <w:p w14:paraId="1B162F02"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nominal bitrate is 1300 </w:t>
            </w:r>
            <w:proofErr w:type="spellStart"/>
            <w:r w:rsidRPr="00AB640A">
              <w:rPr>
                <w:rFonts w:ascii="Calibri" w:hAnsi="Calibri" w:cs="Calibri"/>
              </w:rPr>
              <w:t>MBit</w:t>
            </w:r>
            <w:proofErr w:type="spellEnd"/>
            <w:r w:rsidRPr="00AB640A">
              <w:rPr>
                <w:rFonts w:ascii="Calibri" w:hAnsi="Calibri" w:cs="Calibri"/>
              </w:rPr>
              <w:t>/sec</w:t>
            </w:r>
          </w:p>
          <w:p w14:paraId="3D1621BD"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Link length supported for 9/125um fiber is 10 km</w:t>
            </w:r>
          </w:p>
          <w:p w14:paraId="15192A7A"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cisco id is 3</w:t>
            </w:r>
          </w:p>
          <w:p w14:paraId="017F437F"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cisco extended id number is 4</w:t>
            </w:r>
          </w:p>
          <w:p w14:paraId="0A4D02F5"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cisco part number is 10-2625-01</w:t>
            </w:r>
          </w:p>
          <w:p w14:paraId="47771DBD"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cisco product id is GLC-LH-SMD</w:t>
            </w:r>
          </w:p>
          <w:p w14:paraId="3FBCAB7F"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cisco vendor id is V01</w:t>
            </w:r>
          </w:p>
          <w:p w14:paraId="440C0266" w14:textId="77777777" w:rsidR="00AB640A" w:rsidRPr="00AB640A" w:rsidRDefault="00AB640A" w:rsidP="00AB640A">
            <w:pPr>
              <w:pStyle w:val="CellBody"/>
              <w:spacing w:after="0"/>
              <w:rPr>
                <w:rFonts w:ascii="Calibri" w:hAnsi="Calibri" w:cs="Calibri"/>
              </w:rPr>
            </w:pPr>
          </w:p>
          <w:p w14:paraId="1BC4E60A"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SFP Detail Diagnostics Information (internal calibration)</w:t>
            </w:r>
          </w:p>
          <w:p w14:paraId="6BB9BF15"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w:t>
            </w:r>
          </w:p>
          <w:p w14:paraId="4FE48456"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Current              Alarms                  Warnings</w:t>
            </w:r>
          </w:p>
          <w:p w14:paraId="0CB5ACE4"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Measurement     High        Low         High          Low</w:t>
            </w:r>
          </w:p>
          <w:p w14:paraId="30B64B8B"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w:t>
            </w:r>
          </w:p>
          <w:p w14:paraId="5C7CED7C"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Temperature   35.76 C        90.00 C    -10.00 C     85.00 C       -5.00 C</w:t>
            </w:r>
          </w:p>
          <w:p w14:paraId="3FAF8DA8"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Voltage        3.34 V         3.63 V      2.97 V      3.47 V        3.14 V</w:t>
            </w:r>
          </w:p>
          <w:p w14:paraId="4CDA372E"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Current        0.00 mA  --   65.09 mA     2.40 mA    61.00 mA       3.00 mA     &lt;&lt;&lt;</w:t>
            </w:r>
          </w:p>
          <w:p w14:paraId="6A83AEAF"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Tx Power          N/A         0.00 dBm  -13.01 dBm   -3.00 dBm     -9.50 dBm    &lt;&lt;&lt;</w:t>
            </w:r>
          </w:p>
          <w:p w14:paraId="58D15AA5"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Rx Power      -5.71 dBm       0.00 dBm  -23.01 dBm   -3.00 dBm    -19.20 dBm</w:t>
            </w:r>
          </w:p>
          <w:p w14:paraId="728F5B6F" w14:textId="77777777" w:rsidR="00AB640A" w:rsidRPr="00AB640A" w:rsidRDefault="00AB640A" w:rsidP="00AB640A">
            <w:pPr>
              <w:pStyle w:val="CellBody"/>
              <w:spacing w:after="0"/>
              <w:rPr>
                <w:rFonts w:ascii="Calibri" w:hAnsi="Calibri" w:cs="Calibri"/>
              </w:rPr>
            </w:pPr>
            <w:r w:rsidRPr="00AB640A">
              <w:rPr>
                <w:rFonts w:ascii="Calibri" w:hAnsi="Calibri" w:cs="Calibri"/>
              </w:rPr>
              <w:t xml:space="preserve">  Transmit Fault Count = 0</w:t>
            </w:r>
          </w:p>
          <w:p w14:paraId="00B395F5" w14:textId="77777777" w:rsidR="00AB640A" w:rsidRPr="00AB640A" w:rsidRDefault="00AB640A" w:rsidP="00AB640A">
            <w:pPr>
              <w:pStyle w:val="CellBody"/>
              <w:rPr>
                <w:rFonts w:ascii="Calibri" w:hAnsi="Calibri" w:cs="Calibri"/>
              </w:rPr>
            </w:pPr>
            <w:r w:rsidRPr="00AB640A">
              <w:rPr>
                <w:rFonts w:ascii="Calibri" w:hAnsi="Calibri" w:cs="Calibri"/>
              </w:rPr>
              <w:t xml:space="preserve">  ----------------------------------------------------------------------------</w:t>
            </w:r>
          </w:p>
          <w:p w14:paraId="138F494F" w14:textId="048C8963" w:rsidR="00980335" w:rsidRDefault="00AB640A" w:rsidP="00AB640A">
            <w:pPr>
              <w:pStyle w:val="CellBody"/>
              <w:rPr>
                <w:rFonts w:ascii="Calibri" w:hAnsi="Calibri" w:cs="Calibri"/>
              </w:rPr>
            </w:pPr>
            <w:r w:rsidRPr="00AB640A">
              <w:rPr>
                <w:rFonts w:ascii="Calibri" w:hAnsi="Calibri" w:cs="Calibri"/>
              </w:rPr>
              <w:t xml:space="preserve">  Note: ++  high-alarm; +  high-warning; --  low-alarm; -  low-warning</w:t>
            </w:r>
          </w:p>
          <w:p w14:paraId="4565F321" w14:textId="5CE851F5" w:rsidR="009A6D88" w:rsidRPr="009A6D88" w:rsidRDefault="00980335" w:rsidP="009A6D88">
            <w:pPr>
              <w:pStyle w:val="CellBody"/>
              <w:rPr>
                <w:rFonts w:ascii="Calibri" w:hAnsi="Calibri" w:cs="Calibri"/>
              </w:rPr>
            </w:pPr>
            <w:r w:rsidRPr="00980335">
              <w:rPr>
                <w:rFonts w:ascii="Calibri" w:hAnsi="Calibri" w:cs="Calibri"/>
                <w:b/>
                <w:bCs/>
              </w:rPr>
              <w:t>Workaround</w:t>
            </w:r>
            <w:r>
              <w:rPr>
                <w:rFonts w:ascii="Calibri" w:hAnsi="Calibri" w:cs="Calibri"/>
              </w:rPr>
              <w:t>:</w:t>
            </w:r>
            <w:r w:rsidR="009A6D88">
              <w:rPr>
                <w:rFonts w:ascii="Calibri" w:hAnsi="Calibri" w:cs="Calibri"/>
              </w:rPr>
              <w:t xml:space="preserve"> </w:t>
            </w:r>
            <w:r w:rsidR="009A6D88" w:rsidRPr="009A6D88">
              <w:rPr>
                <w:rFonts w:ascii="Calibri" w:hAnsi="Calibri" w:cs="Calibri"/>
              </w:rPr>
              <w:t>To proactively avoid encountering this issue, avoid removing and re-inserting the GLC-LH-SMD transceiver from the CVR-QSFP-SFP10G. To work around this issue after it has been encountered, remove the CVR-QSFP-SFP10G while the GLC-LH-SMD is still inside, then re-insert the CVR-QSFP-SFP10G while the GLC-LH-SMD is still inside. Then, administratively bounce the link as shown below:</w:t>
            </w:r>
          </w:p>
          <w:p w14:paraId="732D0DF2" w14:textId="7F922381" w:rsidR="009A6D88" w:rsidRPr="009A6D88" w:rsidRDefault="005A1196" w:rsidP="00A60D4A">
            <w:pPr>
              <w:pStyle w:val="CellBody"/>
              <w:spacing w:after="0"/>
              <w:rPr>
                <w:rFonts w:ascii="Calibri" w:hAnsi="Calibri" w:cs="Calibri"/>
              </w:rPr>
            </w:pPr>
            <w:r>
              <w:rPr>
                <w:rFonts w:ascii="Calibri" w:hAnsi="Calibri" w:cs="Calibri"/>
              </w:rPr>
              <w:t>switch</w:t>
            </w:r>
            <w:r w:rsidRPr="009A6D88">
              <w:rPr>
                <w:rFonts w:ascii="Calibri" w:hAnsi="Calibri" w:cs="Calibri"/>
              </w:rPr>
              <w:t xml:space="preserve"> </w:t>
            </w:r>
            <w:r w:rsidR="009A6D88" w:rsidRPr="009A6D88">
              <w:rPr>
                <w:rFonts w:ascii="Calibri" w:hAnsi="Calibri" w:cs="Calibri"/>
              </w:rPr>
              <w:t># configure terminal</w:t>
            </w:r>
          </w:p>
          <w:p w14:paraId="227CED15" w14:textId="43C4301B" w:rsidR="009A6D88" w:rsidRPr="009A6D88" w:rsidRDefault="005A1196" w:rsidP="00A60D4A">
            <w:pPr>
              <w:pStyle w:val="CellBody"/>
              <w:spacing w:after="0"/>
              <w:rPr>
                <w:rFonts w:ascii="Calibri" w:hAnsi="Calibri" w:cs="Calibri"/>
              </w:rPr>
            </w:pPr>
            <w:r>
              <w:rPr>
                <w:rFonts w:ascii="Calibri" w:hAnsi="Calibri" w:cs="Calibri"/>
              </w:rPr>
              <w:t>switch</w:t>
            </w:r>
            <w:r w:rsidRPr="009A6D88">
              <w:rPr>
                <w:rFonts w:ascii="Calibri" w:hAnsi="Calibri" w:cs="Calibri"/>
              </w:rPr>
              <w:t xml:space="preserve"> </w:t>
            </w:r>
            <w:r w:rsidR="009A6D88" w:rsidRPr="009A6D88">
              <w:rPr>
                <w:rFonts w:ascii="Calibri" w:hAnsi="Calibri" w:cs="Calibri"/>
              </w:rPr>
              <w:t>(config)# interface Ethernet1/51/1</w:t>
            </w:r>
          </w:p>
          <w:p w14:paraId="2DA01553" w14:textId="56C92CBE" w:rsidR="009A6D88" w:rsidRPr="009A6D88" w:rsidRDefault="005A1196" w:rsidP="00A60D4A">
            <w:pPr>
              <w:pStyle w:val="CellBody"/>
              <w:spacing w:after="0"/>
              <w:rPr>
                <w:rFonts w:ascii="Calibri" w:hAnsi="Calibri" w:cs="Calibri"/>
              </w:rPr>
            </w:pPr>
            <w:r>
              <w:rPr>
                <w:rFonts w:ascii="Calibri" w:hAnsi="Calibri" w:cs="Calibri"/>
              </w:rPr>
              <w:t>switch</w:t>
            </w:r>
            <w:r w:rsidRPr="009A6D88">
              <w:rPr>
                <w:rFonts w:ascii="Calibri" w:hAnsi="Calibri" w:cs="Calibri"/>
              </w:rPr>
              <w:t xml:space="preserve"> </w:t>
            </w:r>
            <w:r w:rsidR="009A6D88" w:rsidRPr="009A6D88">
              <w:rPr>
                <w:rFonts w:ascii="Calibri" w:hAnsi="Calibri" w:cs="Calibri"/>
              </w:rPr>
              <w:t>(config-if)# shutdown</w:t>
            </w:r>
          </w:p>
          <w:p w14:paraId="09E4D97B" w14:textId="295083FF" w:rsidR="00980335" w:rsidRPr="00CA7925" w:rsidRDefault="005A1196" w:rsidP="00A60D4A">
            <w:pPr>
              <w:pStyle w:val="CellBody"/>
              <w:spacing w:after="0"/>
              <w:rPr>
                <w:rFonts w:ascii="Calibri" w:hAnsi="Calibri"/>
                <w:b/>
                <w:bCs/>
              </w:rPr>
            </w:pPr>
            <w:r>
              <w:rPr>
                <w:rFonts w:ascii="Calibri" w:hAnsi="Calibri" w:cs="Calibri"/>
              </w:rPr>
              <w:t>switch</w:t>
            </w:r>
            <w:r w:rsidRPr="009A6D88">
              <w:rPr>
                <w:rFonts w:ascii="Calibri" w:hAnsi="Calibri" w:cs="Calibri"/>
              </w:rPr>
              <w:t xml:space="preserve"> </w:t>
            </w:r>
            <w:r w:rsidR="009A6D88" w:rsidRPr="009A6D88">
              <w:rPr>
                <w:rFonts w:ascii="Calibri" w:hAnsi="Calibri" w:cs="Calibri"/>
              </w:rPr>
              <w:t>(config-if)# no shutdown</w:t>
            </w:r>
          </w:p>
        </w:tc>
      </w:tr>
      <w:tr w:rsidR="004E250F" w:rsidRPr="00FC13FB" w14:paraId="1DF188CE"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382BAE1" w14:textId="7BFAE55C" w:rsidR="004E250F" w:rsidRDefault="00EA0988" w:rsidP="00501FA3">
            <w:pPr>
              <w:pStyle w:val="CellBody"/>
              <w:jc w:val="both"/>
            </w:pPr>
            <w:hyperlink r:id="rId32" w:history="1">
              <w:r w:rsidR="004E250F" w:rsidRPr="00501FA3">
                <w:rPr>
                  <w:rStyle w:val="Hyperlink"/>
                  <w:rFonts w:ascii="Calibri" w:hAnsi="Calibri" w:cs="Calibri"/>
                </w:rPr>
                <w:t>CSCvs49770</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263263C0" w14:textId="6E81A910"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101BC6">
              <w:rPr>
                <w:rFonts w:ascii="Calibri" w:hAnsi="Calibri" w:cs="Calibri"/>
              </w:rPr>
              <w:t>After modifying custom</w:t>
            </w:r>
            <w:r w:rsidR="001C3FEF">
              <w:rPr>
                <w:rFonts w:ascii="Calibri" w:hAnsi="Calibri" w:cs="Calibri"/>
              </w:rPr>
              <w:t xml:space="preserve"> </w:t>
            </w:r>
            <w:proofErr w:type="spellStart"/>
            <w:r w:rsidR="00680399">
              <w:rPr>
                <w:rFonts w:ascii="Calibri" w:hAnsi="Calibri" w:cs="Calibri"/>
              </w:rPr>
              <w:t>CoPP</w:t>
            </w:r>
            <w:proofErr w:type="spellEnd"/>
            <w:r w:rsidR="00101BC6">
              <w:rPr>
                <w:rFonts w:ascii="Calibri" w:hAnsi="Calibri" w:cs="Calibri"/>
              </w:rPr>
              <w:t>, ICMPv6 NS/ND dropping</w:t>
            </w:r>
          </w:p>
          <w:p w14:paraId="76297F6F" w14:textId="253AB819" w:rsidR="00980335" w:rsidRDefault="00980335" w:rsidP="00980335">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D066BB" w:rsidRPr="00D066BB">
              <w:rPr>
                <w:rFonts w:ascii="Calibri" w:hAnsi="Calibri" w:cs="Calibri"/>
              </w:rPr>
              <w:t>On a Nexus 3000 series switch after modifying the control-plane policing policy (</w:t>
            </w:r>
            <w:proofErr w:type="spellStart"/>
            <w:r w:rsidR="00D066BB" w:rsidRPr="00D066BB">
              <w:rPr>
                <w:rFonts w:ascii="Calibri" w:hAnsi="Calibri" w:cs="Calibri"/>
              </w:rPr>
              <w:t>CoPP</w:t>
            </w:r>
            <w:proofErr w:type="spellEnd"/>
            <w:r w:rsidR="00D066BB" w:rsidRPr="00D066BB">
              <w:rPr>
                <w:rFonts w:ascii="Calibri" w:hAnsi="Calibri" w:cs="Calibri"/>
              </w:rPr>
              <w:t>) following a specific set of steps IPv6 neighbors might not form.</w:t>
            </w:r>
          </w:p>
          <w:p w14:paraId="394818F0" w14:textId="57DAB7EF"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D066BB">
              <w:rPr>
                <w:rFonts w:ascii="Calibri" w:hAnsi="Calibri" w:cs="Calibri"/>
              </w:rPr>
              <w:t xml:space="preserve"> </w:t>
            </w:r>
            <w:r w:rsidR="00D066BB" w:rsidRPr="00D066BB">
              <w:rPr>
                <w:rFonts w:ascii="Calibri" w:hAnsi="Calibri" w:cs="Calibri"/>
              </w:rPr>
              <w:t>Still under investigation</w:t>
            </w:r>
          </w:p>
        </w:tc>
      </w:tr>
      <w:tr w:rsidR="004E250F" w:rsidRPr="00FC13FB" w14:paraId="59D27021" w14:textId="77777777" w:rsidTr="00B978C0">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561A039A" w14:textId="68CDDBBB" w:rsidR="004E250F" w:rsidRDefault="00EA0988" w:rsidP="004E250F">
            <w:pPr>
              <w:pStyle w:val="CellBody"/>
            </w:pPr>
            <w:hyperlink r:id="rId33" w:history="1">
              <w:r w:rsidR="004E250F" w:rsidRPr="00501FA3">
                <w:rPr>
                  <w:rStyle w:val="Hyperlink"/>
                  <w:rFonts w:ascii="Calibri" w:hAnsi="Calibri" w:cs="Calibri"/>
                </w:rPr>
                <w:t>CSCvs54144</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vAlign w:val="bottom"/>
          </w:tcPr>
          <w:p w14:paraId="766F2288" w14:textId="3611BE00"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101BC6">
              <w:rPr>
                <w:rFonts w:ascii="Calibri" w:hAnsi="Calibri" w:cs="Calibri"/>
              </w:rPr>
              <w:t>GARP Reply packet not copied to CPU on 100G link Eth1/49-52 on N3K-C31108PC-V</w:t>
            </w:r>
          </w:p>
          <w:p w14:paraId="19B2C12E" w14:textId="5D691923" w:rsidR="00D066BB" w:rsidRPr="00D066BB" w:rsidRDefault="00980335" w:rsidP="00D066BB">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D066BB" w:rsidRPr="00D066BB">
              <w:rPr>
                <w:rFonts w:ascii="Calibri" w:hAnsi="Calibri" w:cs="Calibri"/>
              </w:rPr>
              <w:t>GARP reply packet received on 100G port eth1/50, 52 is not punted to CPU, but with 40G link, it is working fine.</w:t>
            </w:r>
          </w:p>
          <w:p w14:paraId="01FCDD0F" w14:textId="1136A142" w:rsidR="00D066BB" w:rsidRPr="00D066BB" w:rsidRDefault="00D066BB" w:rsidP="00A60D4A">
            <w:pPr>
              <w:pStyle w:val="CellBody"/>
              <w:spacing w:after="0"/>
              <w:rPr>
                <w:rFonts w:ascii="Calibri" w:hAnsi="Calibri" w:cs="Calibri"/>
              </w:rPr>
            </w:pPr>
            <w:r w:rsidRPr="00D066BB">
              <w:rPr>
                <w:rFonts w:ascii="Calibri" w:hAnsi="Calibri" w:cs="Calibri"/>
              </w:rPr>
              <w:t>++ GARP request packet works fine on both links(100G, 400G)</w:t>
            </w:r>
          </w:p>
          <w:p w14:paraId="5CB92A8A" w14:textId="77777777" w:rsidR="00D066BB" w:rsidRPr="00D066BB" w:rsidRDefault="00D066BB" w:rsidP="00A60D4A">
            <w:pPr>
              <w:pStyle w:val="CellBody"/>
              <w:spacing w:after="0"/>
              <w:rPr>
                <w:rFonts w:ascii="Calibri" w:hAnsi="Calibri" w:cs="Calibri"/>
              </w:rPr>
            </w:pPr>
            <w:proofErr w:type="spellStart"/>
            <w:r w:rsidRPr="00D066BB">
              <w:rPr>
                <w:rFonts w:ascii="Calibri" w:hAnsi="Calibri" w:cs="Calibri"/>
              </w:rPr>
              <w:t>Hw</w:t>
            </w:r>
            <w:proofErr w:type="spellEnd"/>
            <w:r w:rsidRPr="00D066BB">
              <w:rPr>
                <w:rFonts w:ascii="Calibri" w:hAnsi="Calibri" w:cs="Calibri"/>
              </w:rPr>
              <w:t xml:space="preserve">: N3K-C31108PC-V - </w:t>
            </w:r>
          </w:p>
          <w:p w14:paraId="46A1E2C6" w14:textId="77777777" w:rsidR="00D066BB" w:rsidRPr="00D066BB" w:rsidRDefault="00D066BB" w:rsidP="00A60D4A">
            <w:pPr>
              <w:pStyle w:val="CellBody"/>
              <w:spacing w:after="0"/>
              <w:rPr>
                <w:rFonts w:ascii="Calibri" w:hAnsi="Calibri" w:cs="Calibri"/>
              </w:rPr>
            </w:pPr>
            <w:r w:rsidRPr="00D066BB">
              <w:rPr>
                <w:rFonts w:ascii="Calibri" w:hAnsi="Calibri" w:cs="Calibri"/>
              </w:rPr>
              <w:t>Sw:7.0(3)I7(7), I7.6</w:t>
            </w:r>
          </w:p>
          <w:p w14:paraId="633D587B" w14:textId="534E2C49" w:rsidR="00D066BB" w:rsidRPr="00D066BB" w:rsidRDefault="00D066BB" w:rsidP="00A60D4A">
            <w:pPr>
              <w:pStyle w:val="CellBody"/>
              <w:spacing w:after="0"/>
              <w:rPr>
                <w:rFonts w:ascii="Calibri" w:hAnsi="Calibri" w:cs="Calibri"/>
              </w:rPr>
            </w:pPr>
            <w:r w:rsidRPr="00D066BB">
              <w:rPr>
                <w:rFonts w:ascii="Calibri" w:hAnsi="Calibri" w:cs="Calibri"/>
              </w:rPr>
              <w:t>++ Tested on 9.2.3 code, but still not working.</w:t>
            </w:r>
          </w:p>
          <w:p w14:paraId="43786503" w14:textId="77777777" w:rsidR="00D066BB" w:rsidRPr="00D066BB" w:rsidRDefault="00D066BB" w:rsidP="00A60D4A">
            <w:pPr>
              <w:pStyle w:val="CellBody"/>
              <w:spacing w:after="0"/>
              <w:rPr>
                <w:rFonts w:ascii="Calibri" w:hAnsi="Calibri" w:cs="Calibri"/>
              </w:rPr>
            </w:pPr>
            <w:r w:rsidRPr="00D066BB">
              <w:rPr>
                <w:rFonts w:ascii="Calibri" w:hAnsi="Calibri" w:cs="Calibri"/>
              </w:rPr>
              <w:t xml:space="preserve">++ The condition occurs in either any </w:t>
            </w:r>
            <w:proofErr w:type="spellStart"/>
            <w:r w:rsidRPr="00D066BB">
              <w:rPr>
                <w:rFonts w:ascii="Calibri" w:hAnsi="Calibri" w:cs="Calibri"/>
              </w:rPr>
              <w:t>portmode</w:t>
            </w:r>
            <w:proofErr w:type="spellEnd"/>
            <w:r w:rsidRPr="00D066BB">
              <w:rPr>
                <w:rFonts w:ascii="Calibri" w:hAnsi="Calibri" w:cs="Calibri"/>
              </w:rPr>
              <w:t xml:space="preserve"> combination.</w:t>
            </w:r>
          </w:p>
          <w:p w14:paraId="208CBC6F" w14:textId="1DC4FA2B" w:rsidR="00980335" w:rsidRDefault="00D066BB" w:rsidP="00A60D4A">
            <w:pPr>
              <w:pStyle w:val="CellBody"/>
              <w:spacing w:after="0"/>
              <w:rPr>
                <w:rFonts w:ascii="Calibri" w:hAnsi="Calibri" w:cs="Calibri"/>
              </w:rPr>
            </w:pPr>
            <w:r w:rsidRPr="00D066BB">
              <w:rPr>
                <w:rFonts w:ascii="Calibri" w:hAnsi="Calibri" w:cs="Calibri"/>
              </w:rPr>
              <w:t>++ GARP request packet is working fine.</w:t>
            </w:r>
          </w:p>
          <w:p w14:paraId="28BE087B" w14:textId="77777777" w:rsidR="00FD3D5B" w:rsidRDefault="00FD3D5B" w:rsidP="00A60D4A">
            <w:pPr>
              <w:pStyle w:val="CellBody"/>
              <w:spacing w:after="0"/>
              <w:rPr>
                <w:rFonts w:ascii="Calibri" w:hAnsi="Calibri" w:cs="Calibri"/>
              </w:rPr>
            </w:pPr>
          </w:p>
          <w:p w14:paraId="57162E71" w14:textId="77777777" w:rsidR="00E800A2" w:rsidRPr="00E800A2" w:rsidRDefault="00980335" w:rsidP="00A60D4A">
            <w:pPr>
              <w:pStyle w:val="CellBody"/>
              <w:spacing w:after="0"/>
              <w:rPr>
                <w:rFonts w:ascii="Calibri" w:hAnsi="Calibri" w:cs="Calibri"/>
              </w:rPr>
            </w:pPr>
            <w:r w:rsidRPr="00980335">
              <w:rPr>
                <w:rFonts w:ascii="Calibri" w:hAnsi="Calibri" w:cs="Calibri"/>
                <w:b/>
                <w:bCs/>
              </w:rPr>
              <w:t>Workaround</w:t>
            </w:r>
            <w:r>
              <w:rPr>
                <w:rFonts w:ascii="Calibri" w:hAnsi="Calibri" w:cs="Calibri"/>
              </w:rPr>
              <w:t>:</w:t>
            </w:r>
            <w:r w:rsidR="00E800A2">
              <w:rPr>
                <w:rFonts w:ascii="Calibri" w:hAnsi="Calibri" w:cs="Calibri"/>
              </w:rPr>
              <w:t xml:space="preserve"> </w:t>
            </w:r>
            <w:r w:rsidR="00E800A2" w:rsidRPr="00E800A2">
              <w:rPr>
                <w:rFonts w:ascii="Calibri" w:hAnsi="Calibri" w:cs="Calibri"/>
              </w:rPr>
              <w:t>1. Use 40G link on Eth1/49-52</w:t>
            </w:r>
          </w:p>
          <w:p w14:paraId="09007E98" w14:textId="77777777" w:rsidR="00E800A2" w:rsidRPr="00E800A2" w:rsidRDefault="00E800A2" w:rsidP="00A60D4A">
            <w:pPr>
              <w:pStyle w:val="CellBody"/>
              <w:spacing w:after="0"/>
              <w:rPr>
                <w:rFonts w:ascii="Calibri" w:hAnsi="Calibri" w:cs="Calibri"/>
              </w:rPr>
            </w:pPr>
            <w:r w:rsidRPr="00E800A2">
              <w:rPr>
                <w:rFonts w:ascii="Calibri" w:hAnsi="Calibri" w:cs="Calibri"/>
              </w:rPr>
              <w:t>2. Use GARP Request instead of GARP reply if possible ( that is coming from a host)</w:t>
            </w:r>
          </w:p>
          <w:p w14:paraId="2BE8DA54" w14:textId="1DFCB8ED" w:rsidR="00E800A2" w:rsidRPr="00E800A2" w:rsidRDefault="00E800A2" w:rsidP="00A60D4A">
            <w:pPr>
              <w:pStyle w:val="CellBody"/>
              <w:spacing w:after="0"/>
              <w:rPr>
                <w:rFonts w:ascii="Calibri" w:hAnsi="Calibri" w:cs="Calibri"/>
              </w:rPr>
            </w:pPr>
            <w:r w:rsidRPr="00E800A2">
              <w:rPr>
                <w:rFonts w:ascii="Calibri" w:hAnsi="Calibri" w:cs="Calibri"/>
              </w:rPr>
              <w:t xml:space="preserve">3. Via the </w:t>
            </w:r>
            <w:proofErr w:type="spellStart"/>
            <w:r w:rsidRPr="00E800A2">
              <w:rPr>
                <w:rFonts w:ascii="Calibri" w:hAnsi="Calibri" w:cs="Calibri"/>
              </w:rPr>
              <w:t>bcm</w:t>
            </w:r>
            <w:proofErr w:type="spellEnd"/>
            <w:r w:rsidRPr="00E800A2">
              <w:rPr>
                <w:rFonts w:ascii="Calibri" w:hAnsi="Calibri" w:cs="Calibri"/>
              </w:rPr>
              <w:t>-shell, remove the "</w:t>
            </w:r>
            <w:proofErr w:type="spellStart"/>
            <w:r w:rsidRPr="00E800A2">
              <w:rPr>
                <w:rFonts w:ascii="Calibri" w:hAnsi="Calibri" w:cs="Calibri"/>
              </w:rPr>
              <w:t>MyStationHit</w:t>
            </w:r>
            <w:proofErr w:type="spellEnd"/>
            <w:r w:rsidRPr="00E800A2">
              <w:rPr>
                <w:rFonts w:ascii="Calibri" w:hAnsi="Calibri" w:cs="Calibri"/>
              </w:rPr>
              <w:t>" from the "ARP Response XE ACL" rule</w:t>
            </w:r>
          </w:p>
          <w:p w14:paraId="1F0C9552" w14:textId="77777777" w:rsidR="00E800A2" w:rsidRPr="00E800A2" w:rsidRDefault="00E800A2" w:rsidP="00A60D4A">
            <w:pPr>
              <w:pStyle w:val="CellBody"/>
              <w:spacing w:after="0"/>
              <w:rPr>
                <w:rFonts w:ascii="Calibri" w:hAnsi="Calibri" w:cs="Calibri"/>
              </w:rPr>
            </w:pPr>
            <w:r w:rsidRPr="00E800A2">
              <w:rPr>
                <w:rFonts w:ascii="Calibri" w:hAnsi="Calibri" w:cs="Calibri"/>
              </w:rPr>
              <w:t>###</w:t>
            </w:r>
          </w:p>
          <w:p w14:paraId="7FA63C58" w14:textId="7EF1C07C" w:rsidR="00E800A2" w:rsidRPr="00E800A2" w:rsidRDefault="00E800A2" w:rsidP="00A60D4A">
            <w:pPr>
              <w:pStyle w:val="CellBody"/>
              <w:spacing w:after="0"/>
              <w:rPr>
                <w:rFonts w:ascii="Calibri" w:hAnsi="Calibri" w:cs="Calibri"/>
              </w:rPr>
            </w:pPr>
            <w:r w:rsidRPr="00E800A2">
              <w:rPr>
                <w:rFonts w:ascii="Calibri" w:hAnsi="Calibri" w:cs="Calibri"/>
              </w:rPr>
              <w:t>Get ACL entry for ARP response</w:t>
            </w:r>
          </w:p>
          <w:p w14:paraId="2765FC19" w14:textId="77777777" w:rsidR="00E800A2" w:rsidRPr="00E800A2" w:rsidRDefault="00E800A2" w:rsidP="00A60D4A">
            <w:pPr>
              <w:pStyle w:val="CellBody"/>
              <w:spacing w:after="0"/>
              <w:rPr>
                <w:rFonts w:ascii="Calibri" w:hAnsi="Calibri" w:cs="Calibri"/>
              </w:rPr>
            </w:pPr>
            <w:r w:rsidRPr="00E800A2">
              <w:rPr>
                <w:rFonts w:ascii="Calibri" w:hAnsi="Calibri" w:cs="Calibri"/>
              </w:rPr>
              <w:tab/>
              <w:t>N31108-8# show system internal access-list sup-redirect-stats | grep -</w:t>
            </w:r>
            <w:proofErr w:type="spellStart"/>
            <w:r w:rsidRPr="00E800A2">
              <w:rPr>
                <w:rFonts w:ascii="Calibri" w:hAnsi="Calibri" w:cs="Calibri"/>
              </w:rPr>
              <w:t>i</w:t>
            </w:r>
            <w:proofErr w:type="spellEnd"/>
            <w:r w:rsidRPr="00E800A2">
              <w:rPr>
                <w:rFonts w:ascii="Calibri" w:hAnsi="Calibri" w:cs="Calibri"/>
              </w:rPr>
              <w:t xml:space="preserve"> </w:t>
            </w:r>
            <w:proofErr w:type="spellStart"/>
            <w:r w:rsidRPr="00E800A2">
              <w:rPr>
                <w:rFonts w:ascii="Calibri" w:hAnsi="Calibri" w:cs="Calibri"/>
              </w:rPr>
              <w:t>arp</w:t>
            </w:r>
            <w:proofErr w:type="spellEnd"/>
          </w:p>
          <w:p w14:paraId="0E8515F0" w14:textId="77777777" w:rsidR="00E800A2" w:rsidRPr="00E800A2" w:rsidRDefault="00E800A2" w:rsidP="00A60D4A">
            <w:pPr>
              <w:pStyle w:val="CellBody"/>
              <w:spacing w:after="0"/>
              <w:rPr>
                <w:rFonts w:ascii="Calibri" w:hAnsi="Calibri" w:cs="Calibri"/>
              </w:rPr>
            </w:pPr>
            <w:r w:rsidRPr="00E800A2">
              <w:rPr>
                <w:rFonts w:ascii="Calibri" w:hAnsi="Calibri" w:cs="Calibri"/>
              </w:rPr>
              <w:tab/>
              <w:t>2094                                ARP Request XE ACL    23900</w:t>
            </w:r>
          </w:p>
          <w:p w14:paraId="22A75D46" w14:textId="683C45B1" w:rsidR="00E800A2" w:rsidRPr="00E800A2" w:rsidRDefault="00E800A2" w:rsidP="00A60D4A">
            <w:pPr>
              <w:pStyle w:val="CellBody"/>
              <w:spacing w:after="0"/>
              <w:rPr>
                <w:rFonts w:ascii="Calibri" w:hAnsi="Calibri" w:cs="Calibri"/>
              </w:rPr>
            </w:pPr>
            <w:r w:rsidRPr="00E800A2">
              <w:rPr>
                <w:rFonts w:ascii="Calibri" w:hAnsi="Calibri" w:cs="Calibri"/>
              </w:rPr>
              <w:tab/>
              <w:t xml:space="preserve">2095                               </w:t>
            </w:r>
            <w:r w:rsidR="005C446C">
              <w:rPr>
                <w:rFonts w:ascii="Calibri" w:hAnsi="Calibri" w:cs="Calibri"/>
              </w:rPr>
              <w:t xml:space="preserve"> </w:t>
            </w:r>
            <w:r w:rsidRPr="00E800A2">
              <w:rPr>
                <w:rFonts w:ascii="Calibri" w:hAnsi="Calibri" w:cs="Calibri"/>
              </w:rPr>
              <w:t>ARP Response XE ACL    1 &lt;===</w:t>
            </w:r>
          </w:p>
          <w:p w14:paraId="09B20C0B" w14:textId="2E67E891" w:rsidR="00E800A2" w:rsidRPr="00E800A2" w:rsidRDefault="00E800A2" w:rsidP="00A60D4A">
            <w:pPr>
              <w:pStyle w:val="CellBody"/>
              <w:spacing w:after="0"/>
              <w:rPr>
                <w:rFonts w:ascii="Calibri" w:hAnsi="Calibri" w:cs="Calibri"/>
              </w:rPr>
            </w:pPr>
            <w:r w:rsidRPr="00E800A2">
              <w:rPr>
                <w:rFonts w:ascii="Calibri" w:hAnsi="Calibri" w:cs="Calibri"/>
              </w:rPr>
              <w:tab/>
              <w:t xml:space="preserve">2096                 </w:t>
            </w:r>
            <w:r w:rsidR="005C446C">
              <w:rPr>
                <w:rFonts w:ascii="Calibri" w:hAnsi="Calibri" w:cs="Calibri"/>
              </w:rPr>
              <w:t xml:space="preserve">               </w:t>
            </w:r>
            <w:r w:rsidRPr="00E800A2">
              <w:rPr>
                <w:rFonts w:ascii="Calibri" w:hAnsi="Calibri" w:cs="Calibri"/>
              </w:rPr>
              <w:t xml:space="preserve">ARP Response HG ACL for </w:t>
            </w:r>
            <w:proofErr w:type="spellStart"/>
            <w:r w:rsidRPr="00E800A2">
              <w:rPr>
                <w:rFonts w:ascii="Calibri" w:hAnsi="Calibri" w:cs="Calibri"/>
              </w:rPr>
              <w:t>VxLAN</w:t>
            </w:r>
            <w:proofErr w:type="spellEnd"/>
            <w:r w:rsidRPr="00E800A2">
              <w:rPr>
                <w:rFonts w:ascii="Calibri" w:hAnsi="Calibri" w:cs="Calibri"/>
              </w:rPr>
              <w:t xml:space="preserve"> F&amp;L    0</w:t>
            </w:r>
          </w:p>
          <w:p w14:paraId="0E84ABA9" w14:textId="77777777" w:rsidR="00E800A2" w:rsidRPr="00E800A2" w:rsidRDefault="00E800A2" w:rsidP="00A60D4A">
            <w:pPr>
              <w:pStyle w:val="CellBody"/>
              <w:spacing w:after="0"/>
              <w:rPr>
                <w:rFonts w:ascii="Calibri" w:hAnsi="Calibri" w:cs="Calibri"/>
              </w:rPr>
            </w:pPr>
          </w:p>
          <w:p w14:paraId="0A402E34" w14:textId="628B05BF" w:rsidR="00E800A2" w:rsidRPr="00E800A2" w:rsidRDefault="00E800A2" w:rsidP="00A60D4A">
            <w:pPr>
              <w:pStyle w:val="CellBody"/>
              <w:spacing w:after="0"/>
              <w:rPr>
                <w:rFonts w:ascii="Calibri" w:hAnsi="Calibri" w:cs="Calibri"/>
              </w:rPr>
            </w:pPr>
            <w:r w:rsidRPr="00E800A2">
              <w:rPr>
                <w:rFonts w:ascii="Calibri" w:hAnsi="Calibri" w:cs="Calibri"/>
              </w:rPr>
              <w:t xml:space="preserve">Remove </w:t>
            </w:r>
            <w:proofErr w:type="spellStart"/>
            <w:r w:rsidRPr="00E800A2">
              <w:rPr>
                <w:rFonts w:ascii="Calibri" w:hAnsi="Calibri" w:cs="Calibri"/>
              </w:rPr>
              <w:t>MyStationHit</w:t>
            </w:r>
            <w:proofErr w:type="spellEnd"/>
            <w:r w:rsidRPr="00E800A2">
              <w:rPr>
                <w:rFonts w:ascii="Calibri" w:hAnsi="Calibri" w:cs="Calibri"/>
              </w:rPr>
              <w:t xml:space="preserve"> qualifier -&gt; this will allow GARP response to hit this ACL</w:t>
            </w:r>
          </w:p>
          <w:p w14:paraId="3F01F025" w14:textId="2B0249CF" w:rsidR="00E800A2" w:rsidRPr="00E800A2" w:rsidRDefault="00E800A2" w:rsidP="00A60D4A">
            <w:pPr>
              <w:pStyle w:val="CellBody"/>
              <w:spacing w:after="0"/>
              <w:rPr>
                <w:rFonts w:ascii="Calibri" w:hAnsi="Calibri" w:cs="Calibri"/>
              </w:rPr>
            </w:pPr>
            <w:r w:rsidRPr="00E800A2">
              <w:rPr>
                <w:rFonts w:ascii="Calibri" w:hAnsi="Calibri" w:cs="Calibri"/>
              </w:rPr>
              <w:t xml:space="preserve">         N31108-8#bcm-shell module 1 "</w:t>
            </w:r>
            <w:proofErr w:type="spellStart"/>
            <w:r w:rsidRPr="00E800A2">
              <w:rPr>
                <w:rFonts w:ascii="Calibri" w:hAnsi="Calibri" w:cs="Calibri"/>
              </w:rPr>
              <w:t>fp</w:t>
            </w:r>
            <w:proofErr w:type="spellEnd"/>
            <w:r w:rsidRPr="00E800A2">
              <w:rPr>
                <w:rFonts w:ascii="Calibri" w:hAnsi="Calibri" w:cs="Calibri"/>
              </w:rPr>
              <w:t xml:space="preserve"> qual 2095 delete </w:t>
            </w:r>
            <w:proofErr w:type="spellStart"/>
            <w:r w:rsidRPr="00E800A2">
              <w:rPr>
                <w:rFonts w:ascii="Calibri" w:hAnsi="Calibri" w:cs="Calibri"/>
              </w:rPr>
              <w:t>MyStationHit</w:t>
            </w:r>
            <w:proofErr w:type="spellEnd"/>
            <w:r w:rsidRPr="00E800A2">
              <w:rPr>
                <w:rFonts w:ascii="Calibri" w:hAnsi="Calibri" w:cs="Calibri"/>
              </w:rPr>
              <w:t>?</w:t>
            </w:r>
          </w:p>
          <w:p w14:paraId="2279BCD5" w14:textId="192FAC8C" w:rsidR="00E800A2" w:rsidRPr="00E800A2" w:rsidRDefault="00E800A2" w:rsidP="00A60D4A">
            <w:pPr>
              <w:pStyle w:val="CellBody"/>
              <w:spacing w:after="0"/>
              <w:rPr>
                <w:rFonts w:ascii="Calibri" w:hAnsi="Calibri" w:cs="Calibri"/>
              </w:rPr>
            </w:pPr>
            <w:r w:rsidRPr="00E800A2">
              <w:rPr>
                <w:rFonts w:ascii="Calibri" w:hAnsi="Calibri" w:cs="Calibri"/>
              </w:rPr>
              <w:t>Reinstall entry 2095</w:t>
            </w:r>
          </w:p>
          <w:p w14:paraId="3F0910B3" w14:textId="334DEA68" w:rsidR="00980335" w:rsidRPr="00CA7925" w:rsidRDefault="00E800A2" w:rsidP="00A60D4A">
            <w:pPr>
              <w:pStyle w:val="CellBody"/>
              <w:spacing w:after="0"/>
              <w:rPr>
                <w:rFonts w:ascii="Calibri" w:hAnsi="Calibri"/>
                <w:b/>
                <w:bCs/>
              </w:rPr>
            </w:pPr>
            <w:r w:rsidRPr="00E800A2">
              <w:rPr>
                <w:rFonts w:ascii="Calibri" w:hAnsi="Calibri" w:cs="Calibri"/>
              </w:rPr>
              <w:t xml:space="preserve">         N31108-8#bcm-shell module 1 "</w:t>
            </w:r>
            <w:proofErr w:type="spellStart"/>
            <w:r w:rsidRPr="00E800A2">
              <w:rPr>
                <w:rFonts w:ascii="Calibri" w:hAnsi="Calibri" w:cs="Calibri"/>
              </w:rPr>
              <w:t>fp</w:t>
            </w:r>
            <w:proofErr w:type="spellEnd"/>
            <w:r w:rsidRPr="00E800A2">
              <w:rPr>
                <w:rFonts w:ascii="Calibri" w:hAnsi="Calibri" w:cs="Calibri"/>
              </w:rPr>
              <w:t xml:space="preserve"> entry reinstall 2095?</w:t>
            </w:r>
          </w:p>
        </w:tc>
      </w:tr>
    </w:tbl>
    <w:p w14:paraId="10C28948" w14:textId="77777777" w:rsidR="00004853" w:rsidRDefault="00004853" w:rsidP="00004853">
      <w:pPr>
        <w:pStyle w:val="CCaption"/>
        <w:numPr>
          <w:ilvl w:val="0"/>
          <w:numId w:val="0"/>
        </w:numPr>
        <w:jc w:val="both"/>
      </w:pPr>
    </w:p>
    <w:p w14:paraId="1219573E" w14:textId="7FA21B4B" w:rsidR="00004853" w:rsidRDefault="00004853" w:rsidP="00004853">
      <w:pPr>
        <w:pStyle w:val="CCaption"/>
        <w:numPr>
          <w:ilvl w:val="0"/>
          <w:numId w:val="0"/>
        </w:numPr>
        <w:jc w:val="both"/>
      </w:pPr>
      <w:bookmarkStart w:id="29" w:name="Table_6_Resolved_Issues_in_Cisco_Nexus_3"/>
      <w:bookmarkStart w:id="30" w:name="_Toc26962109"/>
      <w:r>
        <w:t xml:space="preserve">Table </w:t>
      </w:r>
      <w:fldSimple w:instr=" SEQ Table \* ARABIC ">
        <w:r w:rsidR="000A61B1">
          <w:rPr>
            <w:noProof/>
          </w:rPr>
          <w:t>7</w:t>
        </w:r>
      </w:fldSimple>
      <w:r>
        <w:t xml:space="preserve">: </w:t>
      </w:r>
      <w:r w:rsidRPr="002F2CD9">
        <w:t>Resolved Issues in Cisco Nexus 3500 Series Switche</w:t>
      </w:r>
      <w:bookmarkEnd w:id="29"/>
      <w:r w:rsidRPr="002F2CD9">
        <w:t>s</w:t>
      </w:r>
      <w:bookmarkEnd w:id="30"/>
    </w:p>
    <w:tbl>
      <w:tblPr>
        <w:tblW w:w="0" w:type="auto"/>
        <w:tblBorders>
          <w:top w:val="nil"/>
          <w:left w:val="nil"/>
          <w:right w:val="nil"/>
        </w:tblBorders>
        <w:tblLook w:val="0000" w:firstRow="0" w:lastRow="0" w:firstColumn="0" w:lastColumn="0" w:noHBand="0" w:noVBand="0"/>
      </w:tblPr>
      <w:tblGrid>
        <w:gridCol w:w="1425"/>
        <w:gridCol w:w="8478"/>
      </w:tblGrid>
      <w:tr w:rsidR="00004853" w:rsidRPr="001C4E22" w14:paraId="7B3A4086" w14:textId="77777777" w:rsidTr="0094778D">
        <w:trPr>
          <w:tblHeader/>
        </w:trPr>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bottom"/>
          </w:tcPr>
          <w:p w14:paraId="71348EF5" w14:textId="77777777" w:rsidR="00004853" w:rsidRPr="007F348B" w:rsidRDefault="00004853" w:rsidP="00957D0F">
            <w:pPr>
              <w:pStyle w:val="CellHeading"/>
              <w:rPr>
                <w:b/>
              </w:rPr>
            </w:pPr>
            <w:r w:rsidRPr="007F348B">
              <w:rPr>
                <w:b/>
              </w:rPr>
              <w:t>Bug ID</w:t>
            </w:r>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085D3801" w14:textId="77777777" w:rsidR="00004853" w:rsidRPr="007F348B" w:rsidRDefault="00004853" w:rsidP="00957D0F">
            <w:pPr>
              <w:pStyle w:val="CellHeading"/>
              <w:rPr>
                <w:b/>
                <w:color w:val="000000"/>
                <w:u w:color="0000FF"/>
              </w:rPr>
            </w:pPr>
            <w:r w:rsidRPr="007F348B">
              <w:rPr>
                <w:b/>
                <w:color w:val="000000"/>
                <w:u w:color="0000FF"/>
              </w:rPr>
              <w:t>Description</w:t>
            </w:r>
          </w:p>
        </w:tc>
      </w:tr>
      <w:tr w:rsidR="0018105A" w:rsidRPr="001C4E22" w14:paraId="3A5B0917"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6DC684FB" w14:textId="0D104F7B" w:rsidR="0018105A" w:rsidRDefault="00EA0988" w:rsidP="00B027CA">
            <w:pPr>
              <w:pStyle w:val="CellBody"/>
            </w:pPr>
            <w:hyperlink r:id="rId34" w:history="1">
              <w:r w:rsidR="0018105A" w:rsidRPr="00501FA3">
                <w:rPr>
                  <w:rStyle w:val="Hyperlink"/>
                  <w:rFonts w:ascii="Calibri" w:hAnsi="Calibri" w:cs="Calibri"/>
                </w:rPr>
                <w:t>CSCvi93997</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440367F0" w14:textId="226D3088"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A50382">
              <w:rPr>
                <w:rFonts w:ascii="Calibri" w:hAnsi="Calibri" w:cs="Calibri"/>
              </w:rPr>
              <w:t>Cisco Nexus 3500 switches output buffer block stuck</w:t>
            </w:r>
          </w:p>
          <w:p w14:paraId="34E19A2E" w14:textId="67952088" w:rsidR="00A50382" w:rsidRDefault="00980335" w:rsidP="005A3942">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FD3D5B" w:rsidRPr="00FD3D5B">
              <w:rPr>
                <w:rFonts w:ascii="Calibri" w:hAnsi="Calibri" w:cs="Calibri"/>
              </w:rPr>
              <w:t>Output discards on multiple interfaces causing BUM</w:t>
            </w:r>
            <w:r w:rsidR="00FD3D5B">
              <w:rPr>
                <w:rFonts w:ascii="Calibri" w:hAnsi="Calibri" w:cs="Calibri"/>
              </w:rPr>
              <w:t xml:space="preserve"> </w:t>
            </w:r>
            <w:r w:rsidR="00FD3D5B" w:rsidRPr="00FD3D5B">
              <w:rPr>
                <w:rFonts w:ascii="Calibri" w:hAnsi="Calibri" w:cs="Calibri"/>
              </w:rPr>
              <w:t>(</w:t>
            </w:r>
            <w:r w:rsidR="00FD3D5B">
              <w:rPr>
                <w:rFonts w:ascii="Calibri" w:hAnsi="Calibri" w:cs="Calibri"/>
              </w:rPr>
              <w:t>b</w:t>
            </w:r>
            <w:r w:rsidR="00FD3D5B" w:rsidRPr="00FD3D5B">
              <w:rPr>
                <w:rFonts w:ascii="Calibri" w:hAnsi="Calibri" w:cs="Calibri"/>
              </w:rPr>
              <w:t>roadcast,</w:t>
            </w:r>
            <w:r w:rsidR="00FD3D5B">
              <w:rPr>
                <w:rFonts w:ascii="Calibri" w:hAnsi="Calibri" w:cs="Calibri"/>
              </w:rPr>
              <w:t xml:space="preserve"> u</w:t>
            </w:r>
            <w:r w:rsidR="00FD3D5B" w:rsidRPr="00FD3D5B">
              <w:rPr>
                <w:rFonts w:ascii="Calibri" w:hAnsi="Calibri" w:cs="Calibri"/>
              </w:rPr>
              <w:t>nicast</w:t>
            </w:r>
            <w:r w:rsidR="00FD3D5B">
              <w:rPr>
                <w:rFonts w:ascii="Calibri" w:hAnsi="Calibri" w:cs="Calibri"/>
              </w:rPr>
              <w:t>, and m</w:t>
            </w:r>
            <w:r w:rsidR="00FD3D5B" w:rsidRPr="00FD3D5B">
              <w:rPr>
                <w:rFonts w:ascii="Calibri" w:hAnsi="Calibri" w:cs="Calibri"/>
              </w:rPr>
              <w:t>ulticast) traffic drops</w:t>
            </w:r>
            <w:r w:rsidR="005A3942">
              <w:rPr>
                <w:rFonts w:ascii="Calibri" w:hAnsi="Calibri" w:cs="Calibri"/>
              </w:rPr>
              <w:t>.</w:t>
            </w:r>
          </w:p>
          <w:p w14:paraId="73E8859F" w14:textId="5F3685EF"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A50382">
              <w:rPr>
                <w:rFonts w:ascii="Calibri" w:hAnsi="Calibri" w:cs="Calibri"/>
              </w:rPr>
              <w:t xml:space="preserve"> </w:t>
            </w:r>
            <w:r w:rsidR="00A50382" w:rsidRPr="00A50382">
              <w:rPr>
                <w:rFonts w:ascii="Calibri" w:hAnsi="Calibri" w:cs="Calibri"/>
              </w:rPr>
              <w:t>Reload the switch.</w:t>
            </w:r>
          </w:p>
        </w:tc>
      </w:tr>
      <w:tr w:rsidR="0018105A" w:rsidRPr="001C4E22" w14:paraId="4A747F2F"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29B6EE89" w14:textId="5442D353" w:rsidR="00925E7E" w:rsidRPr="00DA0E7C" w:rsidRDefault="00EA0988" w:rsidP="00B027CA">
            <w:pPr>
              <w:pStyle w:val="CellBody"/>
              <w:rPr>
                <w:rFonts w:ascii="Calibri" w:hAnsi="Calibri" w:cs="Calibri"/>
              </w:rPr>
            </w:pPr>
            <w:hyperlink r:id="rId35" w:history="1">
              <w:r w:rsidR="0018105A" w:rsidRPr="00501FA3">
                <w:rPr>
                  <w:rStyle w:val="Hyperlink"/>
                  <w:rFonts w:ascii="Calibri" w:hAnsi="Calibri" w:cs="Calibri"/>
                </w:rPr>
                <w:t>CSCvo71547</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22550165" w14:textId="71C3DAA2"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DA0E7C">
              <w:rPr>
                <w:rFonts w:ascii="Calibri" w:hAnsi="Calibri" w:cs="Calibri"/>
              </w:rPr>
              <w:t>Cisco Nexus 3548</w:t>
            </w:r>
            <w:r w:rsidR="006B1642">
              <w:rPr>
                <w:rFonts w:ascii="Calibri" w:hAnsi="Calibri" w:cs="Calibri"/>
              </w:rPr>
              <w:t xml:space="preserve">-XL </w:t>
            </w:r>
            <w:r w:rsidR="00DA0E7C">
              <w:rPr>
                <w:rFonts w:ascii="Calibri" w:hAnsi="Calibri" w:cs="Calibri"/>
              </w:rPr>
              <w:t xml:space="preserve">switch reloads </w:t>
            </w:r>
            <w:r w:rsidR="006B1642">
              <w:rPr>
                <w:rFonts w:ascii="Calibri" w:hAnsi="Calibri" w:cs="Calibri"/>
              </w:rPr>
              <w:t xml:space="preserve">continuously due to </w:t>
            </w:r>
            <w:r w:rsidR="00DA0E7C">
              <w:rPr>
                <w:rFonts w:ascii="Calibri" w:hAnsi="Calibri" w:cs="Calibri"/>
              </w:rPr>
              <w:t>USD</w:t>
            </w:r>
            <w:r w:rsidR="006B1642">
              <w:rPr>
                <w:rFonts w:ascii="Calibri" w:hAnsi="Calibri" w:cs="Calibri"/>
              </w:rPr>
              <w:t xml:space="preserve"> hap reset</w:t>
            </w:r>
          </w:p>
          <w:p w14:paraId="322353B0" w14:textId="012B7AE5" w:rsidR="00980335" w:rsidRDefault="00980335" w:rsidP="00980335">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DA0E7C" w:rsidRPr="00DA0E7C">
              <w:rPr>
                <w:rFonts w:ascii="Calibri" w:hAnsi="Calibri" w:cs="Calibri"/>
              </w:rPr>
              <w:t xml:space="preserve">USD process crash causing </w:t>
            </w:r>
            <w:r w:rsidR="00DA0E7C">
              <w:rPr>
                <w:rFonts w:ascii="Calibri" w:hAnsi="Calibri" w:cs="Calibri"/>
              </w:rPr>
              <w:t>the s</w:t>
            </w:r>
            <w:r w:rsidR="00DA0E7C" w:rsidRPr="00DA0E7C">
              <w:rPr>
                <w:rFonts w:ascii="Calibri" w:hAnsi="Calibri" w:cs="Calibri"/>
              </w:rPr>
              <w:t>witch to reload</w:t>
            </w:r>
            <w:r w:rsidR="00DA0E7C">
              <w:rPr>
                <w:rFonts w:ascii="Calibri" w:hAnsi="Calibri" w:cs="Calibri"/>
              </w:rPr>
              <w:t>.</w:t>
            </w:r>
          </w:p>
          <w:p w14:paraId="69E9D3F0" w14:textId="5A002D13"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DA0E7C">
              <w:rPr>
                <w:rFonts w:ascii="Calibri" w:hAnsi="Calibri" w:cs="Calibri"/>
              </w:rPr>
              <w:t xml:space="preserve"> None</w:t>
            </w:r>
          </w:p>
        </w:tc>
      </w:tr>
      <w:tr w:rsidR="0018105A" w:rsidRPr="001C4E22" w14:paraId="3C192C1F"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723FF9E6" w14:textId="07A2E31A" w:rsidR="0018105A" w:rsidRDefault="00EA0988" w:rsidP="00B027CA">
            <w:pPr>
              <w:pStyle w:val="CellBody"/>
            </w:pPr>
            <w:hyperlink r:id="rId36" w:history="1">
              <w:r w:rsidR="0018105A" w:rsidRPr="00501FA3">
                <w:rPr>
                  <w:rStyle w:val="Hyperlink"/>
                  <w:rFonts w:ascii="Calibri" w:hAnsi="Calibri" w:cs="Calibri"/>
                </w:rPr>
                <w:t>CSCvp06880</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265FB592" w14:textId="14A9165A"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E20B04">
              <w:rPr>
                <w:rFonts w:ascii="Calibri" w:hAnsi="Calibri" w:cs="Calibri"/>
              </w:rPr>
              <w:t xml:space="preserve">Cisco Nexus </w:t>
            </w:r>
            <w:r w:rsidR="006B1642">
              <w:rPr>
                <w:rFonts w:ascii="Calibri" w:hAnsi="Calibri" w:cs="Calibri"/>
              </w:rPr>
              <w:t xml:space="preserve">3500 </w:t>
            </w:r>
            <w:r w:rsidR="004630DB">
              <w:rPr>
                <w:rFonts w:ascii="Calibri" w:hAnsi="Calibri" w:cs="Calibri"/>
              </w:rPr>
              <w:t xml:space="preserve">switches </w:t>
            </w:r>
            <w:r w:rsidR="006B1642">
              <w:rPr>
                <w:rFonts w:ascii="Calibri" w:hAnsi="Calibri" w:cs="Calibri"/>
              </w:rPr>
              <w:t xml:space="preserve">drop packets when refreshing NAT </w:t>
            </w:r>
            <w:r w:rsidR="004630DB">
              <w:rPr>
                <w:rFonts w:ascii="Calibri" w:hAnsi="Calibri" w:cs="Calibri"/>
              </w:rPr>
              <w:t>HW</w:t>
            </w:r>
            <w:r w:rsidR="006B1642">
              <w:rPr>
                <w:rFonts w:ascii="Calibri" w:hAnsi="Calibri" w:cs="Calibri"/>
              </w:rPr>
              <w:t xml:space="preserve"> entry after sampling</w:t>
            </w:r>
            <w:r w:rsidR="004630DB">
              <w:rPr>
                <w:rFonts w:ascii="Calibri" w:hAnsi="Calibri" w:cs="Calibri"/>
              </w:rPr>
              <w:t xml:space="preserve"> </w:t>
            </w:r>
            <w:r w:rsidR="006B1642">
              <w:rPr>
                <w:rFonts w:ascii="Calibri" w:hAnsi="Calibri" w:cs="Calibri"/>
              </w:rPr>
              <w:t>timeout expires</w:t>
            </w:r>
          </w:p>
          <w:p w14:paraId="40C5634D" w14:textId="76A4F798" w:rsidR="00980335" w:rsidRDefault="00980335" w:rsidP="00980335">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F912B3" w:rsidRPr="00F912B3">
              <w:rPr>
                <w:rFonts w:ascii="Calibri" w:hAnsi="Calibri" w:cs="Calibri"/>
              </w:rPr>
              <w:t xml:space="preserve">NAT TCP flow may experience </w:t>
            </w:r>
            <w:r w:rsidR="004630DB">
              <w:rPr>
                <w:rFonts w:ascii="Calibri" w:hAnsi="Calibri" w:cs="Calibri"/>
              </w:rPr>
              <w:t>TCP</w:t>
            </w:r>
            <w:r w:rsidR="00F912B3" w:rsidRPr="00F912B3">
              <w:rPr>
                <w:rFonts w:ascii="Calibri" w:hAnsi="Calibri" w:cs="Calibri"/>
              </w:rPr>
              <w:t xml:space="preserve"> retransmission and low performance</w:t>
            </w:r>
          </w:p>
          <w:p w14:paraId="1B62E5DE" w14:textId="0E285FB1" w:rsidR="00980335" w:rsidRPr="00CA7925" w:rsidRDefault="00980335" w:rsidP="00980335">
            <w:pPr>
              <w:pStyle w:val="CellBody"/>
              <w:rPr>
                <w:rFonts w:ascii="Calibri" w:hAnsi="Calibri"/>
                <w:b/>
                <w:bCs/>
              </w:rPr>
            </w:pPr>
            <w:r w:rsidRPr="00980335">
              <w:rPr>
                <w:rFonts w:ascii="Calibri" w:hAnsi="Calibri" w:cs="Calibri"/>
                <w:b/>
                <w:bCs/>
              </w:rPr>
              <w:lastRenderedPageBreak/>
              <w:t>Workaround</w:t>
            </w:r>
            <w:r>
              <w:rPr>
                <w:rFonts w:ascii="Calibri" w:hAnsi="Calibri" w:cs="Calibri"/>
              </w:rPr>
              <w:t>:</w:t>
            </w:r>
            <w:r w:rsidR="00F912B3">
              <w:rPr>
                <w:rFonts w:ascii="Calibri" w:hAnsi="Calibri" w:cs="Calibri"/>
              </w:rPr>
              <w:t xml:space="preserve"> </w:t>
            </w:r>
            <w:r w:rsidR="00F912B3" w:rsidRPr="00F912B3">
              <w:rPr>
                <w:rFonts w:ascii="Calibri" w:hAnsi="Calibri" w:cs="Calibri"/>
              </w:rPr>
              <w:t xml:space="preserve">Use static NAT or increase sampling-timeout to be longer that time it takes for NAT </w:t>
            </w:r>
            <w:r w:rsidR="00331DB1">
              <w:rPr>
                <w:rFonts w:ascii="Calibri" w:hAnsi="Calibri" w:cs="Calibri"/>
              </w:rPr>
              <w:t>TCP</w:t>
            </w:r>
            <w:r w:rsidR="00F912B3" w:rsidRPr="00F912B3">
              <w:rPr>
                <w:rFonts w:ascii="Calibri" w:hAnsi="Calibri" w:cs="Calibri"/>
              </w:rPr>
              <w:t xml:space="preserve"> flow to finish.</w:t>
            </w:r>
          </w:p>
        </w:tc>
      </w:tr>
      <w:tr w:rsidR="0018105A" w:rsidRPr="001C4E22" w14:paraId="15789FF5"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7B818233" w14:textId="2F6254A7" w:rsidR="0018105A" w:rsidRDefault="00EA0988" w:rsidP="00B027CA">
            <w:pPr>
              <w:pStyle w:val="CellBody"/>
            </w:pPr>
            <w:hyperlink r:id="rId37" w:history="1">
              <w:r w:rsidR="0018105A" w:rsidRPr="00501FA3">
                <w:rPr>
                  <w:rStyle w:val="Hyperlink"/>
                  <w:rFonts w:ascii="Calibri" w:hAnsi="Calibri" w:cs="Calibri"/>
                </w:rPr>
                <w:t>CSCvq97992</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2012975E" w14:textId="062E3993"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E20B04">
              <w:rPr>
                <w:rFonts w:ascii="Calibri" w:hAnsi="Calibri" w:cs="Calibri"/>
              </w:rPr>
              <w:t xml:space="preserve">Cisco Nexus </w:t>
            </w:r>
            <w:r w:rsidR="006B1642">
              <w:rPr>
                <w:rFonts w:ascii="Calibri" w:hAnsi="Calibri" w:cs="Calibri"/>
              </w:rPr>
              <w:t xml:space="preserve">3500 </w:t>
            </w:r>
            <w:r w:rsidR="00702309">
              <w:rPr>
                <w:rFonts w:ascii="Calibri" w:hAnsi="Calibri" w:cs="Calibri"/>
              </w:rPr>
              <w:t>Switches</w:t>
            </w:r>
            <w:r w:rsidR="006B1642">
              <w:rPr>
                <w:rFonts w:ascii="Calibri" w:hAnsi="Calibri" w:cs="Calibri"/>
              </w:rPr>
              <w:t>: PIM-</w:t>
            </w:r>
            <w:proofErr w:type="spellStart"/>
            <w:r w:rsidR="006B1642">
              <w:rPr>
                <w:rFonts w:ascii="Calibri" w:hAnsi="Calibri" w:cs="Calibri"/>
              </w:rPr>
              <w:t>BiDir</w:t>
            </w:r>
            <w:proofErr w:type="spellEnd"/>
            <w:r w:rsidR="006B1642">
              <w:rPr>
                <w:rFonts w:ascii="Calibri" w:hAnsi="Calibri" w:cs="Calibri"/>
              </w:rPr>
              <w:t xml:space="preserve"> MFDM-2-MFDM_UNSUPPORTED_BIDIR_GROUP_RANGE</w:t>
            </w:r>
          </w:p>
          <w:p w14:paraId="0445A2E8" w14:textId="5772C5C9" w:rsidR="00980335" w:rsidRDefault="00980335" w:rsidP="00980335">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F912B3" w:rsidRPr="00F912B3">
              <w:rPr>
                <w:rFonts w:ascii="Calibri" w:hAnsi="Calibri" w:cs="Calibri"/>
              </w:rPr>
              <w:t xml:space="preserve">MFDM-2-MFDM_UNSUPPORTED_BIDIR_GROUP_RANGE error will be </w:t>
            </w:r>
            <w:proofErr w:type="gramStart"/>
            <w:r w:rsidR="00F912B3" w:rsidRPr="00F912B3">
              <w:rPr>
                <w:rFonts w:ascii="Calibri" w:hAnsi="Calibri" w:cs="Calibri"/>
              </w:rPr>
              <w:t>generated</w:t>
            </w:r>
            <w:proofErr w:type="gramEnd"/>
            <w:r w:rsidR="00F912B3" w:rsidRPr="00F912B3">
              <w:rPr>
                <w:rFonts w:ascii="Calibri" w:hAnsi="Calibri" w:cs="Calibri"/>
              </w:rPr>
              <w:t xml:space="preserve"> and multicast traffic is not forwarded correctly on source only branch</w:t>
            </w:r>
          </w:p>
          <w:p w14:paraId="326CDD75" w14:textId="47B9C28E"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F912B3">
              <w:rPr>
                <w:rFonts w:ascii="Calibri" w:hAnsi="Calibri" w:cs="Calibri"/>
              </w:rPr>
              <w:t xml:space="preserve"> </w:t>
            </w:r>
            <w:r w:rsidR="00F912B3" w:rsidRPr="00F912B3">
              <w:rPr>
                <w:rFonts w:ascii="Calibri" w:hAnsi="Calibri" w:cs="Calibri"/>
              </w:rPr>
              <w:t xml:space="preserve">Configure &gt;=24 group list for PIM </w:t>
            </w:r>
            <w:proofErr w:type="spellStart"/>
            <w:r w:rsidR="00F912B3" w:rsidRPr="00F912B3">
              <w:rPr>
                <w:rFonts w:ascii="Calibri" w:hAnsi="Calibri" w:cs="Calibri"/>
              </w:rPr>
              <w:t>BiDir</w:t>
            </w:r>
            <w:proofErr w:type="spellEnd"/>
            <w:r w:rsidR="00F912B3" w:rsidRPr="00F912B3">
              <w:rPr>
                <w:rFonts w:ascii="Calibri" w:hAnsi="Calibri" w:cs="Calibri"/>
              </w:rPr>
              <w:t xml:space="preserve"> RP</w:t>
            </w:r>
          </w:p>
        </w:tc>
      </w:tr>
      <w:tr w:rsidR="0018105A" w:rsidRPr="001C4E22" w14:paraId="6B9DB57F"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4F9D344C" w14:textId="036798B4" w:rsidR="0018105A" w:rsidRDefault="00EA0988" w:rsidP="00B027CA">
            <w:pPr>
              <w:pStyle w:val="CellBody"/>
            </w:pPr>
            <w:hyperlink r:id="rId38" w:history="1">
              <w:r w:rsidR="0018105A" w:rsidRPr="00501FA3">
                <w:rPr>
                  <w:rStyle w:val="Hyperlink"/>
                  <w:rFonts w:ascii="Calibri" w:hAnsi="Calibri" w:cs="Calibri"/>
                </w:rPr>
                <w:t>CSCvr16876</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3B168B78" w14:textId="1A84D358"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6B1642">
              <w:rPr>
                <w:rFonts w:ascii="Calibri" w:hAnsi="Calibri" w:cs="Calibri"/>
              </w:rPr>
              <w:t xml:space="preserve"> SNMP Polling for output discards not reporting</w:t>
            </w:r>
          </w:p>
          <w:p w14:paraId="31558B0C" w14:textId="3BF6C1DD" w:rsidR="00ED236E" w:rsidRPr="00ED236E" w:rsidRDefault="00980335" w:rsidP="00702309">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ED236E">
              <w:rPr>
                <w:rFonts w:ascii="Calibri" w:hAnsi="Calibri" w:cs="Calibri"/>
              </w:rPr>
              <w:t xml:space="preserve"> </w:t>
            </w:r>
            <w:r w:rsidR="00ED236E" w:rsidRPr="00ED236E">
              <w:rPr>
                <w:rFonts w:ascii="Calibri" w:hAnsi="Calibri" w:cs="Calibri"/>
              </w:rPr>
              <w:t xml:space="preserve">When polling output discards value via </w:t>
            </w:r>
            <w:r w:rsidR="00E20B04">
              <w:rPr>
                <w:rFonts w:ascii="Calibri" w:hAnsi="Calibri" w:cs="Calibri"/>
              </w:rPr>
              <w:t>SNMP</w:t>
            </w:r>
            <w:r w:rsidR="00ED236E" w:rsidRPr="00ED236E">
              <w:rPr>
                <w:rFonts w:ascii="Calibri" w:hAnsi="Calibri" w:cs="Calibri"/>
              </w:rPr>
              <w:t xml:space="preserve"> it reports all zero's though there is legitimate value</w:t>
            </w:r>
          </w:p>
          <w:p w14:paraId="3569607A" w14:textId="148D28DF" w:rsidR="00ED236E" w:rsidRPr="00ED236E" w:rsidRDefault="00ED236E" w:rsidP="00ED236E">
            <w:pPr>
              <w:pStyle w:val="CellBody"/>
              <w:spacing w:after="0"/>
              <w:rPr>
                <w:rFonts w:ascii="Calibri" w:hAnsi="Calibri" w:cs="Calibri"/>
              </w:rPr>
            </w:pPr>
            <w:proofErr w:type="spellStart"/>
            <w:r w:rsidRPr="00ED236E">
              <w:rPr>
                <w:rFonts w:ascii="Calibri" w:hAnsi="Calibri" w:cs="Calibri"/>
              </w:rPr>
              <w:t>Cli</w:t>
            </w:r>
            <w:proofErr w:type="spellEnd"/>
            <w:r w:rsidRPr="00ED236E">
              <w:rPr>
                <w:rFonts w:ascii="Calibri" w:hAnsi="Calibri" w:cs="Calibri"/>
              </w:rPr>
              <w:t xml:space="preserve"> &lt;&lt;</w:t>
            </w:r>
          </w:p>
          <w:p w14:paraId="26A6EB3C" w14:textId="77777777" w:rsidR="00ED236E" w:rsidRPr="00ED236E" w:rsidRDefault="00ED236E" w:rsidP="00ED236E">
            <w:pPr>
              <w:pStyle w:val="CellBody"/>
              <w:spacing w:after="0"/>
              <w:rPr>
                <w:rFonts w:ascii="Calibri" w:hAnsi="Calibri" w:cs="Calibri"/>
              </w:rPr>
            </w:pPr>
            <w:r w:rsidRPr="00ED236E">
              <w:rPr>
                <w:rFonts w:ascii="Calibri" w:hAnsi="Calibri" w:cs="Calibri"/>
              </w:rPr>
              <w:t>F340-21.09-3548P-10GX-3# show interface ethernet 1/5 | in discard</w:t>
            </w:r>
          </w:p>
          <w:p w14:paraId="6C9B1823" w14:textId="77777777" w:rsidR="00ED236E" w:rsidRPr="00ED236E" w:rsidRDefault="00ED236E" w:rsidP="00ED236E">
            <w:pPr>
              <w:pStyle w:val="CellBody"/>
              <w:spacing w:after="0"/>
              <w:rPr>
                <w:rFonts w:ascii="Calibri" w:hAnsi="Calibri" w:cs="Calibri"/>
              </w:rPr>
            </w:pPr>
            <w:r w:rsidRPr="00ED236E">
              <w:rPr>
                <w:rFonts w:ascii="Calibri" w:hAnsi="Calibri" w:cs="Calibri"/>
              </w:rPr>
              <w:t xml:space="preserve">    0 input with dribble  0 input discard</w:t>
            </w:r>
          </w:p>
          <w:p w14:paraId="53B3706E" w14:textId="0409CC60" w:rsidR="00ED236E" w:rsidRPr="00ED236E" w:rsidRDefault="00ED236E" w:rsidP="00ED236E">
            <w:pPr>
              <w:pStyle w:val="CellBody"/>
              <w:spacing w:after="0"/>
              <w:rPr>
                <w:rFonts w:ascii="Calibri" w:hAnsi="Calibri" w:cs="Calibri"/>
              </w:rPr>
            </w:pPr>
            <w:r w:rsidRPr="00ED236E">
              <w:rPr>
                <w:rFonts w:ascii="Calibri" w:hAnsi="Calibri" w:cs="Calibri"/>
              </w:rPr>
              <w:t xml:space="preserve">    0 lost carrier  0 no carrier  0 babble  10105321927 output discard</w:t>
            </w:r>
          </w:p>
          <w:p w14:paraId="25ED0221" w14:textId="77777777" w:rsidR="00ED236E" w:rsidRPr="00ED236E" w:rsidRDefault="00ED236E" w:rsidP="00ED236E">
            <w:pPr>
              <w:pStyle w:val="CellBody"/>
              <w:spacing w:after="0"/>
              <w:rPr>
                <w:rFonts w:ascii="Calibri" w:hAnsi="Calibri" w:cs="Calibri"/>
              </w:rPr>
            </w:pPr>
            <w:r w:rsidRPr="00ED236E">
              <w:rPr>
                <w:rFonts w:ascii="Calibri" w:hAnsi="Calibri" w:cs="Calibri"/>
              </w:rPr>
              <w:t xml:space="preserve">JASGARRE-M-84B7:~ </w:t>
            </w:r>
            <w:proofErr w:type="spellStart"/>
            <w:r w:rsidRPr="00ED236E">
              <w:rPr>
                <w:rFonts w:ascii="Calibri" w:hAnsi="Calibri" w:cs="Calibri"/>
              </w:rPr>
              <w:t>jasgarre</w:t>
            </w:r>
            <w:proofErr w:type="spellEnd"/>
            <w:r w:rsidRPr="00ED236E">
              <w:rPr>
                <w:rFonts w:ascii="Calibri" w:hAnsi="Calibri" w:cs="Calibri"/>
              </w:rPr>
              <w:t xml:space="preserve">$ </w:t>
            </w:r>
            <w:proofErr w:type="spellStart"/>
            <w:r w:rsidRPr="00ED236E">
              <w:rPr>
                <w:rFonts w:ascii="Calibri" w:hAnsi="Calibri" w:cs="Calibri"/>
              </w:rPr>
              <w:t>snmpwalk</w:t>
            </w:r>
            <w:proofErr w:type="spellEnd"/>
            <w:r w:rsidRPr="00ED236E">
              <w:rPr>
                <w:rFonts w:ascii="Calibri" w:hAnsi="Calibri" w:cs="Calibri"/>
              </w:rPr>
              <w:t xml:space="preserve"> -v 2c -c TEST 10.122.176.69 1.3.6.1.2.1.2.2.1.19</w:t>
            </w:r>
          </w:p>
          <w:p w14:paraId="1077817C" w14:textId="77777777" w:rsidR="00ED236E" w:rsidRPr="00ED236E" w:rsidRDefault="00ED236E" w:rsidP="00ED236E">
            <w:pPr>
              <w:pStyle w:val="CellBody"/>
              <w:spacing w:after="0"/>
              <w:rPr>
                <w:rFonts w:ascii="Calibri" w:hAnsi="Calibri" w:cs="Calibri"/>
              </w:rPr>
            </w:pPr>
            <w:r w:rsidRPr="00ED236E">
              <w:rPr>
                <w:rFonts w:ascii="Calibri" w:hAnsi="Calibri" w:cs="Calibri"/>
              </w:rPr>
              <w:t>IF-</w:t>
            </w:r>
            <w:proofErr w:type="gramStart"/>
            <w:r w:rsidRPr="00ED236E">
              <w:rPr>
                <w:rFonts w:ascii="Calibri" w:hAnsi="Calibri" w:cs="Calibri"/>
              </w:rPr>
              <w:t>MIB::</w:t>
            </w:r>
            <w:proofErr w:type="gramEnd"/>
            <w:r w:rsidRPr="00ED236E">
              <w:rPr>
                <w:rFonts w:ascii="Calibri" w:hAnsi="Calibri" w:cs="Calibri"/>
              </w:rPr>
              <w:t>ifOutDiscards.83886080 = Counter32: 0</w:t>
            </w:r>
          </w:p>
          <w:p w14:paraId="53AF2F30" w14:textId="77777777" w:rsidR="00ED236E" w:rsidRPr="00ED236E" w:rsidRDefault="00ED236E" w:rsidP="00ED236E">
            <w:pPr>
              <w:pStyle w:val="CellBody"/>
              <w:spacing w:after="0"/>
              <w:rPr>
                <w:rFonts w:ascii="Calibri" w:hAnsi="Calibri" w:cs="Calibri"/>
              </w:rPr>
            </w:pPr>
            <w:r w:rsidRPr="00ED236E">
              <w:rPr>
                <w:rFonts w:ascii="Calibri" w:hAnsi="Calibri" w:cs="Calibri"/>
              </w:rPr>
              <w:t>IF-</w:t>
            </w:r>
            <w:proofErr w:type="gramStart"/>
            <w:r w:rsidRPr="00ED236E">
              <w:rPr>
                <w:rFonts w:ascii="Calibri" w:hAnsi="Calibri" w:cs="Calibri"/>
              </w:rPr>
              <w:t>MIB::</w:t>
            </w:r>
            <w:proofErr w:type="gramEnd"/>
            <w:r w:rsidRPr="00ED236E">
              <w:rPr>
                <w:rFonts w:ascii="Calibri" w:hAnsi="Calibri" w:cs="Calibri"/>
              </w:rPr>
              <w:t>ifOutDiscards.151060481 = Counter32: 0</w:t>
            </w:r>
          </w:p>
          <w:p w14:paraId="02B226AC" w14:textId="77777777" w:rsidR="00ED236E" w:rsidRPr="00ED236E" w:rsidRDefault="00ED236E" w:rsidP="00ED236E">
            <w:pPr>
              <w:pStyle w:val="CellBody"/>
              <w:spacing w:after="0"/>
              <w:rPr>
                <w:rFonts w:ascii="Calibri" w:hAnsi="Calibri" w:cs="Calibri"/>
              </w:rPr>
            </w:pPr>
            <w:r w:rsidRPr="00ED236E">
              <w:rPr>
                <w:rFonts w:ascii="Calibri" w:hAnsi="Calibri" w:cs="Calibri"/>
              </w:rPr>
              <w:t>IF-</w:t>
            </w:r>
            <w:proofErr w:type="gramStart"/>
            <w:r w:rsidRPr="00ED236E">
              <w:rPr>
                <w:rFonts w:ascii="Calibri" w:hAnsi="Calibri" w:cs="Calibri"/>
              </w:rPr>
              <w:t>MIB::</w:t>
            </w:r>
            <w:proofErr w:type="gramEnd"/>
            <w:r w:rsidRPr="00ED236E">
              <w:rPr>
                <w:rFonts w:ascii="Calibri" w:hAnsi="Calibri" w:cs="Calibri"/>
              </w:rPr>
              <w:t>ifOutDiscards.151060490 = Counter32: 0</w:t>
            </w:r>
          </w:p>
          <w:p w14:paraId="07824CFC" w14:textId="77777777" w:rsidR="00ED236E" w:rsidRPr="00ED236E" w:rsidRDefault="00ED236E" w:rsidP="00ED236E">
            <w:pPr>
              <w:pStyle w:val="CellBody"/>
              <w:spacing w:after="0"/>
              <w:rPr>
                <w:rFonts w:ascii="Calibri" w:hAnsi="Calibri" w:cs="Calibri"/>
              </w:rPr>
            </w:pPr>
            <w:r w:rsidRPr="00ED236E">
              <w:rPr>
                <w:rFonts w:ascii="Calibri" w:hAnsi="Calibri" w:cs="Calibri"/>
              </w:rPr>
              <w:t>IF-</w:t>
            </w:r>
            <w:proofErr w:type="gramStart"/>
            <w:r w:rsidRPr="00ED236E">
              <w:rPr>
                <w:rFonts w:ascii="Calibri" w:hAnsi="Calibri" w:cs="Calibri"/>
              </w:rPr>
              <w:t>MIB::</w:t>
            </w:r>
            <w:proofErr w:type="gramEnd"/>
            <w:r w:rsidRPr="00ED236E">
              <w:rPr>
                <w:rFonts w:ascii="Calibri" w:hAnsi="Calibri" w:cs="Calibri"/>
              </w:rPr>
              <w:t>ifOutDiscards.436207616 = Counter32: 0</w:t>
            </w:r>
          </w:p>
          <w:p w14:paraId="2CD01161" w14:textId="77777777" w:rsidR="00ED236E" w:rsidRPr="00ED236E" w:rsidRDefault="00ED236E" w:rsidP="00ED236E">
            <w:pPr>
              <w:pStyle w:val="CellBody"/>
              <w:spacing w:after="0"/>
              <w:rPr>
                <w:rFonts w:ascii="Calibri" w:hAnsi="Calibri" w:cs="Calibri"/>
              </w:rPr>
            </w:pPr>
            <w:r w:rsidRPr="00ED236E">
              <w:rPr>
                <w:rFonts w:ascii="Calibri" w:hAnsi="Calibri" w:cs="Calibri"/>
              </w:rPr>
              <w:t>IF-</w:t>
            </w:r>
            <w:proofErr w:type="gramStart"/>
            <w:r w:rsidRPr="00ED236E">
              <w:rPr>
                <w:rFonts w:ascii="Calibri" w:hAnsi="Calibri" w:cs="Calibri"/>
              </w:rPr>
              <w:t>MIB::</w:t>
            </w:r>
            <w:proofErr w:type="gramEnd"/>
            <w:r w:rsidRPr="00ED236E">
              <w:rPr>
                <w:rFonts w:ascii="Calibri" w:hAnsi="Calibri" w:cs="Calibri"/>
              </w:rPr>
              <w:t>ifOutDiscards.436211712 = Counter32: 0</w:t>
            </w:r>
          </w:p>
          <w:p w14:paraId="453778B1" w14:textId="77777777" w:rsidR="00ED236E" w:rsidRPr="00ED236E" w:rsidRDefault="00ED236E" w:rsidP="00ED236E">
            <w:pPr>
              <w:pStyle w:val="CellBody"/>
              <w:spacing w:after="0"/>
              <w:rPr>
                <w:rFonts w:ascii="Calibri" w:hAnsi="Calibri" w:cs="Calibri"/>
              </w:rPr>
            </w:pPr>
            <w:r w:rsidRPr="00ED236E">
              <w:rPr>
                <w:rFonts w:ascii="Calibri" w:hAnsi="Calibri" w:cs="Calibri"/>
              </w:rPr>
              <w:t>IF-</w:t>
            </w:r>
            <w:proofErr w:type="gramStart"/>
            <w:r w:rsidRPr="00ED236E">
              <w:rPr>
                <w:rFonts w:ascii="Calibri" w:hAnsi="Calibri" w:cs="Calibri"/>
              </w:rPr>
              <w:t>MIB::</w:t>
            </w:r>
            <w:proofErr w:type="gramEnd"/>
            <w:r w:rsidRPr="00ED236E">
              <w:rPr>
                <w:rFonts w:ascii="Calibri" w:hAnsi="Calibri" w:cs="Calibri"/>
              </w:rPr>
              <w:t>ifOutDiscards.436215808 = Counter32: 0</w:t>
            </w:r>
          </w:p>
          <w:p w14:paraId="6AF13BDB" w14:textId="61DBDF66" w:rsidR="00980335" w:rsidRDefault="00ED236E" w:rsidP="00ED236E">
            <w:pPr>
              <w:pStyle w:val="CellBody"/>
              <w:spacing w:after="0"/>
              <w:rPr>
                <w:rFonts w:ascii="Calibri" w:hAnsi="Calibri" w:cs="Calibri"/>
              </w:rPr>
            </w:pPr>
            <w:r w:rsidRPr="00ED236E">
              <w:rPr>
                <w:rFonts w:ascii="Calibri" w:hAnsi="Calibri" w:cs="Calibri"/>
              </w:rPr>
              <w:t>IF-</w:t>
            </w:r>
            <w:proofErr w:type="gramStart"/>
            <w:r w:rsidRPr="00ED236E">
              <w:rPr>
                <w:rFonts w:ascii="Calibri" w:hAnsi="Calibri" w:cs="Calibri"/>
              </w:rPr>
              <w:t>MIB::</w:t>
            </w:r>
            <w:proofErr w:type="gramEnd"/>
            <w:r w:rsidRPr="00ED236E">
              <w:rPr>
                <w:rFonts w:ascii="Calibri" w:hAnsi="Calibri" w:cs="Calibri"/>
              </w:rPr>
              <w:t>ifOutDiscards.436219904 = Counter32: 0</w:t>
            </w:r>
          </w:p>
          <w:p w14:paraId="4B1631F5" w14:textId="77777777" w:rsidR="00ED236E" w:rsidRDefault="00ED236E" w:rsidP="00ED236E">
            <w:pPr>
              <w:pStyle w:val="CellBody"/>
              <w:spacing w:after="0"/>
              <w:rPr>
                <w:rFonts w:ascii="Calibri" w:hAnsi="Calibri" w:cs="Calibri"/>
              </w:rPr>
            </w:pPr>
          </w:p>
          <w:p w14:paraId="5CEC2D96" w14:textId="147A9C07"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CD26E7">
              <w:rPr>
                <w:rFonts w:ascii="Calibri" w:hAnsi="Calibri" w:cs="Calibri"/>
              </w:rPr>
              <w:t xml:space="preserve"> </w:t>
            </w:r>
            <w:r w:rsidR="001A2CE1">
              <w:rPr>
                <w:rFonts w:ascii="Calibri" w:hAnsi="Calibri" w:cs="Calibri"/>
              </w:rPr>
              <w:t>None</w:t>
            </w:r>
          </w:p>
        </w:tc>
      </w:tr>
      <w:tr w:rsidR="0018105A" w:rsidRPr="001C4E22" w14:paraId="603C0C3B"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1C48B975" w14:textId="208D3FAF" w:rsidR="0018105A" w:rsidRDefault="00EA0988" w:rsidP="00B027CA">
            <w:pPr>
              <w:pStyle w:val="CellBody"/>
            </w:pPr>
            <w:hyperlink r:id="rId39" w:history="1">
              <w:r w:rsidR="0018105A" w:rsidRPr="00501FA3">
                <w:rPr>
                  <w:rStyle w:val="Hyperlink"/>
                  <w:rFonts w:ascii="Calibri" w:hAnsi="Calibri" w:cs="Calibri"/>
                </w:rPr>
                <w:t>CSCvr26092</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6FA4A3F3" w14:textId="0A6E643A"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6B1642">
              <w:rPr>
                <w:rFonts w:ascii="Calibri" w:hAnsi="Calibri" w:cs="Calibri"/>
              </w:rPr>
              <w:t xml:space="preserve"> Cisco Nexus 3500 switch ACL match counters will not increment as expected on NAT interface</w:t>
            </w:r>
          </w:p>
          <w:p w14:paraId="1A329C3D" w14:textId="1DF0E26C" w:rsidR="00980335" w:rsidRDefault="00980335" w:rsidP="00C44D83">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C44D83" w:rsidRPr="00C44D83">
              <w:rPr>
                <w:rFonts w:ascii="Calibri" w:hAnsi="Calibri" w:cs="Calibri"/>
              </w:rPr>
              <w:t>Match counters for ACL applied on NAT interface will not increment.</w:t>
            </w:r>
            <w:r w:rsidR="00C44D83">
              <w:rPr>
                <w:rFonts w:ascii="Calibri" w:hAnsi="Calibri" w:cs="Calibri"/>
              </w:rPr>
              <w:t xml:space="preserve"> </w:t>
            </w:r>
            <w:r w:rsidR="00C44D83" w:rsidRPr="00C44D83">
              <w:rPr>
                <w:rFonts w:ascii="Calibri" w:hAnsi="Calibri" w:cs="Calibri"/>
              </w:rPr>
              <w:t xml:space="preserve">Match counters may also change </w:t>
            </w:r>
            <w:proofErr w:type="gramStart"/>
            <w:r w:rsidR="00C44D83" w:rsidRPr="00C44D83">
              <w:rPr>
                <w:rFonts w:ascii="Calibri" w:hAnsi="Calibri" w:cs="Calibri"/>
              </w:rPr>
              <w:t>abruptly..</w:t>
            </w:r>
            <w:proofErr w:type="gramEnd"/>
          </w:p>
          <w:p w14:paraId="2CFF7BC5" w14:textId="308551D4"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C44D83">
              <w:rPr>
                <w:rFonts w:ascii="Calibri" w:hAnsi="Calibri" w:cs="Calibri"/>
              </w:rPr>
              <w:t xml:space="preserve"> </w:t>
            </w:r>
            <w:r w:rsidR="001A2CE1">
              <w:rPr>
                <w:rFonts w:ascii="Calibri" w:hAnsi="Calibri" w:cs="Calibri"/>
              </w:rPr>
              <w:t>None</w:t>
            </w:r>
          </w:p>
        </w:tc>
      </w:tr>
      <w:tr w:rsidR="0018105A" w:rsidRPr="001C4E22" w14:paraId="359A4AE5"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71415CE0" w14:textId="347EFDE4" w:rsidR="0018105A" w:rsidRDefault="00EA0988" w:rsidP="00B027CA">
            <w:pPr>
              <w:pStyle w:val="CellBody"/>
            </w:pPr>
            <w:hyperlink r:id="rId40" w:history="1">
              <w:r w:rsidR="0018105A" w:rsidRPr="00501FA3">
                <w:rPr>
                  <w:rStyle w:val="Hyperlink"/>
                  <w:rFonts w:ascii="Calibri" w:hAnsi="Calibri" w:cs="Calibri"/>
                </w:rPr>
                <w:t>CSCvr35608</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34B80B46" w14:textId="05E26C6E"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CB1F14">
              <w:rPr>
                <w:rFonts w:ascii="Calibri" w:hAnsi="Calibri" w:cs="Calibri"/>
              </w:rPr>
              <w:t xml:space="preserve"> show system internal access-list does not show range information</w:t>
            </w:r>
          </w:p>
          <w:p w14:paraId="13955C7E" w14:textId="250156D8" w:rsidR="00980335" w:rsidRDefault="00980335" w:rsidP="00980335">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C44D83" w:rsidRPr="00C44D83">
              <w:rPr>
                <w:rFonts w:ascii="Calibri" w:hAnsi="Calibri" w:cs="Calibri"/>
              </w:rPr>
              <w:t xml:space="preserve">A </w:t>
            </w:r>
            <w:r w:rsidR="00E20B04">
              <w:rPr>
                <w:rFonts w:ascii="Calibri" w:hAnsi="Calibri" w:cs="Calibri"/>
              </w:rPr>
              <w:t xml:space="preserve">Cisco Nexus </w:t>
            </w:r>
            <w:r w:rsidR="00C44D83" w:rsidRPr="00C44D83">
              <w:rPr>
                <w:rFonts w:ascii="Calibri" w:hAnsi="Calibri" w:cs="Calibri"/>
              </w:rPr>
              <w:t>3500 switch running I7 code might not show the correct statistics when you have an access-list configured with statistics per-entry and layer four port ranges.</w:t>
            </w:r>
          </w:p>
          <w:p w14:paraId="7394FC27" w14:textId="77C154EE"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C44D83">
              <w:rPr>
                <w:rFonts w:ascii="Calibri" w:hAnsi="Calibri" w:cs="Calibri"/>
              </w:rPr>
              <w:t xml:space="preserve"> </w:t>
            </w:r>
            <w:r w:rsidR="001A2CE1">
              <w:rPr>
                <w:rFonts w:ascii="Calibri" w:hAnsi="Calibri" w:cs="Calibri"/>
              </w:rPr>
              <w:t>None</w:t>
            </w:r>
          </w:p>
        </w:tc>
      </w:tr>
      <w:tr w:rsidR="0018105A" w:rsidRPr="001C4E22" w14:paraId="3BD44E8E"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7B380E3A" w14:textId="1D42570E" w:rsidR="0018105A" w:rsidRDefault="00EA0988" w:rsidP="00B027CA">
            <w:pPr>
              <w:pStyle w:val="CellBody"/>
            </w:pPr>
            <w:hyperlink r:id="rId41" w:history="1">
              <w:r w:rsidR="0018105A" w:rsidRPr="00501FA3">
                <w:rPr>
                  <w:rStyle w:val="Hyperlink"/>
                  <w:rFonts w:ascii="Calibri" w:hAnsi="Calibri" w:cs="Calibri"/>
                </w:rPr>
                <w:t>CSCvr45796</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655A7C09" w14:textId="791B08A7"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925E7E">
              <w:rPr>
                <w:rFonts w:ascii="Calibri" w:hAnsi="Calibri" w:cs="Calibri"/>
              </w:rPr>
              <w:t xml:space="preserve"> SNMP traps truncating if</w:t>
            </w:r>
            <w:r w:rsidR="0083670F">
              <w:rPr>
                <w:rFonts w:ascii="Calibri" w:hAnsi="Calibri" w:cs="Calibri"/>
              </w:rPr>
              <w:t xml:space="preserve"> </w:t>
            </w:r>
            <w:r w:rsidR="00925E7E">
              <w:rPr>
                <w:rFonts w:ascii="Calibri" w:hAnsi="Calibri" w:cs="Calibri"/>
              </w:rPr>
              <w:t>alias to 64 chars on Cisco Nexus 3500 Switches</w:t>
            </w:r>
          </w:p>
          <w:p w14:paraId="055FFA40" w14:textId="1D80A7BE" w:rsidR="00D43B5C" w:rsidRPr="00D43B5C" w:rsidRDefault="00980335" w:rsidP="00EF54D2">
            <w:pPr>
              <w:pStyle w:val="CellBody"/>
              <w:spacing w:after="0"/>
              <w:rPr>
                <w:rFonts w:ascii="Calibri" w:hAnsi="Calibri" w:cs="Calibri"/>
              </w:rPr>
            </w:pPr>
            <w:r w:rsidRPr="00980335">
              <w:rPr>
                <w:rFonts w:ascii="Calibri" w:hAnsi="Calibri" w:cs="Calibri"/>
                <w:b/>
                <w:bCs/>
              </w:rPr>
              <w:t>Symptom</w:t>
            </w:r>
            <w:r>
              <w:rPr>
                <w:rFonts w:ascii="Calibri" w:hAnsi="Calibri" w:cs="Calibri"/>
              </w:rPr>
              <w:t xml:space="preserve">: </w:t>
            </w:r>
            <w:r w:rsidR="00E20B04">
              <w:rPr>
                <w:rFonts w:ascii="Calibri" w:hAnsi="Calibri" w:cs="Calibri"/>
              </w:rPr>
              <w:t xml:space="preserve"> Cisco Nexus </w:t>
            </w:r>
            <w:r w:rsidR="00D43B5C" w:rsidRPr="00D43B5C">
              <w:rPr>
                <w:rFonts w:ascii="Calibri" w:hAnsi="Calibri" w:cs="Calibri"/>
              </w:rPr>
              <w:t xml:space="preserve">C3548P-10GX </w:t>
            </w:r>
            <w:r w:rsidR="00E20B04">
              <w:rPr>
                <w:rFonts w:ascii="Calibri" w:hAnsi="Calibri" w:cs="Calibri"/>
              </w:rPr>
              <w:t xml:space="preserve">device </w:t>
            </w:r>
            <w:r w:rsidR="00D43B5C" w:rsidRPr="00D43B5C">
              <w:rPr>
                <w:rFonts w:ascii="Calibri" w:hAnsi="Calibri" w:cs="Calibri"/>
              </w:rPr>
              <w:t>running 7.0(3)I7(6)</w:t>
            </w:r>
          </w:p>
          <w:p w14:paraId="4E1013A9" w14:textId="77777777" w:rsidR="00D43B5C" w:rsidRPr="00D43B5C" w:rsidRDefault="00D43B5C" w:rsidP="00EF54D2">
            <w:pPr>
              <w:pStyle w:val="CellBody"/>
              <w:spacing w:after="0"/>
              <w:rPr>
                <w:rFonts w:ascii="Calibri" w:hAnsi="Calibri" w:cs="Calibri"/>
              </w:rPr>
            </w:pPr>
            <w:r w:rsidRPr="00D43B5C">
              <w:rPr>
                <w:rFonts w:ascii="Calibri" w:hAnsi="Calibri" w:cs="Calibri"/>
              </w:rPr>
              <w:t xml:space="preserve">+ SNMP traps that use </w:t>
            </w:r>
            <w:proofErr w:type="spellStart"/>
            <w:r w:rsidRPr="00D43B5C">
              <w:rPr>
                <w:rFonts w:ascii="Calibri" w:hAnsi="Calibri" w:cs="Calibri"/>
              </w:rPr>
              <w:t>ifalias</w:t>
            </w:r>
            <w:proofErr w:type="spellEnd"/>
            <w:r w:rsidRPr="00D43B5C">
              <w:rPr>
                <w:rFonts w:ascii="Calibri" w:hAnsi="Calibri" w:cs="Calibri"/>
              </w:rPr>
              <w:t xml:space="preserve"> are sent with a maximum length of 64 bytes.</w:t>
            </w:r>
          </w:p>
          <w:p w14:paraId="5B55568F" w14:textId="59CF0CE4" w:rsidR="00980335" w:rsidRDefault="00D43B5C" w:rsidP="00EF54D2">
            <w:pPr>
              <w:pStyle w:val="CellBody"/>
              <w:spacing w:after="0"/>
              <w:rPr>
                <w:rFonts w:ascii="Calibri" w:hAnsi="Calibri" w:cs="Calibri"/>
              </w:rPr>
            </w:pPr>
            <w:r w:rsidRPr="00D43B5C">
              <w:rPr>
                <w:rFonts w:ascii="Calibri" w:hAnsi="Calibri" w:cs="Calibri"/>
              </w:rPr>
              <w:t xml:space="preserve">+ </w:t>
            </w:r>
            <w:proofErr w:type="spellStart"/>
            <w:r w:rsidRPr="00D43B5C">
              <w:rPr>
                <w:rFonts w:ascii="Calibri" w:hAnsi="Calibri" w:cs="Calibri"/>
              </w:rPr>
              <w:t>snmpalk</w:t>
            </w:r>
            <w:proofErr w:type="spellEnd"/>
            <w:r w:rsidRPr="00D43B5C">
              <w:rPr>
                <w:rFonts w:ascii="Calibri" w:hAnsi="Calibri" w:cs="Calibri"/>
              </w:rPr>
              <w:t xml:space="preserve"> for </w:t>
            </w:r>
            <w:proofErr w:type="spellStart"/>
            <w:r w:rsidRPr="00D43B5C">
              <w:rPr>
                <w:rFonts w:ascii="Calibri" w:hAnsi="Calibri" w:cs="Calibri"/>
              </w:rPr>
              <w:t>ifalias</w:t>
            </w:r>
            <w:proofErr w:type="spellEnd"/>
            <w:r w:rsidRPr="00D43B5C">
              <w:rPr>
                <w:rFonts w:ascii="Calibri" w:hAnsi="Calibri" w:cs="Calibri"/>
              </w:rPr>
              <w:t xml:space="preserve"> OIDs return full length (up to 255 bytes)</w:t>
            </w:r>
          </w:p>
          <w:p w14:paraId="3086BB83" w14:textId="7714A125"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D43B5C">
              <w:rPr>
                <w:rFonts w:ascii="Calibri" w:hAnsi="Calibri" w:cs="Calibri"/>
              </w:rPr>
              <w:t xml:space="preserve"> </w:t>
            </w:r>
            <w:r w:rsidR="001A2CE1">
              <w:rPr>
                <w:rFonts w:ascii="Calibri" w:hAnsi="Calibri" w:cs="Calibri"/>
              </w:rPr>
              <w:t>None</w:t>
            </w:r>
          </w:p>
        </w:tc>
      </w:tr>
      <w:tr w:rsidR="0018105A" w:rsidRPr="001C4E22" w14:paraId="0A3EB453"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5AD67FBE" w14:textId="7AEE1AD6" w:rsidR="0018105A" w:rsidRDefault="00EA0988" w:rsidP="00B027CA">
            <w:pPr>
              <w:pStyle w:val="CellBody"/>
            </w:pPr>
            <w:hyperlink r:id="rId42" w:history="1">
              <w:r w:rsidR="0018105A" w:rsidRPr="00501FA3">
                <w:rPr>
                  <w:rStyle w:val="Hyperlink"/>
                  <w:rFonts w:ascii="Calibri" w:hAnsi="Calibri" w:cs="Calibri"/>
                </w:rPr>
                <w:t>CSCvr57751</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50719D6D" w14:textId="3EA58BA5"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925E7E">
              <w:rPr>
                <w:rFonts w:ascii="Calibri" w:hAnsi="Calibri" w:cs="Calibri"/>
              </w:rPr>
              <w:t xml:space="preserve"> Input errors: </w:t>
            </w:r>
            <w:r w:rsidR="00702309">
              <w:rPr>
                <w:rFonts w:ascii="Calibri" w:hAnsi="Calibri" w:cs="Calibri"/>
              </w:rPr>
              <w:t>SNMP</w:t>
            </w:r>
            <w:r w:rsidR="00925E7E">
              <w:rPr>
                <w:rFonts w:ascii="Calibri" w:hAnsi="Calibri" w:cs="Calibri"/>
              </w:rPr>
              <w:t xml:space="preserve"> walk poll MIB 1.3.6.1.2.1.2.2.1.14 returns 0</w:t>
            </w:r>
          </w:p>
          <w:p w14:paraId="31B136CA" w14:textId="4994DB30" w:rsidR="00980335" w:rsidRDefault="00980335" w:rsidP="00980335">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9F04B2" w:rsidRPr="009F04B2">
              <w:rPr>
                <w:rFonts w:ascii="Calibri" w:hAnsi="Calibri" w:cs="Calibri"/>
              </w:rPr>
              <w:t xml:space="preserve">Observed on Nexus N3K-C3548P-10GX with input errors/ </w:t>
            </w:r>
            <w:proofErr w:type="spellStart"/>
            <w:r w:rsidR="009F04B2" w:rsidRPr="009F04B2">
              <w:rPr>
                <w:rFonts w:ascii="Calibri" w:hAnsi="Calibri" w:cs="Calibri"/>
              </w:rPr>
              <w:t>Rcv</w:t>
            </w:r>
            <w:proofErr w:type="spellEnd"/>
            <w:r w:rsidR="009F04B2" w:rsidRPr="009F04B2">
              <w:rPr>
                <w:rFonts w:ascii="Calibri" w:hAnsi="Calibri" w:cs="Calibri"/>
              </w:rPr>
              <w:t>-Err</w:t>
            </w:r>
          </w:p>
          <w:p w14:paraId="71EF73E9" w14:textId="66A17F10"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9F04B2">
              <w:rPr>
                <w:rFonts w:ascii="Calibri" w:hAnsi="Calibri" w:cs="Calibri"/>
              </w:rPr>
              <w:t xml:space="preserve"> </w:t>
            </w:r>
            <w:r w:rsidR="00F6738E">
              <w:rPr>
                <w:rFonts w:ascii="Calibri" w:hAnsi="Calibri" w:cs="Calibri"/>
              </w:rPr>
              <w:t>None</w:t>
            </w:r>
          </w:p>
        </w:tc>
      </w:tr>
      <w:tr w:rsidR="0018105A" w:rsidRPr="001C4E22" w14:paraId="33099388"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22987F3D" w14:textId="39F847B2" w:rsidR="0018105A" w:rsidRDefault="00EA0988" w:rsidP="00B027CA">
            <w:pPr>
              <w:pStyle w:val="CellBody"/>
            </w:pPr>
            <w:hyperlink r:id="rId43" w:history="1">
              <w:r w:rsidR="0018105A" w:rsidRPr="00501FA3">
                <w:rPr>
                  <w:rStyle w:val="Hyperlink"/>
                  <w:rFonts w:ascii="Calibri" w:hAnsi="Calibri" w:cs="Calibri"/>
                </w:rPr>
                <w:t>CSCvr66098</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165E69B2" w14:textId="6EABB4BB"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925E7E">
              <w:rPr>
                <w:rFonts w:ascii="Calibri" w:hAnsi="Calibri" w:cs="Calibri"/>
              </w:rPr>
              <w:t xml:space="preserve"> Fail to break-in ports on </w:t>
            </w:r>
            <w:r w:rsidR="00EF54D2">
              <w:rPr>
                <w:rFonts w:ascii="Calibri" w:hAnsi="Calibri" w:cs="Calibri"/>
              </w:rPr>
              <w:t xml:space="preserve">Cisco Nexus </w:t>
            </w:r>
            <w:r w:rsidR="00925E7E">
              <w:rPr>
                <w:rFonts w:ascii="Calibri" w:hAnsi="Calibri" w:cs="Calibri"/>
              </w:rPr>
              <w:t>3</w:t>
            </w:r>
            <w:r w:rsidR="00EF54D2">
              <w:rPr>
                <w:rFonts w:ascii="Calibri" w:hAnsi="Calibri" w:cs="Calibri"/>
              </w:rPr>
              <w:t>500 switches</w:t>
            </w:r>
          </w:p>
          <w:p w14:paraId="55A6A480" w14:textId="77777777" w:rsidR="00057557" w:rsidRPr="00057557" w:rsidRDefault="00980335" w:rsidP="00057557">
            <w:pPr>
              <w:pStyle w:val="CellBody"/>
              <w:rPr>
                <w:rFonts w:ascii="Calibri" w:hAnsi="Calibri" w:cs="Calibri"/>
              </w:rPr>
            </w:pPr>
            <w:r w:rsidRPr="00980335">
              <w:rPr>
                <w:rFonts w:ascii="Calibri" w:hAnsi="Calibri" w:cs="Calibri"/>
                <w:b/>
                <w:bCs/>
              </w:rPr>
              <w:lastRenderedPageBreak/>
              <w:t>Symptom</w:t>
            </w:r>
            <w:r>
              <w:rPr>
                <w:rFonts w:ascii="Calibri" w:hAnsi="Calibri" w:cs="Calibri"/>
              </w:rPr>
              <w:t xml:space="preserve">: </w:t>
            </w:r>
            <w:r w:rsidR="00057557" w:rsidRPr="00057557">
              <w:rPr>
                <w:rFonts w:ascii="Calibri" w:hAnsi="Calibri" w:cs="Calibri"/>
              </w:rPr>
              <w:t>When trying to use a break-in configuration (e.g. taking 4 x 10 Gbps and combining to 40 Gbps). We are seeing failures when using a mix of different manufacturer transceivers (Cisco based: Avago/Finisar/</w:t>
            </w:r>
            <w:proofErr w:type="spellStart"/>
            <w:r w:rsidR="00057557" w:rsidRPr="00057557">
              <w:rPr>
                <w:rFonts w:ascii="Calibri" w:hAnsi="Calibri" w:cs="Calibri"/>
              </w:rPr>
              <w:t>Oplink</w:t>
            </w:r>
            <w:proofErr w:type="spellEnd"/>
            <w:r w:rsidR="00057557" w:rsidRPr="00057557">
              <w:rPr>
                <w:rFonts w:ascii="Calibri" w:hAnsi="Calibri" w:cs="Calibri"/>
              </w:rPr>
              <w:t>/</w:t>
            </w:r>
            <w:proofErr w:type="spellStart"/>
            <w:r w:rsidR="00057557" w:rsidRPr="00057557">
              <w:rPr>
                <w:rFonts w:ascii="Calibri" w:hAnsi="Calibri" w:cs="Calibri"/>
              </w:rPr>
              <w:t>Accelink</w:t>
            </w:r>
            <w:proofErr w:type="spellEnd"/>
            <w:r w:rsidR="00057557" w:rsidRPr="00057557">
              <w:rPr>
                <w:rFonts w:ascii="Calibri" w:hAnsi="Calibri" w:cs="Calibri"/>
              </w:rPr>
              <w:t xml:space="preserve">). This results in the interface stay down with error </w:t>
            </w:r>
            <w:proofErr w:type="spellStart"/>
            <w:r w:rsidR="00057557" w:rsidRPr="00057557">
              <w:rPr>
                <w:rFonts w:ascii="Calibri" w:hAnsi="Calibri" w:cs="Calibri"/>
              </w:rPr>
              <w:t>sfpAbsent</w:t>
            </w:r>
            <w:proofErr w:type="spellEnd"/>
            <w:r w:rsidR="00057557" w:rsidRPr="00057557">
              <w:rPr>
                <w:rFonts w:ascii="Calibri" w:hAnsi="Calibri" w:cs="Calibri"/>
              </w:rPr>
              <w:t xml:space="preserve"> after bundling the interfaces with "speed 40000" configuration and the log below will be generated:</w:t>
            </w:r>
          </w:p>
          <w:p w14:paraId="3F097F72" w14:textId="79645F18" w:rsidR="00980335" w:rsidRDefault="00057557" w:rsidP="00057557">
            <w:pPr>
              <w:pStyle w:val="CellBody"/>
              <w:rPr>
                <w:rFonts w:ascii="Calibri" w:hAnsi="Calibri" w:cs="Calibri"/>
              </w:rPr>
            </w:pPr>
            <w:r w:rsidRPr="00057557">
              <w:rPr>
                <w:rFonts w:ascii="Calibri" w:hAnsi="Calibri" w:cs="Calibri"/>
              </w:rPr>
              <w:t>&lt;pre&gt;</w:t>
            </w:r>
            <w:r>
              <w:rPr>
                <w:rFonts w:ascii="Calibri" w:hAnsi="Calibri" w:cs="Calibri"/>
              </w:rPr>
              <w:t xml:space="preserve"> </w:t>
            </w:r>
            <w:r w:rsidRPr="00057557">
              <w:rPr>
                <w:rFonts w:ascii="Calibri" w:hAnsi="Calibri" w:cs="Calibri"/>
              </w:rPr>
              <w:t>`show logging log`</w:t>
            </w:r>
            <w:r>
              <w:rPr>
                <w:rFonts w:ascii="Calibri" w:hAnsi="Calibri" w:cs="Calibri"/>
              </w:rPr>
              <w:t xml:space="preserve"> </w:t>
            </w:r>
            <w:r w:rsidRPr="00057557">
              <w:rPr>
                <w:rFonts w:ascii="Calibri" w:hAnsi="Calibri" w:cs="Calibri"/>
              </w:rPr>
              <w:t xml:space="preserve">2019 Sep 16 06:28:38 SWITCH_A %USER-2-SYSTEM_MSG: USD:neutron_usd_uc_xcvr_fcot_chk_port_state_40g:1782: port 42 SFP is of different type at "Link length support for copper" 0x28 vs 0x0 - </w:t>
            </w:r>
            <w:proofErr w:type="spellStart"/>
            <w:r w:rsidRPr="00057557">
              <w:rPr>
                <w:rFonts w:ascii="Calibri" w:hAnsi="Calibri" w:cs="Calibri"/>
              </w:rPr>
              <w:t>neutron_usd</w:t>
            </w:r>
            <w:proofErr w:type="spellEnd"/>
            <w:r w:rsidRPr="00057557">
              <w:rPr>
                <w:rFonts w:ascii="Calibri" w:hAnsi="Calibri" w:cs="Calibri"/>
              </w:rPr>
              <w:t xml:space="preserve"> _</w:t>
            </w:r>
            <w:proofErr w:type="spellStart"/>
            <w:r w:rsidRPr="00057557">
              <w:rPr>
                <w:rFonts w:ascii="Calibri" w:hAnsi="Calibri" w:cs="Calibri"/>
              </w:rPr>
              <w:t>uc</w:t>
            </w:r>
            <w:proofErr w:type="spellEnd"/>
            <w:r>
              <w:rPr>
                <w:rFonts w:ascii="Calibri" w:hAnsi="Calibri" w:cs="Calibri"/>
              </w:rPr>
              <w:t xml:space="preserve"> </w:t>
            </w:r>
            <w:r w:rsidRPr="00057557">
              <w:rPr>
                <w:rFonts w:ascii="Calibri" w:hAnsi="Calibri" w:cs="Calibri"/>
              </w:rPr>
              <w:t>&lt;/pre&gt;</w:t>
            </w:r>
          </w:p>
          <w:p w14:paraId="5ACE0533" w14:textId="77777777" w:rsidR="00057557" w:rsidRPr="00057557" w:rsidRDefault="00980335" w:rsidP="00057557">
            <w:pPr>
              <w:pStyle w:val="CellBody"/>
              <w:spacing w:after="0" w:line="240" w:lineRule="auto"/>
              <w:rPr>
                <w:rFonts w:ascii="Calibri" w:hAnsi="Calibri" w:cs="Calibri"/>
              </w:rPr>
            </w:pPr>
            <w:r w:rsidRPr="00980335">
              <w:rPr>
                <w:rFonts w:ascii="Calibri" w:hAnsi="Calibri" w:cs="Calibri"/>
                <w:b/>
                <w:bCs/>
              </w:rPr>
              <w:t>Workaround</w:t>
            </w:r>
            <w:r>
              <w:rPr>
                <w:rFonts w:ascii="Calibri" w:hAnsi="Calibri" w:cs="Calibri"/>
              </w:rPr>
              <w:t>:</w:t>
            </w:r>
            <w:r w:rsidR="00057557">
              <w:rPr>
                <w:rFonts w:ascii="Calibri" w:hAnsi="Calibri" w:cs="Calibri"/>
              </w:rPr>
              <w:t xml:space="preserve"> </w:t>
            </w:r>
            <w:r w:rsidR="00057557" w:rsidRPr="00057557">
              <w:rPr>
                <w:rFonts w:ascii="Calibri" w:hAnsi="Calibri" w:cs="Calibri"/>
              </w:rPr>
              <w:t>Currently the only workaround is to use transceivers that all share the same value for "length". This can be inspect using the following command:</w:t>
            </w:r>
          </w:p>
          <w:p w14:paraId="2CAA5151"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&lt;pre&gt;</w:t>
            </w:r>
          </w:p>
          <w:p w14:paraId="1CFE5776"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 Where 'x' = front panel port number</w:t>
            </w:r>
          </w:p>
          <w:p w14:paraId="646E04D5"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w:t>
            </w:r>
          </w:p>
          <w:p w14:paraId="6BBC5DB5"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 Here we inspect the value of "Link length supported for copper is" and ensure all transceivers</w:t>
            </w:r>
          </w:p>
          <w:p w14:paraId="3463CC09"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 to be bundled share a matching value for length.</w:t>
            </w:r>
          </w:p>
          <w:p w14:paraId="739742AB"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w:t>
            </w:r>
          </w:p>
          <w:p w14:paraId="0CE58C51"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show hardware internal neutron-</w:t>
            </w:r>
            <w:proofErr w:type="spellStart"/>
            <w:r w:rsidRPr="00057557">
              <w:rPr>
                <w:rFonts w:ascii="Calibri" w:hAnsi="Calibri" w:cs="Calibri"/>
              </w:rPr>
              <w:t>usd</w:t>
            </w:r>
            <w:proofErr w:type="spellEnd"/>
            <w:r w:rsidRPr="00057557">
              <w:rPr>
                <w:rFonts w:ascii="Calibri" w:hAnsi="Calibri" w:cs="Calibri"/>
              </w:rPr>
              <w:t>-</w:t>
            </w:r>
            <w:proofErr w:type="spellStart"/>
            <w:r w:rsidRPr="00057557">
              <w:rPr>
                <w:rFonts w:ascii="Calibri" w:hAnsi="Calibri" w:cs="Calibri"/>
              </w:rPr>
              <w:t>uc</w:t>
            </w:r>
            <w:proofErr w:type="spellEnd"/>
            <w:r w:rsidRPr="00057557">
              <w:rPr>
                <w:rFonts w:ascii="Calibri" w:hAnsi="Calibri" w:cs="Calibri"/>
              </w:rPr>
              <w:t xml:space="preserve"> </w:t>
            </w:r>
            <w:proofErr w:type="spellStart"/>
            <w:r w:rsidRPr="00057557">
              <w:rPr>
                <w:rFonts w:ascii="Calibri" w:hAnsi="Calibri" w:cs="Calibri"/>
              </w:rPr>
              <w:t>xcvr</w:t>
            </w:r>
            <w:proofErr w:type="spellEnd"/>
            <w:r w:rsidRPr="00057557">
              <w:rPr>
                <w:rFonts w:ascii="Calibri" w:hAnsi="Calibri" w:cs="Calibri"/>
              </w:rPr>
              <w:t xml:space="preserve"> </w:t>
            </w:r>
            <w:proofErr w:type="spellStart"/>
            <w:r w:rsidRPr="00057557">
              <w:rPr>
                <w:rFonts w:ascii="Calibri" w:hAnsi="Calibri" w:cs="Calibri"/>
              </w:rPr>
              <w:t>fcot</w:t>
            </w:r>
            <w:proofErr w:type="spellEnd"/>
            <w:r w:rsidRPr="00057557">
              <w:rPr>
                <w:rFonts w:ascii="Calibri" w:hAnsi="Calibri" w:cs="Calibri"/>
              </w:rPr>
              <w:t xml:space="preserve">-info x | </w:t>
            </w:r>
            <w:proofErr w:type="spellStart"/>
            <w:r w:rsidRPr="00057557">
              <w:rPr>
                <w:rFonts w:ascii="Calibri" w:hAnsi="Calibri" w:cs="Calibri"/>
              </w:rPr>
              <w:t>i</w:t>
            </w:r>
            <w:proofErr w:type="spellEnd"/>
            <w:r w:rsidRPr="00057557">
              <w:rPr>
                <w:rFonts w:ascii="Calibri" w:hAnsi="Calibri" w:cs="Calibri"/>
              </w:rPr>
              <w:t xml:space="preserve"> </w:t>
            </w:r>
            <w:proofErr w:type="spellStart"/>
            <w:r w:rsidRPr="00057557">
              <w:rPr>
                <w:rFonts w:ascii="Calibri" w:hAnsi="Calibri" w:cs="Calibri"/>
              </w:rPr>
              <w:t>i</w:t>
            </w:r>
            <w:proofErr w:type="spellEnd"/>
            <w:r w:rsidRPr="00057557">
              <w:rPr>
                <w:rFonts w:ascii="Calibri" w:hAnsi="Calibri" w:cs="Calibri"/>
              </w:rPr>
              <w:t xml:space="preserve"> copper</w:t>
            </w:r>
          </w:p>
          <w:p w14:paraId="5D44AC02"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&lt;/pre&gt;</w:t>
            </w:r>
          </w:p>
          <w:p w14:paraId="2E87A57D"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OR</w:t>
            </w:r>
          </w:p>
          <w:p w14:paraId="24E4814E"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&lt;pre&gt;</w:t>
            </w:r>
          </w:p>
          <w:p w14:paraId="6D415F74"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 Where 'x' is the module number</w:t>
            </w:r>
          </w:p>
          <w:p w14:paraId="7FF7E856"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 Where 'y' is the port number</w:t>
            </w:r>
          </w:p>
          <w:p w14:paraId="64992D8A"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 e.g. ethernet1/1</w:t>
            </w:r>
          </w:p>
          <w:p w14:paraId="6375028A"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w:t>
            </w:r>
          </w:p>
          <w:p w14:paraId="1AEF4832"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 Here we inspect the value of "Link length supported for copper is" and ensure all transceivers</w:t>
            </w:r>
          </w:p>
          <w:p w14:paraId="68B15465"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 xml:space="preserve">! to be bundled share a matching value for length. </w:t>
            </w:r>
          </w:p>
          <w:p w14:paraId="75FF834D"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w:t>
            </w:r>
          </w:p>
          <w:p w14:paraId="665D0E4B" w14:textId="77777777" w:rsidR="00057557" w:rsidRPr="00057557" w:rsidRDefault="00057557" w:rsidP="00057557">
            <w:pPr>
              <w:pStyle w:val="CellBody"/>
              <w:spacing w:after="0" w:line="240" w:lineRule="auto"/>
              <w:rPr>
                <w:rFonts w:ascii="Calibri" w:hAnsi="Calibri" w:cs="Calibri"/>
              </w:rPr>
            </w:pPr>
            <w:r w:rsidRPr="00057557">
              <w:rPr>
                <w:rFonts w:ascii="Calibri" w:hAnsi="Calibri" w:cs="Calibri"/>
              </w:rPr>
              <w:t>show int ethernet x/y transceiver details</w:t>
            </w:r>
          </w:p>
          <w:p w14:paraId="4F560BA5" w14:textId="1AFA2DB0" w:rsidR="00980335" w:rsidRPr="00CA7925" w:rsidRDefault="00057557" w:rsidP="00057557">
            <w:pPr>
              <w:pStyle w:val="CellBody"/>
              <w:spacing w:after="0" w:line="240" w:lineRule="auto"/>
              <w:rPr>
                <w:rFonts w:ascii="Calibri" w:hAnsi="Calibri"/>
                <w:b/>
                <w:bCs/>
              </w:rPr>
            </w:pPr>
            <w:r w:rsidRPr="00057557">
              <w:rPr>
                <w:rFonts w:ascii="Calibri" w:hAnsi="Calibri" w:cs="Calibri"/>
              </w:rPr>
              <w:t>&lt;/pre&gt;</w:t>
            </w:r>
          </w:p>
        </w:tc>
      </w:tr>
      <w:tr w:rsidR="0018105A" w:rsidRPr="001C4E22" w14:paraId="4BDC7B89"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116D930A" w14:textId="7CC441AD" w:rsidR="0018105A" w:rsidRDefault="00EA0988" w:rsidP="00B027CA">
            <w:pPr>
              <w:pStyle w:val="CellBody"/>
            </w:pPr>
            <w:hyperlink r:id="rId44" w:history="1">
              <w:r w:rsidR="0018105A" w:rsidRPr="00501FA3">
                <w:rPr>
                  <w:rStyle w:val="Hyperlink"/>
                  <w:rFonts w:ascii="Calibri" w:hAnsi="Calibri" w:cs="Calibri"/>
                </w:rPr>
                <w:t>CSCvr84270</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5F8C43F3" w14:textId="15AA83EB"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925E7E">
              <w:rPr>
                <w:rFonts w:ascii="Calibri" w:hAnsi="Calibri" w:cs="Calibri"/>
              </w:rPr>
              <w:t xml:space="preserve"> </w:t>
            </w:r>
            <w:r w:rsidR="00A313B6">
              <w:rPr>
                <w:rFonts w:ascii="Calibri" w:hAnsi="Calibri" w:cs="Calibri"/>
              </w:rPr>
              <w:t xml:space="preserve">Cisco Nexus </w:t>
            </w:r>
            <w:r w:rsidR="00925E7E">
              <w:rPr>
                <w:rFonts w:ascii="Calibri" w:hAnsi="Calibri" w:cs="Calibri"/>
              </w:rPr>
              <w:t>35</w:t>
            </w:r>
            <w:r w:rsidR="00834608">
              <w:rPr>
                <w:rFonts w:ascii="Calibri" w:hAnsi="Calibri" w:cs="Calibri"/>
              </w:rPr>
              <w:t>00 Switches s</w:t>
            </w:r>
            <w:r w:rsidR="00925E7E">
              <w:rPr>
                <w:rFonts w:ascii="Calibri" w:hAnsi="Calibri" w:cs="Calibri"/>
              </w:rPr>
              <w:t>hut</w:t>
            </w:r>
            <w:r w:rsidR="00834608">
              <w:rPr>
                <w:rFonts w:ascii="Calibri" w:hAnsi="Calibri" w:cs="Calibri"/>
              </w:rPr>
              <w:t>ting</w:t>
            </w:r>
            <w:r w:rsidR="00925E7E">
              <w:rPr>
                <w:rFonts w:ascii="Calibri" w:hAnsi="Calibri" w:cs="Calibri"/>
              </w:rPr>
              <w:t xml:space="preserve"> down SVI breaks </w:t>
            </w:r>
            <w:r w:rsidR="00834608">
              <w:rPr>
                <w:rFonts w:ascii="Calibri" w:hAnsi="Calibri" w:cs="Calibri"/>
              </w:rPr>
              <w:t>p</w:t>
            </w:r>
            <w:r w:rsidR="00925E7E">
              <w:rPr>
                <w:rFonts w:ascii="Calibri" w:hAnsi="Calibri" w:cs="Calibri"/>
              </w:rPr>
              <w:t>eer-</w:t>
            </w:r>
            <w:r w:rsidR="00834608">
              <w:rPr>
                <w:rFonts w:ascii="Calibri" w:hAnsi="Calibri" w:cs="Calibri"/>
              </w:rPr>
              <w:t>g</w:t>
            </w:r>
            <w:r w:rsidR="00925E7E">
              <w:rPr>
                <w:rFonts w:ascii="Calibri" w:hAnsi="Calibri" w:cs="Calibri"/>
              </w:rPr>
              <w:t xml:space="preserve">ateway </w:t>
            </w:r>
            <w:r w:rsidR="00834608">
              <w:rPr>
                <w:rFonts w:ascii="Calibri" w:hAnsi="Calibri" w:cs="Calibri"/>
              </w:rPr>
              <w:t>results</w:t>
            </w:r>
            <w:r w:rsidR="00925E7E">
              <w:rPr>
                <w:rFonts w:ascii="Calibri" w:hAnsi="Calibri" w:cs="Calibri"/>
              </w:rPr>
              <w:t xml:space="preserve"> traffic blackholing</w:t>
            </w:r>
          </w:p>
          <w:p w14:paraId="2317AE9A" w14:textId="4BE1E714" w:rsidR="00980335" w:rsidRDefault="00980335" w:rsidP="00980335">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8B4A91" w:rsidRPr="008B4A91">
              <w:rPr>
                <w:rFonts w:ascii="Calibri" w:hAnsi="Calibri" w:cs="Calibri"/>
              </w:rPr>
              <w:t>When shutting down SVI on vPC peers, traffic is sent out via peer-link and then drop by the vPC loop avoidance.</w:t>
            </w:r>
          </w:p>
          <w:p w14:paraId="33AE96D0" w14:textId="0634A104"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8B4A91">
              <w:rPr>
                <w:rFonts w:ascii="Calibri" w:hAnsi="Calibri" w:cs="Calibri"/>
              </w:rPr>
              <w:t xml:space="preserve"> </w:t>
            </w:r>
            <w:r w:rsidR="008B4A91" w:rsidRPr="008B4A91">
              <w:rPr>
                <w:rFonts w:ascii="Calibri" w:hAnsi="Calibri" w:cs="Calibri"/>
              </w:rPr>
              <w:t xml:space="preserve">Create a dummy </w:t>
            </w:r>
            <w:r w:rsidR="001A2CE1">
              <w:rPr>
                <w:rFonts w:ascii="Calibri" w:hAnsi="Calibri" w:cs="Calibri"/>
              </w:rPr>
              <w:t>SVI</w:t>
            </w:r>
            <w:r w:rsidR="008B4A91" w:rsidRPr="008B4A91">
              <w:rPr>
                <w:rFonts w:ascii="Calibri" w:hAnsi="Calibri" w:cs="Calibri"/>
              </w:rPr>
              <w:t xml:space="preserve"> and </w:t>
            </w:r>
            <w:r w:rsidR="001A2CE1">
              <w:rPr>
                <w:rFonts w:ascii="Calibri" w:hAnsi="Calibri" w:cs="Calibri"/>
              </w:rPr>
              <w:t>then perform</w:t>
            </w:r>
            <w:r w:rsidR="008B4A91" w:rsidRPr="008B4A91">
              <w:rPr>
                <w:rFonts w:ascii="Calibri" w:hAnsi="Calibri" w:cs="Calibri"/>
              </w:rPr>
              <w:t xml:space="preserve"> </w:t>
            </w:r>
            <w:r w:rsidR="001A2CE1">
              <w:rPr>
                <w:rFonts w:ascii="Calibri" w:hAnsi="Calibri" w:cs="Calibri"/>
              </w:rPr>
              <w:t xml:space="preserve">a </w:t>
            </w:r>
            <w:r w:rsidR="008B4A91" w:rsidRPr="00834608">
              <w:rPr>
                <w:rFonts w:ascii="Calibri" w:hAnsi="Calibri" w:cs="Calibri"/>
                <w:b/>
                <w:bCs/>
              </w:rPr>
              <w:t>shut</w:t>
            </w:r>
            <w:r w:rsidR="008B4A91" w:rsidRPr="008B4A91">
              <w:rPr>
                <w:rFonts w:ascii="Calibri" w:hAnsi="Calibri" w:cs="Calibri"/>
              </w:rPr>
              <w:t xml:space="preserve"> </w:t>
            </w:r>
            <w:r w:rsidR="00834608">
              <w:rPr>
                <w:rFonts w:ascii="Calibri" w:hAnsi="Calibri" w:cs="Calibri"/>
              </w:rPr>
              <w:t>or</w:t>
            </w:r>
            <w:r w:rsidR="008B4A91" w:rsidRPr="008B4A91">
              <w:rPr>
                <w:rFonts w:ascii="Calibri" w:hAnsi="Calibri" w:cs="Calibri"/>
              </w:rPr>
              <w:t xml:space="preserve"> </w:t>
            </w:r>
            <w:r w:rsidR="008B4A91" w:rsidRPr="00834608">
              <w:rPr>
                <w:rFonts w:ascii="Calibri" w:hAnsi="Calibri" w:cs="Calibri"/>
                <w:b/>
                <w:bCs/>
              </w:rPr>
              <w:t>no shut</w:t>
            </w:r>
            <w:r w:rsidR="008B4A91" w:rsidRPr="008B4A91">
              <w:rPr>
                <w:rFonts w:ascii="Calibri" w:hAnsi="Calibri" w:cs="Calibri"/>
              </w:rPr>
              <w:t>.</w:t>
            </w:r>
          </w:p>
        </w:tc>
      </w:tr>
      <w:tr w:rsidR="0018105A" w:rsidRPr="001C4E22" w14:paraId="5FBC5F52"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647C05AB" w14:textId="6A5CC178" w:rsidR="0018105A" w:rsidRDefault="00EA0988" w:rsidP="00B027CA">
            <w:pPr>
              <w:pStyle w:val="CellBody"/>
            </w:pPr>
            <w:hyperlink r:id="rId45" w:history="1">
              <w:r w:rsidR="0018105A" w:rsidRPr="00501FA3">
                <w:rPr>
                  <w:rStyle w:val="Hyperlink"/>
                  <w:rFonts w:ascii="Calibri" w:hAnsi="Calibri" w:cs="Calibri"/>
                </w:rPr>
                <w:t>CSCvs13353</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47DF3C80" w14:textId="44FE5F4B"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925E7E">
              <w:rPr>
                <w:rFonts w:ascii="Calibri" w:hAnsi="Calibri" w:cs="Calibri"/>
              </w:rPr>
              <w:t xml:space="preserve">10G </w:t>
            </w:r>
            <w:r w:rsidR="00360540">
              <w:rPr>
                <w:rFonts w:ascii="Calibri" w:hAnsi="Calibri" w:cs="Calibri"/>
              </w:rPr>
              <w:t>l</w:t>
            </w:r>
            <w:r w:rsidR="00925E7E">
              <w:rPr>
                <w:rFonts w:ascii="Calibri" w:hAnsi="Calibri" w:cs="Calibri"/>
              </w:rPr>
              <w:t>ink not com</w:t>
            </w:r>
            <w:r w:rsidR="00360540">
              <w:rPr>
                <w:rFonts w:ascii="Calibri" w:hAnsi="Calibri" w:cs="Calibri"/>
              </w:rPr>
              <w:t>ing</w:t>
            </w:r>
            <w:r w:rsidR="00925E7E">
              <w:rPr>
                <w:rFonts w:ascii="Calibri" w:hAnsi="Calibri" w:cs="Calibri"/>
              </w:rPr>
              <w:t xml:space="preserve"> up after chang</w:t>
            </w:r>
            <w:r w:rsidR="00360540">
              <w:rPr>
                <w:rFonts w:ascii="Calibri" w:hAnsi="Calibri" w:cs="Calibri"/>
              </w:rPr>
              <w:t>ing</w:t>
            </w:r>
            <w:r w:rsidR="00925E7E">
              <w:rPr>
                <w:rFonts w:ascii="Calibri" w:hAnsi="Calibri" w:cs="Calibri"/>
              </w:rPr>
              <w:t xml:space="preserve"> transceiver from 1G to 10G</w:t>
            </w:r>
          </w:p>
          <w:p w14:paraId="3DE6D354" w14:textId="13DB8D67" w:rsidR="008B4A91" w:rsidRPr="008B4A91" w:rsidRDefault="00980335" w:rsidP="008B4A91">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8B4A91" w:rsidRPr="008B4A91">
              <w:rPr>
                <w:rFonts w:ascii="Calibri" w:hAnsi="Calibri" w:cs="Calibri"/>
              </w:rPr>
              <w:t>After chang</w:t>
            </w:r>
            <w:r w:rsidR="00A45E9F">
              <w:rPr>
                <w:rFonts w:ascii="Calibri" w:hAnsi="Calibri" w:cs="Calibri"/>
              </w:rPr>
              <w:t>ing</w:t>
            </w:r>
            <w:r w:rsidR="008B4A91" w:rsidRPr="008B4A91">
              <w:rPr>
                <w:rFonts w:ascii="Calibri" w:hAnsi="Calibri" w:cs="Calibri"/>
              </w:rPr>
              <w:t xml:space="preserve"> transceiver from 1G to 10G, </w:t>
            </w:r>
            <w:r w:rsidR="00A45E9F">
              <w:rPr>
                <w:rFonts w:ascii="Calibri" w:hAnsi="Calibri" w:cs="Calibri"/>
              </w:rPr>
              <w:t>the l</w:t>
            </w:r>
            <w:r w:rsidR="008B4A91" w:rsidRPr="008B4A91">
              <w:rPr>
                <w:rFonts w:ascii="Calibri" w:hAnsi="Calibri" w:cs="Calibri"/>
              </w:rPr>
              <w:t>ink do</w:t>
            </w:r>
            <w:r w:rsidR="00A45E9F">
              <w:rPr>
                <w:rFonts w:ascii="Calibri" w:hAnsi="Calibri" w:cs="Calibri"/>
              </w:rPr>
              <w:t>es</w:t>
            </w:r>
            <w:r w:rsidR="008B4A91" w:rsidRPr="008B4A91">
              <w:rPr>
                <w:rFonts w:ascii="Calibri" w:hAnsi="Calibri" w:cs="Calibri"/>
              </w:rPr>
              <w:t xml:space="preserve"> not come up.</w:t>
            </w:r>
          </w:p>
          <w:p w14:paraId="7E8887CF" w14:textId="60BC4A7B" w:rsidR="008B4A91" w:rsidRPr="008B4A91" w:rsidRDefault="008B4A91" w:rsidP="008B4A91">
            <w:pPr>
              <w:pStyle w:val="CellBody"/>
              <w:spacing w:after="0"/>
              <w:rPr>
                <w:rFonts w:ascii="Calibri" w:hAnsi="Calibri" w:cs="Calibri"/>
              </w:rPr>
            </w:pPr>
            <w:r w:rsidRPr="008B4A91">
              <w:rPr>
                <w:rFonts w:ascii="Calibri" w:hAnsi="Calibri" w:cs="Calibri"/>
              </w:rPr>
              <w:t>Connections:</w:t>
            </w:r>
            <w:r>
              <w:rPr>
                <w:rFonts w:ascii="Calibri" w:hAnsi="Calibri" w:cs="Calibri"/>
              </w:rPr>
              <w:t xml:space="preserve"> </w:t>
            </w:r>
            <w:r w:rsidRPr="008B4A91">
              <w:rPr>
                <w:rFonts w:ascii="Calibri" w:hAnsi="Calibri" w:cs="Calibri"/>
              </w:rPr>
              <w:t>N3K-C3548P-10GX &lt;-----------------------&gt;N3K-C3048TP-1GE</w:t>
            </w:r>
          </w:p>
          <w:p w14:paraId="61B205C8" w14:textId="77777777" w:rsidR="008B4A91" w:rsidRPr="008B4A91" w:rsidRDefault="008B4A91" w:rsidP="008B4A91">
            <w:pPr>
              <w:pStyle w:val="CellBody"/>
              <w:spacing w:after="0"/>
              <w:rPr>
                <w:rFonts w:ascii="Calibri" w:hAnsi="Calibri" w:cs="Calibri"/>
              </w:rPr>
            </w:pPr>
          </w:p>
          <w:p w14:paraId="0594BEFF" w14:textId="45293F6B" w:rsidR="008B4A91" w:rsidRPr="008B4A91" w:rsidRDefault="008B4A91" w:rsidP="008B4A91">
            <w:pPr>
              <w:pStyle w:val="CellBody"/>
              <w:spacing w:after="0"/>
              <w:rPr>
                <w:rFonts w:ascii="Calibri" w:hAnsi="Calibri" w:cs="Calibri"/>
              </w:rPr>
            </w:pPr>
            <w:r w:rsidRPr="008B4A91">
              <w:rPr>
                <w:rFonts w:ascii="Calibri" w:hAnsi="Calibri" w:cs="Calibri"/>
              </w:rPr>
              <w:t xml:space="preserve">When transceivers are swapped from an 1000base SFP to an 10Gbase-SR SFP, </w:t>
            </w:r>
            <w:r w:rsidR="0021196B">
              <w:rPr>
                <w:rFonts w:ascii="Calibri" w:hAnsi="Calibri" w:cs="Calibri"/>
              </w:rPr>
              <w:t>l</w:t>
            </w:r>
            <w:r w:rsidRPr="008B4A91">
              <w:rPr>
                <w:rFonts w:ascii="Calibri" w:hAnsi="Calibri" w:cs="Calibri"/>
              </w:rPr>
              <w:t xml:space="preserve">ink </w:t>
            </w:r>
            <w:r w:rsidR="0021196B">
              <w:rPr>
                <w:rFonts w:ascii="Calibri" w:hAnsi="Calibri" w:cs="Calibri"/>
              </w:rPr>
              <w:t>does not</w:t>
            </w:r>
            <w:r w:rsidRPr="008B4A91">
              <w:rPr>
                <w:rFonts w:ascii="Calibri" w:hAnsi="Calibri" w:cs="Calibri"/>
              </w:rPr>
              <w:t xml:space="preserve"> come up.</w:t>
            </w:r>
          </w:p>
          <w:p w14:paraId="01F07C77" w14:textId="289BBA8C" w:rsidR="008B4A91" w:rsidRPr="008B4A91" w:rsidRDefault="008B4A91" w:rsidP="008B4A91">
            <w:pPr>
              <w:pStyle w:val="CellBody"/>
              <w:spacing w:after="0"/>
              <w:rPr>
                <w:rFonts w:ascii="Calibri" w:hAnsi="Calibri" w:cs="Calibri"/>
              </w:rPr>
            </w:pPr>
            <w:r w:rsidRPr="008B4A91">
              <w:rPr>
                <w:rFonts w:ascii="Calibri" w:hAnsi="Calibri" w:cs="Calibri"/>
              </w:rPr>
              <w:t>Either Link of status will be "(</w:t>
            </w:r>
            <w:proofErr w:type="spellStart"/>
            <w:r w:rsidRPr="008B4A91">
              <w:rPr>
                <w:rFonts w:ascii="Calibri" w:hAnsi="Calibri" w:cs="Calibri"/>
              </w:rPr>
              <w:t>linkFlapErrDisabled</w:t>
            </w:r>
            <w:proofErr w:type="spellEnd"/>
            <w:r w:rsidRPr="008B4A91">
              <w:rPr>
                <w:rFonts w:ascii="Calibri" w:hAnsi="Calibri" w:cs="Calibri"/>
              </w:rPr>
              <w:t>)" or  (Link not connected).</w:t>
            </w:r>
          </w:p>
          <w:p w14:paraId="01E39F80" w14:textId="77777777" w:rsidR="008B4A91" w:rsidRPr="008B4A91" w:rsidRDefault="008B4A91" w:rsidP="008B4A91">
            <w:pPr>
              <w:pStyle w:val="CellBody"/>
              <w:spacing w:after="0"/>
              <w:rPr>
                <w:rFonts w:ascii="Calibri" w:hAnsi="Calibri" w:cs="Calibri"/>
              </w:rPr>
            </w:pPr>
            <w:r w:rsidRPr="008B4A91">
              <w:rPr>
                <w:rFonts w:ascii="Calibri" w:hAnsi="Calibri" w:cs="Calibri"/>
              </w:rPr>
              <w:t>1)  Set manual speed 1000 with 1G SFP. (port is up and running here)</w:t>
            </w:r>
          </w:p>
          <w:p w14:paraId="146AA2CF" w14:textId="77777777" w:rsidR="008B4A91" w:rsidRPr="008B4A91" w:rsidRDefault="008B4A91" w:rsidP="008B4A91">
            <w:pPr>
              <w:pStyle w:val="CellBody"/>
              <w:spacing w:after="0"/>
              <w:rPr>
                <w:rFonts w:ascii="Calibri" w:hAnsi="Calibri" w:cs="Calibri"/>
              </w:rPr>
            </w:pPr>
            <w:r w:rsidRPr="008B4A91">
              <w:rPr>
                <w:rFonts w:ascii="Calibri" w:hAnsi="Calibri" w:cs="Calibri"/>
              </w:rPr>
              <w:t>2)  Swapped with 10G SFP, link goes down.</w:t>
            </w:r>
          </w:p>
          <w:p w14:paraId="59F4973D" w14:textId="77777777" w:rsidR="008B4A91" w:rsidRPr="008B4A91" w:rsidRDefault="008B4A91" w:rsidP="008B4A91">
            <w:pPr>
              <w:pStyle w:val="CellBody"/>
              <w:spacing w:after="0"/>
              <w:rPr>
                <w:rFonts w:ascii="Calibri" w:hAnsi="Calibri" w:cs="Calibri"/>
              </w:rPr>
            </w:pPr>
            <w:r w:rsidRPr="008B4A91">
              <w:rPr>
                <w:rFonts w:ascii="Calibri" w:hAnsi="Calibri" w:cs="Calibri"/>
              </w:rPr>
              <w:t>3)  Tried to change speed to auto and manual to 10G as well, port won't come up.</w:t>
            </w:r>
          </w:p>
          <w:p w14:paraId="175AF2A5" w14:textId="77777777" w:rsidR="008B4A91" w:rsidRPr="008B4A91" w:rsidRDefault="008B4A91" w:rsidP="008B4A91">
            <w:pPr>
              <w:pStyle w:val="CellBody"/>
              <w:spacing w:after="0"/>
              <w:rPr>
                <w:rFonts w:ascii="Calibri" w:hAnsi="Calibri" w:cs="Calibri"/>
              </w:rPr>
            </w:pPr>
            <w:r w:rsidRPr="008B4A91">
              <w:rPr>
                <w:rFonts w:ascii="Calibri" w:hAnsi="Calibri" w:cs="Calibri"/>
              </w:rPr>
              <w:t>4)  Tried to shut/no shut didn't work.</w:t>
            </w:r>
          </w:p>
          <w:p w14:paraId="171B7265" w14:textId="77777777" w:rsidR="008B4A91" w:rsidRPr="008B4A91" w:rsidRDefault="008B4A91" w:rsidP="008B4A91">
            <w:pPr>
              <w:pStyle w:val="CellBody"/>
              <w:spacing w:after="0"/>
              <w:rPr>
                <w:rFonts w:ascii="Calibri" w:hAnsi="Calibri" w:cs="Calibri"/>
              </w:rPr>
            </w:pPr>
            <w:r w:rsidRPr="008B4A91">
              <w:rPr>
                <w:rFonts w:ascii="Calibri" w:hAnsi="Calibri" w:cs="Calibri"/>
              </w:rPr>
              <w:t>5)  Tried to default interface config, didn't work, port remains still down.</w:t>
            </w:r>
          </w:p>
          <w:p w14:paraId="130046FD" w14:textId="77777777" w:rsidR="008B4A91" w:rsidRPr="008B4A91" w:rsidRDefault="008B4A91" w:rsidP="008B4A91">
            <w:pPr>
              <w:pStyle w:val="CellBody"/>
              <w:spacing w:after="0"/>
              <w:rPr>
                <w:rFonts w:ascii="Calibri" w:hAnsi="Calibri" w:cs="Calibri"/>
              </w:rPr>
            </w:pPr>
            <w:r w:rsidRPr="008B4A91">
              <w:rPr>
                <w:rFonts w:ascii="Calibri" w:hAnsi="Calibri" w:cs="Calibri"/>
              </w:rPr>
              <w:t xml:space="preserve"> </w:t>
            </w:r>
          </w:p>
          <w:p w14:paraId="5A8351AF" w14:textId="6977FCDF" w:rsidR="008B4A91" w:rsidRPr="008B4A91" w:rsidRDefault="008B4A91" w:rsidP="008B4A91">
            <w:pPr>
              <w:pStyle w:val="CellBody"/>
              <w:spacing w:after="0"/>
              <w:rPr>
                <w:rFonts w:ascii="Calibri" w:hAnsi="Calibri" w:cs="Calibri"/>
              </w:rPr>
            </w:pPr>
            <w:r w:rsidRPr="008B4A91">
              <w:rPr>
                <w:rFonts w:ascii="Calibri" w:hAnsi="Calibri" w:cs="Calibri"/>
              </w:rPr>
              <w:t xml:space="preserve">Above steps </w:t>
            </w:r>
            <w:r w:rsidR="00360540">
              <w:rPr>
                <w:rFonts w:ascii="Calibri" w:hAnsi="Calibri" w:cs="Calibri"/>
              </w:rPr>
              <w:t xml:space="preserve">are </w:t>
            </w:r>
            <w:r w:rsidRPr="008B4A91">
              <w:rPr>
                <w:rFonts w:ascii="Calibri" w:hAnsi="Calibri" w:cs="Calibri"/>
              </w:rPr>
              <w:t xml:space="preserve">performed on both </w:t>
            </w:r>
            <w:r w:rsidR="00360540">
              <w:rPr>
                <w:rFonts w:ascii="Calibri" w:hAnsi="Calibri" w:cs="Calibri"/>
              </w:rPr>
              <w:t xml:space="preserve">switches </w:t>
            </w:r>
            <w:r w:rsidRPr="008B4A91">
              <w:rPr>
                <w:rFonts w:ascii="Calibri" w:hAnsi="Calibri" w:cs="Calibri"/>
              </w:rPr>
              <w:t xml:space="preserve">N3K-C3548P-10GX </w:t>
            </w:r>
            <w:r w:rsidR="00360540" w:rsidRPr="00360540">
              <w:rPr>
                <w:rFonts w:ascii="Calibri" w:hAnsi="Calibri" w:cs="Calibri"/>
              </w:rPr>
              <w:sym w:font="Wingdings" w:char="F0DF"/>
            </w:r>
            <w:r w:rsidRPr="008B4A91">
              <w:rPr>
                <w:rFonts w:ascii="Calibri" w:hAnsi="Calibri" w:cs="Calibri"/>
              </w:rPr>
              <w:t>---</w:t>
            </w:r>
            <w:r w:rsidR="00360540" w:rsidRPr="00360540">
              <w:rPr>
                <w:rFonts w:ascii="Calibri" w:hAnsi="Calibri" w:cs="Calibri"/>
              </w:rPr>
              <w:sym w:font="Wingdings" w:char="F0E0"/>
            </w:r>
            <w:r w:rsidRPr="008B4A91">
              <w:rPr>
                <w:rFonts w:ascii="Calibri" w:hAnsi="Calibri" w:cs="Calibri"/>
              </w:rPr>
              <w:t xml:space="preserve">N3K-C3048TP-1GE </w:t>
            </w:r>
            <w:r w:rsidR="00360540">
              <w:rPr>
                <w:rFonts w:ascii="Calibri" w:hAnsi="Calibri" w:cs="Calibri"/>
              </w:rPr>
              <w:t>simultaneously</w:t>
            </w:r>
            <w:r w:rsidRPr="008B4A91">
              <w:rPr>
                <w:rFonts w:ascii="Calibri" w:hAnsi="Calibri" w:cs="Calibri"/>
              </w:rPr>
              <w:t>.</w:t>
            </w:r>
          </w:p>
          <w:p w14:paraId="5A20D10A" w14:textId="1C5101C0" w:rsidR="00980335" w:rsidRDefault="008B4A91" w:rsidP="008B4A91">
            <w:pPr>
              <w:pStyle w:val="CellBody"/>
              <w:spacing w:after="0"/>
              <w:rPr>
                <w:rFonts w:ascii="Calibri" w:hAnsi="Calibri" w:cs="Calibri"/>
              </w:rPr>
            </w:pPr>
            <w:r w:rsidRPr="008B4A91">
              <w:rPr>
                <w:rFonts w:ascii="Calibri" w:hAnsi="Calibri" w:cs="Calibri"/>
              </w:rPr>
              <w:t>Tested with 6.0(2)A8(3), 6.0(2)A8(11), 7.0(3)I7(6) and 9.3(2) code, same issue seen.</w:t>
            </w:r>
          </w:p>
          <w:p w14:paraId="4F3378FE" w14:textId="77777777" w:rsidR="00CF5EBA" w:rsidRDefault="00CF5EBA" w:rsidP="008B4A91">
            <w:pPr>
              <w:pStyle w:val="CellBody"/>
              <w:spacing w:after="0"/>
              <w:rPr>
                <w:rFonts w:ascii="Calibri" w:hAnsi="Calibri" w:cs="Calibri"/>
              </w:rPr>
            </w:pPr>
          </w:p>
          <w:p w14:paraId="724CE08E" w14:textId="7E6A61EF" w:rsidR="00CF5EBA" w:rsidRPr="00CF5EBA" w:rsidRDefault="00980335" w:rsidP="00CF5EBA">
            <w:pPr>
              <w:pStyle w:val="CellBody"/>
              <w:rPr>
                <w:rFonts w:ascii="Calibri" w:hAnsi="Calibri" w:cs="Calibri"/>
              </w:rPr>
            </w:pPr>
            <w:r w:rsidRPr="00980335">
              <w:rPr>
                <w:rFonts w:ascii="Calibri" w:hAnsi="Calibri" w:cs="Calibri"/>
                <w:b/>
                <w:bCs/>
              </w:rPr>
              <w:t>Workaround</w:t>
            </w:r>
            <w:r>
              <w:rPr>
                <w:rFonts w:ascii="Calibri" w:hAnsi="Calibri" w:cs="Calibri"/>
              </w:rPr>
              <w:t>:</w:t>
            </w:r>
            <w:r w:rsidR="00CF5EBA">
              <w:t xml:space="preserve"> </w:t>
            </w:r>
            <w:r w:rsidR="00CF5EBA" w:rsidRPr="00CF5EBA">
              <w:rPr>
                <w:rFonts w:ascii="Calibri" w:hAnsi="Calibri" w:cs="Calibri"/>
              </w:rPr>
              <w:t>[+]  Remove 1G SFP from the devices.</w:t>
            </w:r>
          </w:p>
          <w:p w14:paraId="0A4FA791" w14:textId="77777777" w:rsidR="00CF5EBA" w:rsidRPr="00CF5EBA" w:rsidRDefault="00CF5EBA" w:rsidP="00360540">
            <w:pPr>
              <w:pStyle w:val="CellBody"/>
              <w:spacing w:after="0"/>
              <w:rPr>
                <w:rFonts w:ascii="Calibri" w:hAnsi="Calibri" w:cs="Calibri"/>
              </w:rPr>
            </w:pPr>
            <w:r w:rsidRPr="00CF5EBA">
              <w:rPr>
                <w:rFonts w:ascii="Calibri" w:hAnsi="Calibri" w:cs="Calibri"/>
              </w:rPr>
              <w:t>[+]  Change speed of the interface to auto or manual to 10G.</w:t>
            </w:r>
          </w:p>
          <w:p w14:paraId="2CDC2272" w14:textId="77777777" w:rsidR="00CF5EBA" w:rsidRPr="00CF5EBA" w:rsidRDefault="00CF5EBA" w:rsidP="00360540">
            <w:pPr>
              <w:pStyle w:val="CellBody"/>
              <w:spacing w:after="0"/>
              <w:rPr>
                <w:rFonts w:ascii="Calibri" w:hAnsi="Calibri" w:cs="Calibri"/>
              </w:rPr>
            </w:pPr>
            <w:r w:rsidRPr="00CF5EBA">
              <w:rPr>
                <w:rFonts w:ascii="Calibri" w:hAnsi="Calibri" w:cs="Calibri"/>
              </w:rPr>
              <w:lastRenderedPageBreak/>
              <w:t>[+]  Reload the switches.</w:t>
            </w:r>
          </w:p>
          <w:p w14:paraId="04F2553B" w14:textId="0D41438C" w:rsidR="00980335" w:rsidRPr="00CA7925" w:rsidRDefault="00CF5EBA" w:rsidP="00360540">
            <w:pPr>
              <w:pStyle w:val="CellBody"/>
              <w:spacing w:after="0"/>
              <w:rPr>
                <w:rFonts w:ascii="Calibri" w:hAnsi="Calibri"/>
                <w:b/>
                <w:bCs/>
              </w:rPr>
            </w:pPr>
            <w:r w:rsidRPr="00CF5EBA">
              <w:rPr>
                <w:rFonts w:ascii="Calibri" w:hAnsi="Calibri" w:cs="Calibri"/>
              </w:rPr>
              <w:t>[+]  Insert 10G SFP at both end</w:t>
            </w:r>
            <w:r w:rsidR="00360540">
              <w:rPr>
                <w:rFonts w:ascii="Calibri" w:hAnsi="Calibri" w:cs="Calibri"/>
              </w:rPr>
              <w:t>s</w:t>
            </w:r>
            <w:r w:rsidRPr="00CF5EBA">
              <w:rPr>
                <w:rFonts w:ascii="Calibri" w:hAnsi="Calibri" w:cs="Calibri"/>
              </w:rPr>
              <w:t>.</w:t>
            </w:r>
          </w:p>
        </w:tc>
      </w:tr>
      <w:tr w:rsidR="0018105A" w:rsidRPr="001C4E22" w14:paraId="64DF5ADD"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48F9086C" w14:textId="055F5B5D" w:rsidR="0018105A" w:rsidRDefault="00EA0988" w:rsidP="00B027CA">
            <w:pPr>
              <w:pStyle w:val="CellBody"/>
            </w:pPr>
            <w:hyperlink r:id="rId46" w:history="1">
              <w:r w:rsidR="0018105A" w:rsidRPr="00501FA3">
                <w:rPr>
                  <w:rStyle w:val="Hyperlink"/>
                  <w:rFonts w:ascii="Calibri" w:hAnsi="Calibri" w:cs="Calibri"/>
                </w:rPr>
                <w:t>CSCvs39335</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35B7E747" w14:textId="552C16E4"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925E7E">
              <w:rPr>
                <w:rFonts w:ascii="Calibri" w:hAnsi="Calibri" w:cs="Calibri"/>
              </w:rPr>
              <w:t xml:space="preserve"> L</w:t>
            </w:r>
            <w:r w:rsidR="00810903">
              <w:rPr>
                <w:rFonts w:ascii="Calibri" w:hAnsi="Calibri" w:cs="Calibri"/>
              </w:rPr>
              <w:t xml:space="preserve">ayer </w:t>
            </w:r>
            <w:r w:rsidR="00925E7E">
              <w:rPr>
                <w:rFonts w:ascii="Calibri" w:hAnsi="Calibri" w:cs="Calibri"/>
              </w:rPr>
              <w:t>3</w:t>
            </w:r>
            <w:r w:rsidR="00810903">
              <w:rPr>
                <w:rFonts w:ascii="Calibri" w:hAnsi="Calibri" w:cs="Calibri"/>
              </w:rPr>
              <w:t xml:space="preserve"> </w:t>
            </w:r>
            <w:r w:rsidR="00925E7E">
              <w:rPr>
                <w:rFonts w:ascii="Calibri" w:hAnsi="Calibri" w:cs="Calibri"/>
              </w:rPr>
              <w:t xml:space="preserve">LTL index may be </w:t>
            </w:r>
            <w:r w:rsidR="00360540">
              <w:rPr>
                <w:rFonts w:ascii="Calibri" w:hAnsi="Calibri" w:cs="Calibri"/>
              </w:rPr>
              <w:t xml:space="preserve">incorrectly </w:t>
            </w:r>
            <w:r w:rsidR="00925E7E">
              <w:rPr>
                <w:rFonts w:ascii="Calibri" w:hAnsi="Calibri" w:cs="Calibri"/>
              </w:rPr>
              <w:t>program</w:t>
            </w:r>
            <w:r w:rsidR="00360540">
              <w:rPr>
                <w:rFonts w:ascii="Calibri" w:hAnsi="Calibri" w:cs="Calibri"/>
              </w:rPr>
              <w:t>med</w:t>
            </w:r>
            <w:r w:rsidR="00925E7E">
              <w:rPr>
                <w:rFonts w:ascii="Calibri" w:hAnsi="Calibri" w:cs="Calibri"/>
              </w:rPr>
              <w:t xml:space="preserve"> for valid OIF interface</w:t>
            </w:r>
            <w:r w:rsidR="0040249A">
              <w:rPr>
                <w:rFonts w:ascii="Calibri" w:hAnsi="Calibri" w:cs="Calibri"/>
              </w:rPr>
              <w:t xml:space="preserve"> on Cisco Nexus 3500 device</w:t>
            </w:r>
            <w:r w:rsidR="00360540">
              <w:rPr>
                <w:rFonts w:ascii="Calibri" w:hAnsi="Calibri" w:cs="Calibri"/>
              </w:rPr>
              <w:t>s</w:t>
            </w:r>
          </w:p>
          <w:p w14:paraId="6B306EC6" w14:textId="6C46277A" w:rsidR="00980335" w:rsidRDefault="00980335" w:rsidP="00980335">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2172E2">
              <w:rPr>
                <w:rFonts w:ascii="Calibri" w:hAnsi="Calibri" w:cs="Calibri"/>
              </w:rPr>
              <w:t xml:space="preserve"> </w:t>
            </w:r>
            <w:r w:rsidR="00CC2D8D">
              <w:rPr>
                <w:rFonts w:ascii="Calibri" w:hAnsi="Calibri" w:cs="Calibri"/>
              </w:rPr>
              <w:t xml:space="preserve">Multicast </w:t>
            </w:r>
            <w:r w:rsidR="002172E2" w:rsidRPr="002172E2">
              <w:rPr>
                <w:rFonts w:ascii="Calibri" w:hAnsi="Calibri" w:cs="Calibri"/>
              </w:rPr>
              <w:t>traffic does not flow after device reload.</w:t>
            </w:r>
          </w:p>
          <w:p w14:paraId="14C501B6" w14:textId="5C360930"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2172E2">
              <w:rPr>
                <w:rFonts w:ascii="Calibri" w:hAnsi="Calibri" w:cs="Calibri"/>
              </w:rPr>
              <w:t xml:space="preserve"> </w:t>
            </w:r>
            <w:r w:rsidR="00604FA9">
              <w:rPr>
                <w:rFonts w:ascii="Calibri" w:hAnsi="Calibri" w:cs="Calibri"/>
              </w:rPr>
              <w:t>None</w:t>
            </w:r>
          </w:p>
        </w:tc>
      </w:tr>
      <w:tr w:rsidR="0018105A" w:rsidRPr="001C4E22" w14:paraId="05768821"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67ADAF84" w14:textId="47BF2A67" w:rsidR="0018105A" w:rsidRDefault="00EA0988" w:rsidP="00B027CA">
            <w:pPr>
              <w:pStyle w:val="CellBody"/>
            </w:pPr>
            <w:hyperlink r:id="rId47" w:history="1">
              <w:r w:rsidR="0018105A" w:rsidRPr="00501FA3">
                <w:rPr>
                  <w:rStyle w:val="Hyperlink"/>
                  <w:rFonts w:ascii="Calibri" w:hAnsi="Calibri" w:cs="Calibri"/>
                </w:rPr>
                <w:t>CSCvs45104</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7AEC5C15" w14:textId="6CD6C17D"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925E7E">
              <w:rPr>
                <w:rFonts w:ascii="Calibri" w:hAnsi="Calibri" w:cs="Calibri"/>
              </w:rPr>
              <w:t xml:space="preserve">Interface remain down after </w:t>
            </w:r>
            <w:proofErr w:type="spellStart"/>
            <w:r w:rsidR="00925E7E">
              <w:rPr>
                <w:rFonts w:ascii="Calibri" w:hAnsi="Calibri" w:cs="Calibri"/>
              </w:rPr>
              <w:t>errdisable</w:t>
            </w:r>
            <w:proofErr w:type="spellEnd"/>
            <w:r w:rsidR="00925E7E">
              <w:rPr>
                <w:rFonts w:ascii="Calibri" w:hAnsi="Calibri" w:cs="Calibri"/>
              </w:rPr>
              <w:t xml:space="preserve"> auto-recovery</w:t>
            </w:r>
          </w:p>
          <w:p w14:paraId="58957D73" w14:textId="729F5C0F" w:rsidR="00980335" w:rsidRDefault="00980335" w:rsidP="00980335">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604FA9">
              <w:rPr>
                <w:rFonts w:ascii="Calibri" w:hAnsi="Calibri" w:cs="Calibri"/>
              </w:rPr>
              <w:t xml:space="preserve"> </w:t>
            </w:r>
            <w:r w:rsidR="00795A8C">
              <w:rPr>
                <w:rFonts w:ascii="Calibri" w:hAnsi="Calibri" w:cs="Calibri"/>
              </w:rPr>
              <w:t>I</w:t>
            </w:r>
            <w:r w:rsidR="00604FA9" w:rsidRPr="00604FA9">
              <w:rPr>
                <w:rFonts w:ascii="Calibri" w:hAnsi="Calibri" w:cs="Calibri"/>
              </w:rPr>
              <w:t xml:space="preserve">nterface will remain down as 'link not connected' after err-disable auto-recovery has removed the state of </w:t>
            </w:r>
            <w:proofErr w:type="spellStart"/>
            <w:r w:rsidR="00604FA9" w:rsidRPr="00604FA9">
              <w:rPr>
                <w:rFonts w:ascii="Calibri" w:hAnsi="Calibri" w:cs="Calibri"/>
              </w:rPr>
              <w:t>errdisable</w:t>
            </w:r>
            <w:proofErr w:type="spellEnd"/>
            <w:r w:rsidR="00604FA9" w:rsidRPr="00604FA9">
              <w:rPr>
                <w:rFonts w:ascii="Calibri" w:hAnsi="Calibri" w:cs="Calibri"/>
              </w:rPr>
              <w:t>.</w:t>
            </w:r>
          </w:p>
          <w:p w14:paraId="0D3355FD" w14:textId="4B8DCFAF"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604FA9">
              <w:rPr>
                <w:rFonts w:ascii="Calibri" w:hAnsi="Calibri" w:cs="Calibri"/>
              </w:rPr>
              <w:t xml:space="preserve"> </w:t>
            </w:r>
            <w:r w:rsidR="00604FA9" w:rsidRPr="00604FA9">
              <w:rPr>
                <w:rFonts w:ascii="Calibri" w:hAnsi="Calibri" w:cs="Calibri"/>
              </w:rPr>
              <w:t>apply 'shutdown' and then 'no shutdown' under the affected interface to bring it back up.</w:t>
            </w:r>
          </w:p>
        </w:tc>
      </w:tr>
      <w:tr w:rsidR="0018105A" w:rsidRPr="001C4E22" w14:paraId="0094C5E6"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2F511CD3" w14:textId="1092EBB7" w:rsidR="0018105A" w:rsidRDefault="00EA0988" w:rsidP="00B027CA">
            <w:pPr>
              <w:pStyle w:val="CellBody"/>
            </w:pPr>
            <w:hyperlink r:id="rId48" w:history="1">
              <w:r w:rsidR="0018105A" w:rsidRPr="00501FA3">
                <w:rPr>
                  <w:rStyle w:val="Hyperlink"/>
                  <w:rFonts w:ascii="Calibri" w:hAnsi="Calibri" w:cs="Calibri"/>
                </w:rPr>
                <w:t>CSCvs63415</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074B514B" w14:textId="55783C2B" w:rsidR="00980335" w:rsidRDefault="00980335" w:rsidP="00980335">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00027E03">
              <w:rPr>
                <w:rFonts w:ascii="Calibri" w:hAnsi="Calibri" w:cs="Calibri"/>
              </w:rPr>
              <w:t>An ARP</w:t>
            </w:r>
            <w:r w:rsidR="00925E7E">
              <w:rPr>
                <w:rFonts w:ascii="Calibri" w:hAnsi="Calibri" w:cs="Calibri"/>
              </w:rPr>
              <w:t xml:space="preserve"> packet </w:t>
            </w:r>
            <w:r w:rsidR="00027E03">
              <w:rPr>
                <w:rFonts w:ascii="Calibri" w:hAnsi="Calibri" w:cs="Calibri"/>
              </w:rPr>
              <w:t xml:space="preserve">on a Cisco Nexus 3548P switch </w:t>
            </w:r>
            <w:r w:rsidR="00925E7E">
              <w:rPr>
                <w:rFonts w:ascii="Calibri" w:hAnsi="Calibri" w:cs="Calibri"/>
              </w:rPr>
              <w:t>cannot punt to CPU after configur</w:t>
            </w:r>
            <w:r w:rsidR="00027E03">
              <w:rPr>
                <w:rFonts w:ascii="Calibri" w:hAnsi="Calibri" w:cs="Calibri"/>
              </w:rPr>
              <w:t>ing</w:t>
            </w:r>
            <w:r w:rsidR="00925E7E">
              <w:rPr>
                <w:rFonts w:ascii="Calibri" w:hAnsi="Calibri" w:cs="Calibri"/>
              </w:rPr>
              <w:t xml:space="preserve"> </w:t>
            </w:r>
            <w:r w:rsidR="00027E03">
              <w:rPr>
                <w:rFonts w:ascii="Calibri" w:hAnsi="Calibri" w:cs="Calibri"/>
              </w:rPr>
              <w:t>IP</w:t>
            </w:r>
            <w:r w:rsidR="00925E7E">
              <w:rPr>
                <w:rFonts w:ascii="Calibri" w:hAnsi="Calibri" w:cs="Calibri"/>
              </w:rPr>
              <w:t xml:space="preserve"> </w:t>
            </w:r>
            <w:r w:rsidR="00027E03">
              <w:rPr>
                <w:rFonts w:ascii="Calibri" w:hAnsi="Calibri" w:cs="Calibri"/>
              </w:rPr>
              <w:t>DHCP</w:t>
            </w:r>
            <w:r w:rsidR="00925E7E">
              <w:rPr>
                <w:rFonts w:ascii="Calibri" w:hAnsi="Calibri" w:cs="Calibri"/>
              </w:rPr>
              <w:t xml:space="preserve"> relay address on SVI</w:t>
            </w:r>
          </w:p>
          <w:p w14:paraId="6F7A6F2D" w14:textId="1BFD7FD2" w:rsidR="00980335" w:rsidRDefault="00980335" w:rsidP="00980335">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002172E2">
              <w:rPr>
                <w:rFonts w:ascii="Calibri" w:hAnsi="Calibri" w:cs="Calibri"/>
              </w:rPr>
              <w:t xml:space="preserve"> </w:t>
            </w:r>
            <w:r w:rsidR="00027E03">
              <w:rPr>
                <w:rFonts w:ascii="Calibri" w:hAnsi="Calibri" w:cs="Calibri"/>
              </w:rPr>
              <w:t>An ARP packet on a Cisco Nexus 3548P switch</w:t>
            </w:r>
            <w:r w:rsidR="00604FA9" w:rsidRPr="00604FA9">
              <w:rPr>
                <w:rFonts w:ascii="Calibri" w:hAnsi="Calibri" w:cs="Calibri"/>
              </w:rPr>
              <w:t xml:space="preserve"> cannot punt to CPU after </w:t>
            </w:r>
            <w:r w:rsidR="00027E03">
              <w:rPr>
                <w:rFonts w:ascii="Calibri" w:hAnsi="Calibri" w:cs="Calibri"/>
              </w:rPr>
              <w:t xml:space="preserve">configuring IP DHCP </w:t>
            </w:r>
            <w:r w:rsidR="00604FA9" w:rsidRPr="00604FA9">
              <w:rPr>
                <w:rFonts w:ascii="Calibri" w:hAnsi="Calibri" w:cs="Calibri"/>
              </w:rPr>
              <w:t>relay address on SVI</w:t>
            </w:r>
          </w:p>
          <w:p w14:paraId="55CBA564" w14:textId="6B578C59" w:rsidR="00980335" w:rsidRPr="00CA7925" w:rsidRDefault="00980335" w:rsidP="00980335">
            <w:pPr>
              <w:pStyle w:val="CellBody"/>
              <w:rPr>
                <w:rFonts w:ascii="Calibri" w:hAnsi="Calibri"/>
                <w:b/>
                <w:bCs/>
              </w:rPr>
            </w:pPr>
            <w:r w:rsidRPr="00980335">
              <w:rPr>
                <w:rFonts w:ascii="Calibri" w:hAnsi="Calibri" w:cs="Calibri"/>
                <w:b/>
                <w:bCs/>
              </w:rPr>
              <w:t>Workaround</w:t>
            </w:r>
            <w:r>
              <w:rPr>
                <w:rFonts w:ascii="Calibri" w:hAnsi="Calibri" w:cs="Calibri"/>
              </w:rPr>
              <w:t>:</w:t>
            </w:r>
            <w:r w:rsidR="002172E2">
              <w:rPr>
                <w:rFonts w:ascii="Calibri" w:hAnsi="Calibri" w:cs="Calibri"/>
              </w:rPr>
              <w:t xml:space="preserve"> </w:t>
            </w:r>
            <w:r w:rsidR="00604FA9">
              <w:rPr>
                <w:rFonts w:ascii="Calibri" w:hAnsi="Calibri" w:cs="Calibri"/>
              </w:rPr>
              <w:t>None</w:t>
            </w:r>
          </w:p>
        </w:tc>
      </w:tr>
      <w:tr w:rsidR="00E347EB" w:rsidRPr="001C4E22" w14:paraId="6724EFF0"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05C50B27" w14:textId="5140C9D1" w:rsidR="00E347EB" w:rsidRPr="005F0F7D" w:rsidRDefault="00EA0988" w:rsidP="00B027CA">
            <w:pPr>
              <w:pStyle w:val="CellBody"/>
              <w:rPr>
                <w:rStyle w:val="Hyperlink"/>
                <w:rFonts w:ascii="Calibri" w:hAnsi="Calibri" w:cs="Calibri"/>
              </w:rPr>
            </w:pPr>
            <w:hyperlink r:id="rId49" w:history="1">
              <w:r w:rsidR="00E347EB" w:rsidRPr="005F0F7D">
                <w:rPr>
                  <w:rStyle w:val="Hyperlink"/>
                  <w:rFonts w:ascii="Calibri" w:hAnsi="Calibri" w:cs="Calibri"/>
                </w:rPr>
                <w:t>CSCvg36151</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7E65EF1E" w14:textId="1353BCFA" w:rsidR="00E347EB" w:rsidRPr="00E347EB" w:rsidRDefault="00E347EB" w:rsidP="00E347EB">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Pr="00E347EB">
              <w:rPr>
                <w:rFonts w:ascii="Calibri" w:hAnsi="Calibri" w:cs="Calibri"/>
              </w:rPr>
              <w:t>QoS:</w:t>
            </w:r>
            <w:r w:rsidR="00360540">
              <w:rPr>
                <w:rFonts w:ascii="Calibri" w:hAnsi="Calibri" w:cs="Calibri"/>
              </w:rPr>
              <w:t xml:space="preserve"> </w:t>
            </w:r>
            <w:proofErr w:type="spellStart"/>
            <w:r w:rsidRPr="00E347EB">
              <w:rPr>
                <w:rFonts w:ascii="Calibri" w:hAnsi="Calibri" w:cs="Calibri"/>
              </w:rPr>
              <w:t>qosmgr</w:t>
            </w:r>
            <w:proofErr w:type="spellEnd"/>
            <w:r w:rsidRPr="00E347EB">
              <w:rPr>
                <w:rFonts w:ascii="Calibri" w:hAnsi="Calibri" w:cs="Calibri"/>
              </w:rPr>
              <w:t xml:space="preserve">-no such </w:t>
            </w:r>
            <w:r w:rsidR="00A96F9F">
              <w:rPr>
                <w:rFonts w:ascii="Calibri" w:hAnsi="Calibri" w:cs="Calibri"/>
              </w:rPr>
              <w:t>PSS</w:t>
            </w:r>
            <w:r w:rsidRPr="00E347EB">
              <w:rPr>
                <w:rFonts w:ascii="Calibri" w:hAnsi="Calibri" w:cs="Calibri"/>
              </w:rPr>
              <w:t xml:space="preserve"> key error on LLFC configuration</w:t>
            </w:r>
          </w:p>
          <w:p w14:paraId="6CFD8BD4" w14:textId="11DE49AD" w:rsidR="00E347EB" w:rsidRPr="00E347EB" w:rsidRDefault="00E347EB" w:rsidP="00E347EB">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Pr="00E347EB">
              <w:rPr>
                <w:rFonts w:ascii="Calibri" w:hAnsi="Calibri" w:cs="Calibri"/>
              </w:rPr>
              <w:t xml:space="preserve">Following QOS related log may be seen on Nexus 3500 series: IPQOSMGR-4-QOSMGR_LC_ERROR_MSG: </w:t>
            </w:r>
            <w:proofErr w:type="spellStart"/>
            <w:r w:rsidRPr="00E347EB">
              <w:rPr>
                <w:rFonts w:ascii="Calibri" w:hAnsi="Calibri" w:cs="Calibri"/>
              </w:rPr>
              <w:t>Linecard</w:t>
            </w:r>
            <w:proofErr w:type="spellEnd"/>
            <w:r w:rsidRPr="00E347EB">
              <w:rPr>
                <w:rFonts w:ascii="Calibri" w:hAnsi="Calibri" w:cs="Calibri"/>
              </w:rPr>
              <w:t xml:space="preserve"> 1 returned an error: no such </w:t>
            </w:r>
            <w:r w:rsidR="00313D46">
              <w:rPr>
                <w:rFonts w:ascii="Calibri" w:hAnsi="Calibri" w:cs="Calibri"/>
              </w:rPr>
              <w:t>PSS</w:t>
            </w:r>
            <w:r w:rsidRPr="00E347EB">
              <w:rPr>
                <w:rFonts w:ascii="Calibri" w:hAnsi="Calibri" w:cs="Calibri"/>
              </w:rPr>
              <w:t xml:space="preserve"> key</w:t>
            </w:r>
          </w:p>
          <w:p w14:paraId="7349894B" w14:textId="26FC32A0" w:rsidR="00E347EB" w:rsidRPr="00980335" w:rsidRDefault="00E347EB" w:rsidP="00E347EB">
            <w:pPr>
              <w:pStyle w:val="CellBody"/>
              <w:rPr>
                <w:rFonts w:ascii="Calibri" w:hAnsi="Calibri" w:cs="Calibri"/>
                <w:b/>
                <w:bCs/>
              </w:rPr>
            </w:pPr>
            <w:r w:rsidRPr="00980335">
              <w:rPr>
                <w:rFonts w:ascii="Calibri" w:hAnsi="Calibri" w:cs="Calibri"/>
                <w:b/>
                <w:bCs/>
              </w:rPr>
              <w:t>Workaround</w:t>
            </w:r>
            <w:r>
              <w:rPr>
                <w:rFonts w:ascii="Calibri" w:hAnsi="Calibri" w:cs="Calibri"/>
              </w:rPr>
              <w:t>: None</w:t>
            </w:r>
          </w:p>
        </w:tc>
      </w:tr>
      <w:tr w:rsidR="00E347EB" w:rsidRPr="001C4E22" w14:paraId="0BEF97F8" w14:textId="77777777" w:rsidTr="0094778D">
        <w:tc>
          <w:tcPr>
            <w:tcW w:w="1425" w:type="dxa"/>
            <w:tcBorders>
              <w:top w:val="single" w:sz="8" w:space="0" w:color="000000"/>
              <w:left w:val="single" w:sz="8" w:space="0" w:color="000000"/>
              <w:bottom w:val="single" w:sz="8" w:space="0" w:color="000000"/>
              <w:right w:val="single" w:sz="8" w:space="0" w:color="000000"/>
            </w:tcBorders>
            <w:tcMar>
              <w:top w:w="20" w:type="nil"/>
              <w:left w:w="20" w:type="nil"/>
              <w:right w:w="20" w:type="nil"/>
            </w:tcMar>
            <w:vAlign w:val="center"/>
          </w:tcPr>
          <w:p w14:paraId="6D493AB4" w14:textId="766BF9D2" w:rsidR="00E347EB" w:rsidRDefault="00EA0988" w:rsidP="00B027CA">
            <w:pPr>
              <w:pStyle w:val="CellBody"/>
            </w:pPr>
            <w:hyperlink r:id="rId50" w:history="1">
              <w:r w:rsidR="00E347EB" w:rsidRPr="005F0F7D">
                <w:rPr>
                  <w:rStyle w:val="Hyperlink"/>
                  <w:rFonts w:ascii="Calibri" w:hAnsi="Calibri" w:cs="Calibri"/>
                </w:rPr>
                <w:t>CSCvs97553</w:t>
              </w:r>
            </w:hyperlink>
          </w:p>
        </w:tc>
        <w:tc>
          <w:tcPr>
            <w:tcW w:w="8478" w:type="dxa"/>
            <w:tcBorders>
              <w:top w:val="single" w:sz="8" w:space="0" w:color="000000"/>
              <w:bottom w:val="single" w:sz="8" w:space="0" w:color="000000"/>
              <w:right w:val="single" w:sz="8" w:space="0" w:color="000000"/>
            </w:tcBorders>
            <w:tcMar>
              <w:top w:w="20" w:type="nil"/>
              <w:left w:w="20" w:type="nil"/>
              <w:right w:w="20" w:type="nil"/>
            </w:tcMar>
            <w:vAlign w:val="bottom"/>
          </w:tcPr>
          <w:p w14:paraId="06D79EA0" w14:textId="067EEEE1" w:rsidR="00602BF0" w:rsidRPr="00E347EB" w:rsidRDefault="00602BF0" w:rsidP="00602BF0">
            <w:pPr>
              <w:pStyle w:val="CellBody"/>
              <w:rPr>
                <w:rFonts w:ascii="Calibri" w:hAnsi="Calibri" w:cs="Calibri"/>
              </w:rPr>
            </w:pPr>
            <w:r w:rsidRPr="00980335">
              <w:rPr>
                <w:rFonts w:ascii="Calibri" w:hAnsi="Calibri" w:cs="Calibri"/>
                <w:b/>
                <w:bCs/>
              </w:rPr>
              <w:t>Headline</w:t>
            </w:r>
            <w:r>
              <w:rPr>
                <w:rFonts w:ascii="Calibri" w:hAnsi="Calibri" w:cs="Calibri"/>
              </w:rPr>
              <w:t xml:space="preserve">: </w:t>
            </w:r>
            <w:r w:rsidRPr="00602BF0">
              <w:rPr>
                <w:rFonts w:ascii="Calibri" w:hAnsi="Calibri" w:cs="Calibri"/>
              </w:rPr>
              <w:t>ARP Cannot be punt to CPU after some link state change</w:t>
            </w:r>
          </w:p>
          <w:p w14:paraId="18ED200B" w14:textId="3242E2E1" w:rsidR="00602BF0" w:rsidRPr="00E347EB" w:rsidRDefault="00602BF0" w:rsidP="00602BF0">
            <w:pPr>
              <w:pStyle w:val="CellBody"/>
              <w:rPr>
                <w:rFonts w:ascii="Calibri" w:hAnsi="Calibri" w:cs="Calibri"/>
              </w:rPr>
            </w:pPr>
            <w:r w:rsidRPr="00980335">
              <w:rPr>
                <w:rFonts w:ascii="Calibri" w:hAnsi="Calibri" w:cs="Calibri"/>
                <w:b/>
                <w:bCs/>
              </w:rPr>
              <w:t>Symptom</w:t>
            </w:r>
            <w:r>
              <w:rPr>
                <w:rFonts w:ascii="Calibri" w:hAnsi="Calibri" w:cs="Calibri"/>
              </w:rPr>
              <w:t xml:space="preserve">:  </w:t>
            </w:r>
            <w:r w:rsidRPr="00602BF0">
              <w:rPr>
                <w:rFonts w:ascii="Calibri" w:hAnsi="Calibri" w:cs="Calibri"/>
              </w:rPr>
              <w:t>In warp/normal mode, if the interface has some changes such as shutdown or unplugging the optical module,</w:t>
            </w:r>
            <w:r>
              <w:rPr>
                <w:rFonts w:ascii="Calibri" w:hAnsi="Calibri" w:cs="Calibri"/>
              </w:rPr>
              <w:t xml:space="preserve"> </w:t>
            </w:r>
            <w:r w:rsidRPr="00602BF0">
              <w:rPr>
                <w:rFonts w:ascii="Calibri" w:hAnsi="Calibri" w:cs="Calibri"/>
              </w:rPr>
              <w:t>the remaining Layer 2 interfaces will fail to send ARP packets to the CPU, whether unicast ARP or broadcast ARP.</w:t>
            </w:r>
          </w:p>
          <w:p w14:paraId="2D5E0B98" w14:textId="6875F5AA" w:rsidR="00E347EB" w:rsidRPr="00980335" w:rsidRDefault="00602BF0" w:rsidP="00602BF0">
            <w:pPr>
              <w:pStyle w:val="CellBody"/>
              <w:rPr>
                <w:rFonts w:ascii="Calibri" w:hAnsi="Calibri" w:cs="Calibri"/>
                <w:b/>
                <w:bCs/>
              </w:rPr>
            </w:pPr>
            <w:r w:rsidRPr="00980335">
              <w:rPr>
                <w:rFonts w:ascii="Calibri" w:hAnsi="Calibri" w:cs="Calibri"/>
                <w:b/>
                <w:bCs/>
              </w:rPr>
              <w:t>Workaround</w:t>
            </w:r>
            <w:r>
              <w:rPr>
                <w:rFonts w:ascii="Calibri" w:hAnsi="Calibri" w:cs="Calibri"/>
              </w:rPr>
              <w:t xml:space="preserve">: </w:t>
            </w:r>
            <w:r w:rsidRPr="00602BF0">
              <w:rPr>
                <w:rFonts w:ascii="Calibri" w:hAnsi="Calibri" w:cs="Calibri"/>
              </w:rPr>
              <w:t>Use static ARP</w:t>
            </w:r>
          </w:p>
        </w:tc>
      </w:tr>
    </w:tbl>
    <w:p w14:paraId="2513B483" w14:textId="6AB4F942" w:rsidR="00004853" w:rsidRDefault="00004853" w:rsidP="00004853">
      <w:pPr>
        <w:pStyle w:val="CCaption"/>
        <w:numPr>
          <w:ilvl w:val="0"/>
          <w:numId w:val="0"/>
        </w:numPr>
        <w:jc w:val="both"/>
      </w:pPr>
    </w:p>
    <w:p w14:paraId="279B5737" w14:textId="61E7F5A5" w:rsidR="00957D0F" w:rsidRDefault="00957D0F" w:rsidP="00957D0F">
      <w:pPr>
        <w:pStyle w:val="H1"/>
      </w:pPr>
      <w:bookmarkStart w:id="31" w:name="_Toc27631981"/>
      <w:bookmarkStart w:id="32" w:name="_Toc32391156"/>
      <w:r>
        <w:t>Known Issues</w:t>
      </w:r>
      <w:bookmarkEnd w:id="31"/>
      <w:bookmarkEnd w:id="32"/>
    </w:p>
    <w:p w14:paraId="0D6DAEA0" w14:textId="4D4FFCDE" w:rsidR="00957D0F" w:rsidRDefault="00957D0F" w:rsidP="00957D0F">
      <w:pPr>
        <w:pStyle w:val="B1Body1"/>
        <w:ind w:left="0"/>
      </w:pPr>
      <w:r w:rsidRPr="00C1153D">
        <w:t>The following tables lists</w:t>
      </w:r>
      <w:r>
        <w:t xml:space="preserve"> the</w:t>
      </w:r>
      <w:r w:rsidRPr="00FC13FB">
        <w:t xml:space="preserve"> known behaviors </w:t>
      </w:r>
      <w:r w:rsidRPr="00C1153D">
        <w:t xml:space="preserve">in Cisco Nexus 3000, </w:t>
      </w:r>
      <w:r>
        <w:t xml:space="preserve">3100, 3200 </w:t>
      </w:r>
      <w:r w:rsidR="00DC41CF">
        <w:t>and</w:t>
      </w:r>
      <w:r>
        <w:t xml:space="preserve"> </w:t>
      </w:r>
      <w:r w:rsidRPr="00C1153D">
        <w:t xml:space="preserve">3500 Series switches in Cisco NX-OS </w:t>
      </w:r>
      <w:r>
        <w:t xml:space="preserve">Release </w:t>
      </w:r>
      <w:r w:rsidR="00DC41CF">
        <w:t>7.0(3)I7(8)</w:t>
      </w:r>
      <w:r w:rsidRPr="00FC13FB">
        <w:t xml:space="preserve">. </w:t>
      </w:r>
      <w:r>
        <w:t>Click the bug ID to search th</w:t>
      </w:r>
      <w:r w:rsidRPr="00FC13FB">
        <w:t xml:space="preserve">e </w:t>
      </w:r>
      <w:hyperlink r:id="rId51" w:history="1">
        <w:r w:rsidRPr="00FC13FB">
          <w:rPr>
            <w:rStyle w:val="Hyperlink"/>
          </w:rPr>
          <w:t>Cisco Bug Search Tool</w:t>
        </w:r>
      </w:hyperlink>
      <w:r w:rsidRPr="00FC13FB">
        <w:t xml:space="preserve">  for details about the bug</w:t>
      </w:r>
      <w:r>
        <w:t>.</w:t>
      </w:r>
    </w:p>
    <w:p w14:paraId="43D0FB34" w14:textId="30403031" w:rsidR="00957D0F" w:rsidRPr="00FC13FB" w:rsidRDefault="00957D0F" w:rsidP="00957D0F">
      <w:pPr>
        <w:pStyle w:val="CCaption"/>
        <w:numPr>
          <w:ilvl w:val="0"/>
          <w:numId w:val="0"/>
        </w:numPr>
      </w:pPr>
      <w:bookmarkStart w:id="33" w:name="Table_8_Known_Behaviors_in_Cisco_Nexus_3"/>
      <w:bookmarkStart w:id="34" w:name="_Toc26962111"/>
      <w:r>
        <w:t xml:space="preserve">Table </w:t>
      </w:r>
      <w:fldSimple w:instr=" SEQ Table \* ARABIC ">
        <w:r w:rsidR="000A61B1">
          <w:rPr>
            <w:noProof/>
          </w:rPr>
          <w:t>8</w:t>
        </w:r>
      </w:fldSimple>
      <w:r>
        <w:t xml:space="preserve">: </w:t>
      </w:r>
      <w:r w:rsidRPr="00696662">
        <w:t>Known Behaviors in Cisco Nexus 3000 and 3100 Series Switche</w:t>
      </w:r>
      <w:bookmarkEnd w:id="33"/>
      <w:r w:rsidRPr="00696662">
        <w:t>s</w:t>
      </w:r>
      <w:bookmarkEnd w:id="34"/>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8484"/>
      </w:tblGrid>
      <w:tr w:rsidR="00957D0F" w:rsidRPr="00FC13FB" w14:paraId="39E6AD7B" w14:textId="77777777" w:rsidTr="00957D0F">
        <w:trPr>
          <w:cantSplit/>
          <w:trHeight w:val="385"/>
          <w:tblHeader/>
        </w:trPr>
        <w:tc>
          <w:tcPr>
            <w:tcW w:w="721" w:type="pct"/>
            <w:shd w:val="clear" w:color="auto" w:fill="auto"/>
          </w:tcPr>
          <w:p w14:paraId="4341D3E1" w14:textId="77777777" w:rsidR="00957D0F" w:rsidRPr="00361F27" w:rsidRDefault="00957D0F" w:rsidP="00957D0F">
            <w:pPr>
              <w:pStyle w:val="CellHeading"/>
              <w:rPr>
                <w:b/>
              </w:rPr>
            </w:pPr>
            <w:r w:rsidRPr="00361F27">
              <w:rPr>
                <w:b/>
              </w:rPr>
              <w:t>Bug ID</w:t>
            </w:r>
          </w:p>
        </w:tc>
        <w:tc>
          <w:tcPr>
            <w:tcW w:w="4279" w:type="pct"/>
            <w:shd w:val="clear" w:color="auto" w:fill="auto"/>
          </w:tcPr>
          <w:p w14:paraId="4F6A3E59" w14:textId="77777777" w:rsidR="00957D0F" w:rsidRPr="00361F27" w:rsidRDefault="00957D0F" w:rsidP="00957D0F">
            <w:pPr>
              <w:pStyle w:val="CellHeading"/>
              <w:rPr>
                <w:b/>
              </w:rPr>
            </w:pPr>
            <w:r w:rsidRPr="00361F27">
              <w:rPr>
                <w:b/>
              </w:rPr>
              <w:t>Description</w:t>
            </w:r>
          </w:p>
        </w:tc>
      </w:tr>
      <w:tr w:rsidR="00885847" w:rsidRPr="00FC13FB" w14:paraId="154C9AAB" w14:textId="77777777" w:rsidTr="00957D0F">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619A16A8" w14:textId="7D78AE32" w:rsidR="00885847" w:rsidRDefault="00EA0988" w:rsidP="00885847">
            <w:pPr>
              <w:pStyle w:val="CellBody"/>
            </w:pPr>
            <w:hyperlink r:id="rId52" w:history="1">
              <w:r w:rsidR="00885847" w:rsidRPr="00EF6A4C">
                <w:rPr>
                  <w:rStyle w:val="Hyperlink"/>
                </w:rPr>
                <w:t>CSCvj60944</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339925D1" w14:textId="6C011A1A" w:rsidR="00885847" w:rsidRDefault="00885847" w:rsidP="00885847">
            <w:pPr>
              <w:pStyle w:val="CellBody"/>
            </w:pPr>
            <w:r w:rsidRPr="00EF6A4C">
              <w:t>ERSPAN packets punted to CPU on ERSPAN-destination when the destination interface is down</w:t>
            </w:r>
            <w:r>
              <w:t>.</w:t>
            </w:r>
          </w:p>
        </w:tc>
      </w:tr>
      <w:tr w:rsidR="00885847" w:rsidRPr="00FC13FB" w14:paraId="3E71B514" w14:textId="77777777" w:rsidTr="00957D0F">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36D6607F" w14:textId="71261D5D" w:rsidR="00885847" w:rsidRPr="00680E27" w:rsidRDefault="00EA0988" w:rsidP="00885847">
            <w:pPr>
              <w:pStyle w:val="CellBody"/>
            </w:pPr>
            <w:hyperlink r:id="rId53" w:history="1">
              <w:r w:rsidR="00885847" w:rsidRPr="00EF6A4C">
                <w:rPr>
                  <w:rStyle w:val="Hyperlink"/>
                </w:rPr>
                <w:t>CSCvb33981</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77DB9861" w14:textId="0D75A589" w:rsidR="00885847" w:rsidRPr="00680E27" w:rsidRDefault="00885847" w:rsidP="00885847">
            <w:pPr>
              <w:pStyle w:val="CellBody"/>
            </w:pPr>
            <w:r>
              <w:t xml:space="preserve">Cisco Nexus </w:t>
            </w:r>
            <w:r w:rsidRPr="00EF6A4C">
              <w:t>3172: IPV6 ND punted to CPU even with no ipv6 configured</w:t>
            </w:r>
            <w:r>
              <w:t>.</w:t>
            </w:r>
          </w:p>
        </w:tc>
      </w:tr>
      <w:tr w:rsidR="00885847" w:rsidRPr="00FC13FB" w14:paraId="45E195CB" w14:textId="77777777" w:rsidTr="00957D0F">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B3C9336" w14:textId="6B53E77B" w:rsidR="00885847" w:rsidRPr="004C5090" w:rsidRDefault="00EA0988" w:rsidP="00885847">
            <w:pPr>
              <w:pStyle w:val="CellBody"/>
              <w:rPr>
                <w:rStyle w:val="Hyperlink"/>
              </w:rPr>
            </w:pPr>
            <w:hyperlink r:id="rId54" w:history="1">
              <w:r w:rsidR="00885847" w:rsidRPr="00EF6A4C">
                <w:rPr>
                  <w:rStyle w:val="Hyperlink"/>
                </w:rPr>
                <w:t>CSCvg21631</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1F95837A" w14:textId="2BE992C9" w:rsidR="00885847" w:rsidRDefault="00885847" w:rsidP="00885847">
            <w:pPr>
              <w:pStyle w:val="CellBody"/>
            </w:pPr>
            <w:r w:rsidRPr="00EF6A4C">
              <w:t xml:space="preserve">N3K PBR: 'set </w:t>
            </w:r>
            <w:proofErr w:type="spellStart"/>
            <w:r w:rsidRPr="00EF6A4C">
              <w:t>ip</w:t>
            </w:r>
            <w:proofErr w:type="spellEnd"/>
            <w:r w:rsidRPr="00EF6A4C">
              <w:t xml:space="preserve"> default next-hop' not preferred over default route</w:t>
            </w:r>
          </w:p>
        </w:tc>
      </w:tr>
      <w:tr w:rsidR="00885847" w:rsidRPr="00FC13FB" w14:paraId="04872065" w14:textId="77777777" w:rsidTr="00957D0F">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6B95CA28" w14:textId="3AB1046F" w:rsidR="00885847" w:rsidRDefault="00EA0988" w:rsidP="00885847">
            <w:pPr>
              <w:pStyle w:val="CellBody"/>
            </w:pPr>
            <w:hyperlink r:id="rId55" w:history="1">
              <w:r w:rsidR="00885847" w:rsidRPr="00EF6A4C">
                <w:rPr>
                  <w:rStyle w:val="Hyperlink"/>
                </w:rPr>
                <w:t>CSCvh27369</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6C794CE0" w14:textId="3403E0E1" w:rsidR="00885847" w:rsidRPr="00CA7925" w:rsidRDefault="00885847" w:rsidP="00885847">
            <w:pPr>
              <w:pStyle w:val="CellBody"/>
              <w:rPr>
                <w:rFonts w:ascii="Calibri" w:hAnsi="Calibri"/>
                <w:b/>
                <w:bCs/>
              </w:rPr>
            </w:pPr>
            <w:r w:rsidRPr="00EF6A4C">
              <w:t>N3K: RACL applied to SVI interface blocks L2 traffic from vPC Peer-link</w:t>
            </w:r>
            <w:r>
              <w:t>.</w:t>
            </w:r>
          </w:p>
        </w:tc>
      </w:tr>
      <w:tr w:rsidR="00885847" w:rsidRPr="00FC13FB" w14:paraId="3318A1DE" w14:textId="77777777" w:rsidTr="00957D0F">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15992F38" w14:textId="13D6E751" w:rsidR="00885847" w:rsidRDefault="00EA0988" w:rsidP="00885847">
            <w:pPr>
              <w:pStyle w:val="CellBody"/>
            </w:pPr>
            <w:hyperlink r:id="rId56" w:history="1">
              <w:r w:rsidR="00885847" w:rsidRPr="00EF6A4C">
                <w:rPr>
                  <w:rStyle w:val="Hyperlink"/>
                </w:rPr>
                <w:t>CSCvi62638</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30B53756" w14:textId="1CF58F05" w:rsidR="00885847" w:rsidRPr="00CA7925" w:rsidRDefault="00885847" w:rsidP="00885847">
            <w:pPr>
              <w:pStyle w:val="CellBody"/>
              <w:rPr>
                <w:rFonts w:ascii="Calibri" w:hAnsi="Calibri"/>
                <w:b/>
                <w:bCs/>
              </w:rPr>
            </w:pPr>
            <w:r w:rsidRPr="00EF6A4C">
              <w:t xml:space="preserve">The </w:t>
            </w:r>
            <w:r>
              <w:t xml:space="preserve">storm control feature does not </w:t>
            </w:r>
            <w:proofErr w:type="gramStart"/>
            <w:r w:rsidR="005969FA">
              <w:t>effect</w:t>
            </w:r>
            <w:proofErr w:type="gramEnd"/>
            <w:r w:rsidRPr="00EF6A4C">
              <w:t xml:space="preserve"> on</w:t>
            </w:r>
            <w:r>
              <w:t xml:space="preserve"> the</w:t>
            </w:r>
            <w:r w:rsidRPr="00EF6A4C">
              <w:t xml:space="preserve"> </w:t>
            </w:r>
            <w:r w:rsidR="005969FA">
              <w:t xml:space="preserve">Cisco Nexus </w:t>
            </w:r>
            <w:r w:rsidRPr="00EF6A4C">
              <w:t>7.</w:t>
            </w:r>
            <w:r w:rsidR="005969FA">
              <w:t>x</w:t>
            </w:r>
            <w:r w:rsidRPr="00EF6A4C">
              <w:t xml:space="preserve"> release</w:t>
            </w:r>
            <w:r>
              <w:t>s</w:t>
            </w:r>
            <w:r w:rsidRPr="00EF6A4C">
              <w:t>.</w:t>
            </w:r>
          </w:p>
        </w:tc>
      </w:tr>
      <w:tr w:rsidR="000217B5" w:rsidRPr="00FC13FB" w14:paraId="1E3C1DC0" w14:textId="77777777" w:rsidTr="00957D0F">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385F09CF" w14:textId="136BE283" w:rsidR="000217B5" w:rsidRDefault="00EA0988" w:rsidP="00885847">
            <w:pPr>
              <w:pStyle w:val="CellBody"/>
            </w:pPr>
            <w:hyperlink r:id="rId57" w:history="1">
              <w:r w:rsidR="000217B5" w:rsidRPr="001C2B41">
                <w:rPr>
                  <w:rStyle w:val="Hyperlink"/>
                </w:rPr>
                <w:t>CSCvr13118</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310815E1" w14:textId="2C6FC954" w:rsidR="000217B5" w:rsidRPr="00EF6A4C" w:rsidRDefault="000217B5" w:rsidP="00885847">
            <w:pPr>
              <w:pStyle w:val="CellBody"/>
            </w:pPr>
            <w:r w:rsidRPr="000217B5">
              <w:t xml:space="preserve">If either the </w:t>
            </w:r>
            <w:r w:rsidRPr="000217B5">
              <w:rPr>
                <w:b/>
                <w:bCs/>
              </w:rPr>
              <w:t>show tech-support all</w:t>
            </w:r>
            <w:r w:rsidRPr="000217B5">
              <w:t xml:space="preserve"> or </w:t>
            </w:r>
            <w:r w:rsidRPr="000217B5">
              <w:rPr>
                <w:b/>
                <w:bCs/>
              </w:rPr>
              <w:t>show tech-support details</w:t>
            </w:r>
            <w:r w:rsidRPr="000217B5">
              <w:t xml:space="preserve"> is running on the same switch at the same time, the </w:t>
            </w:r>
            <w:r w:rsidRPr="000217B5">
              <w:rPr>
                <w:b/>
                <w:bCs/>
              </w:rPr>
              <w:t>show tech-support</w:t>
            </w:r>
            <w:r w:rsidRPr="000217B5">
              <w:t xml:space="preserve"> &lt;</w:t>
            </w:r>
            <w:r w:rsidRPr="000217B5">
              <w:rPr>
                <w:i/>
                <w:iCs/>
              </w:rPr>
              <w:t>component</w:t>
            </w:r>
            <w:r w:rsidRPr="000217B5">
              <w:t>&gt; may not collect data</w:t>
            </w:r>
          </w:p>
        </w:tc>
      </w:tr>
    </w:tbl>
    <w:p w14:paraId="7A3C689B" w14:textId="77777777" w:rsidR="00957D0F" w:rsidRDefault="00957D0F" w:rsidP="00957D0F">
      <w:pPr>
        <w:pStyle w:val="B1Body1"/>
        <w:spacing w:after="0"/>
        <w:ind w:left="0"/>
      </w:pPr>
    </w:p>
    <w:p w14:paraId="0B1C033F" w14:textId="77777777" w:rsidR="00885847" w:rsidRPr="00FC13FB" w:rsidRDefault="00885847" w:rsidP="00885847">
      <w:pPr>
        <w:pStyle w:val="B1Body1"/>
        <w:spacing w:after="0"/>
        <w:ind w:left="0"/>
      </w:pPr>
      <w:r w:rsidRPr="00FC13FB">
        <w:t>Large core files are split into 3 or more files. For example:</w:t>
      </w:r>
    </w:p>
    <w:p w14:paraId="4CB53CB6" w14:textId="77777777" w:rsidR="00885847" w:rsidRPr="00FC13FB" w:rsidRDefault="00885847" w:rsidP="00822F7D">
      <w:pPr>
        <w:pStyle w:val="Bu1Bullet1"/>
        <w:numPr>
          <w:ilvl w:val="0"/>
          <w:numId w:val="10"/>
        </w:numPr>
        <w:spacing w:after="0" w:line="360" w:lineRule="auto"/>
      </w:pPr>
      <w:r w:rsidRPr="00FC13FB">
        <w:t>1</w:t>
      </w:r>
      <w:r>
        <w:t>405964207_0x101_iftmc</w:t>
      </w:r>
      <w:r w:rsidRPr="00FC13FB">
        <w:t>_log.3679.tar.gzaa</w:t>
      </w:r>
    </w:p>
    <w:p w14:paraId="5FE6EE21" w14:textId="77777777" w:rsidR="00885847" w:rsidRPr="00FC13FB" w:rsidRDefault="00885847" w:rsidP="00822F7D">
      <w:pPr>
        <w:pStyle w:val="Bu1Bullet1"/>
        <w:numPr>
          <w:ilvl w:val="0"/>
          <w:numId w:val="10"/>
        </w:numPr>
        <w:spacing w:after="0" w:line="360" w:lineRule="auto"/>
      </w:pPr>
      <w:r w:rsidRPr="00FC13FB">
        <w:t>1</w:t>
      </w:r>
      <w:r>
        <w:t>405964207_0x101_iftmc</w:t>
      </w:r>
      <w:r w:rsidRPr="00FC13FB">
        <w:t>_log.3679.tar.gzab</w:t>
      </w:r>
    </w:p>
    <w:p w14:paraId="394A43ED" w14:textId="77777777" w:rsidR="00885847" w:rsidRPr="00FC13FB" w:rsidRDefault="00885847" w:rsidP="00822F7D">
      <w:pPr>
        <w:pStyle w:val="Bu1Bullet1"/>
        <w:numPr>
          <w:ilvl w:val="0"/>
          <w:numId w:val="10"/>
        </w:numPr>
        <w:spacing w:after="0" w:line="360" w:lineRule="auto"/>
      </w:pPr>
      <w:r w:rsidRPr="00FC13FB">
        <w:t>1</w:t>
      </w:r>
      <w:r>
        <w:t>405964207_0x101_iftmc</w:t>
      </w:r>
      <w:r w:rsidRPr="00FC13FB">
        <w:t>_log.3679.tar.gzac</w:t>
      </w:r>
    </w:p>
    <w:p w14:paraId="711CB010" w14:textId="77777777" w:rsidR="00885847" w:rsidRDefault="00885847" w:rsidP="00885847">
      <w:pPr>
        <w:pStyle w:val="B1Body1"/>
        <w:spacing w:after="0"/>
        <w:ind w:left="0"/>
      </w:pPr>
    </w:p>
    <w:p w14:paraId="749B5543" w14:textId="77777777" w:rsidR="00885847" w:rsidRPr="00FC13FB" w:rsidRDefault="00885847" w:rsidP="00885847">
      <w:pPr>
        <w:pStyle w:val="B1Body1"/>
        <w:spacing w:after="0"/>
        <w:ind w:left="0"/>
      </w:pPr>
      <w:r w:rsidRPr="00FC13FB">
        <w:t>To decode the multiple core files, first club the files to a single file:</w:t>
      </w:r>
    </w:p>
    <w:p w14:paraId="5BE9E85D" w14:textId="4C93C6FA" w:rsidR="00957D0F" w:rsidRPr="00863349" w:rsidRDefault="00885847" w:rsidP="00863349">
      <w:pPr>
        <w:pStyle w:val="B2Body2"/>
        <w:ind w:left="0"/>
        <w:rPr>
          <w:b/>
        </w:rPr>
      </w:pPr>
      <w:r w:rsidRPr="00FC13FB">
        <w:rPr>
          <w:b/>
        </w:rPr>
        <w:t>$ cat 1</w:t>
      </w:r>
      <w:r>
        <w:rPr>
          <w:b/>
        </w:rPr>
        <w:t>405964207_0x101_iftmc</w:t>
      </w:r>
      <w:r w:rsidRPr="00FC13FB">
        <w:rPr>
          <w:b/>
        </w:rPr>
        <w:t>_log.3679.tar.gz* &gt; 1</w:t>
      </w:r>
      <w:r>
        <w:rPr>
          <w:b/>
        </w:rPr>
        <w:t>405964207_0x101_iftmc</w:t>
      </w:r>
      <w:r w:rsidRPr="00FC13FB">
        <w:rPr>
          <w:b/>
        </w:rPr>
        <w:t>_log.3679.tar.gz</w:t>
      </w:r>
    </w:p>
    <w:p w14:paraId="449E3C73" w14:textId="237448F3" w:rsidR="00957D0F" w:rsidRDefault="00957D0F" w:rsidP="00957D0F">
      <w:pPr>
        <w:pStyle w:val="H1"/>
      </w:pPr>
      <w:bookmarkStart w:id="35" w:name="_Toc27631982"/>
      <w:bookmarkStart w:id="36" w:name="_Toc32391157"/>
      <w:r>
        <w:t>Device Hardware</w:t>
      </w:r>
      <w:bookmarkEnd w:id="35"/>
      <w:bookmarkEnd w:id="36"/>
    </w:p>
    <w:p w14:paraId="76F8910A" w14:textId="15AA992B" w:rsidR="00957D0F" w:rsidRPr="00693AC4" w:rsidRDefault="00957D0F" w:rsidP="00604C19">
      <w:pPr>
        <w:pStyle w:val="B1Body1"/>
      </w:pPr>
      <w:r w:rsidRPr="00EE59F0">
        <w:t xml:space="preserve">The following tables list the Cisco Nexus 3000 Series hardware that Cisco NX-OS </w:t>
      </w:r>
      <w:r>
        <w:t xml:space="preserve">Release </w:t>
      </w:r>
      <w:r w:rsidR="00DC41CF">
        <w:t>7.0(3)I7(8)</w:t>
      </w:r>
      <w:r w:rsidRPr="00EE59F0">
        <w:t xml:space="preserve"> supports. For additional information about the supported hardware, see the Hardware Installation Guide for your Cisco Nexus 3000 Series devices.</w:t>
      </w:r>
    </w:p>
    <w:p w14:paraId="0CAC7AD9" w14:textId="692662D1" w:rsidR="00450C7A" w:rsidRDefault="00450C7A" w:rsidP="001C3FEF">
      <w:pPr>
        <w:pStyle w:val="CCaption"/>
        <w:numPr>
          <w:ilvl w:val="0"/>
          <w:numId w:val="0"/>
        </w:numPr>
      </w:pPr>
      <w:r>
        <w:t>Table</w:t>
      </w:r>
      <w:r w:rsidR="00863349">
        <w:t xml:space="preserve"> 9</w:t>
      </w:r>
      <w:r>
        <w:t xml:space="preserve">: </w:t>
      </w:r>
      <w:r w:rsidRPr="00280FF6">
        <w:t>Cisco Nexus 3000 and 3100 Series Switches</w:t>
      </w:r>
    </w:p>
    <w:tbl>
      <w:tblPr>
        <w:tblW w:w="4502"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6662"/>
      </w:tblGrid>
      <w:tr w:rsidR="00957D0F" w:rsidRPr="0077528D" w14:paraId="76529A9C" w14:textId="77777777" w:rsidTr="00957D0F">
        <w:trPr>
          <w:cantSplit/>
          <w:trHeight w:val="715"/>
          <w:tblHeader/>
        </w:trPr>
        <w:tc>
          <w:tcPr>
            <w:tcW w:w="1268" w:type="pct"/>
            <w:shd w:val="clear" w:color="auto" w:fill="auto"/>
          </w:tcPr>
          <w:p w14:paraId="024715FE" w14:textId="77777777" w:rsidR="00957D0F" w:rsidRPr="007A7B7B" w:rsidRDefault="00957D0F" w:rsidP="00957D0F">
            <w:pPr>
              <w:pStyle w:val="CellHeading"/>
              <w:spacing w:before="240"/>
              <w:rPr>
                <w:b/>
              </w:rPr>
            </w:pPr>
            <w:r>
              <w:rPr>
                <w:b/>
              </w:rPr>
              <w:t>Product ID</w:t>
            </w:r>
          </w:p>
        </w:tc>
        <w:tc>
          <w:tcPr>
            <w:tcW w:w="3732" w:type="pct"/>
          </w:tcPr>
          <w:p w14:paraId="7C236E7D" w14:textId="77777777" w:rsidR="00957D0F" w:rsidRPr="007A7B7B" w:rsidRDefault="00957D0F" w:rsidP="00957D0F">
            <w:pPr>
              <w:pStyle w:val="CellHeading"/>
              <w:spacing w:before="240"/>
              <w:rPr>
                <w:b/>
              </w:rPr>
            </w:pPr>
            <w:r>
              <w:rPr>
                <w:b/>
              </w:rPr>
              <w:t>Description</w:t>
            </w:r>
          </w:p>
        </w:tc>
      </w:tr>
      <w:tr w:rsidR="00957D0F" w:rsidRPr="0077528D" w14:paraId="392A739D" w14:textId="77777777" w:rsidTr="00957D0F">
        <w:trPr>
          <w:cantSplit/>
          <w:trHeight w:val="299"/>
        </w:trPr>
        <w:tc>
          <w:tcPr>
            <w:tcW w:w="1268" w:type="pct"/>
            <w:shd w:val="clear" w:color="auto" w:fill="auto"/>
            <w:vAlign w:val="center"/>
          </w:tcPr>
          <w:p w14:paraId="5A02447D" w14:textId="77777777" w:rsidR="00957D0F" w:rsidRDefault="00957D0F" w:rsidP="00957D0F">
            <w:pPr>
              <w:rPr>
                <w:rFonts w:ascii="Arial" w:hAnsi="Arial" w:cs="Arial"/>
                <w:color w:val="000000"/>
                <w:sz w:val="18"/>
                <w:szCs w:val="18"/>
              </w:rPr>
            </w:pPr>
            <w:r>
              <w:rPr>
                <w:rFonts w:ascii="CiscoSans" w:hAnsi="CiscoSans" w:cs="Calibri"/>
                <w:color w:val="000000"/>
                <w:sz w:val="18"/>
                <w:szCs w:val="18"/>
              </w:rPr>
              <w:t>N3K-C3048TP-1GE</w:t>
            </w:r>
          </w:p>
        </w:tc>
        <w:tc>
          <w:tcPr>
            <w:tcW w:w="3732" w:type="pct"/>
            <w:vAlign w:val="center"/>
          </w:tcPr>
          <w:p w14:paraId="240A45F4"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3048 switch</w:t>
            </w:r>
          </w:p>
        </w:tc>
      </w:tr>
      <w:tr w:rsidR="00957D0F" w:rsidRPr="0077528D" w14:paraId="548DD7B6" w14:textId="77777777" w:rsidTr="00957D0F">
        <w:trPr>
          <w:cantSplit/>
          <w:trHeight w:val="299"/>
        </w:trPr>
        <w:tc>
          <w:tcPr>
            <w:tcW w:w="1268" w:type="pct"/>
            <w:shd w:val="clear" w:color="auto" w:fill="auto"/>
            <w:vAlign w:val="center"/>
          </w:tcPr>
          <w:p w14:paraId="2CA21CF0"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N3K-C3064PQ</w:t>
            </w:r>
          </w:p>
        </w:tc>
        <w:tc>
          <w:tcPr>
            <w:tcW w:w="3732" w:type="pct"/>
            <w:vAlign w:val="center"/>
          </w:tcPr>
          <w:p w14:paraId="623CE0ED"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3064 switch</w:t>
            </w:r>
          </w:p>
        </w:tc>
      </w:tr>
      <w:tr w:rsidR="00957D0F" w:rsidRPr="0077528D" w14:paraId="74B13709" w14:textId="77777777" w:rsidTr="00957D0F">
        <w:trPr>
          <w:cantSplit/>
          <w:trHeight w:val="299"/>
        </w:trPr>
        <w:tc>
          <w:tcPr>
            <w:tcW w:w="1268" w:type="pct"/>
            <w:shd w:val="clear" w:color="auto" w:fill="auto"/>
            <w:vAlign w:val="center"/>
          </w:tcPr>
          <w:p w14:paraId="6099455F"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N3K-C3064PQ-10GE</w:t>
            </w:r>
          </w:p>
        </w:tc>
        <w:tc>
          <w:tcPr>
            <w:tcW w:w="3732" w:type="pct"/>
            <w:vAlign w:val="center"/>
          </w:tcPr>
          <w:p w14:paraId="730728B2"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3064-E switch</w:t>
            </w:r>
          </w:p>
        </w:tc>
      </w:tr>
      <w:tr w:rsidR="00957D0F" w:rsidRPr="0077528D" w14:paraId="6992A9AF" w14:textId="77777777" w:rsidTr="00957D0F">
        <w:trPr>
          <w:cantSplit/>
          <w:trHeight w:val="299"/>
        </w:trPr>
        <w:tc>
          <w:tcPr>
            <w:tcW w:w="1268" w:type="pct"/>
            <w:shd w:val="clear" w:color="auto" w:fill="auto"/>
            <w:vAlign w:val="center"/>
          </w:tcPr>
          <w:p w14:paraId="4D995692"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N3K-C3064PQ-10GX</w:t>
            </w:r>
          </w:p>
        </w:tc>
        <w:tc>
          <w:tcPr>
            <w:tcW w:w="3732" w:type="pct"/>
            <w:vAlign w:val="center"/>
          </w:tcPr>
          <w:p w14:paraId="0E9AF416"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3064-X switch</w:t>
            </w:r>
          </w:p>
        </w:tc>
      </w:tr>
      <w:tr w:rsidR="00957D0F" w:rsidRPr="0077528D" w14:paraId="63662DC6" w14:textId="77777777" w:rsidTr="00957D0F">
        <w:trPr>
          <w:cantSplit/>
          <w:trHeight w:val="299"/>
        </w:trPr>
        <w:tc>
          <w:tcPr>
            <w:tcW w:w="1268" w:type="pct"/>
            <w:shd w:val="clear" w:color="auto" w:fill="auto"/>
            <w:vAlign w:val="center"/>
          </w:tcPr>
          <w:p w14:paraId="3A849988"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N3K-C3064TQ-10GT</w:t>
            </w:r>
          </w:p>
        </w:tc>
        <w:tc>
          <w:tcPr>
            <w:tcW w:w="3732" w:type="pct"/>
            <w:vAlign w:val="center"/>
          </w:tcPr>
          <w:p w14:paraId="0C02D305"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3064-TQ switch</w:t>
            </w:r>
          </w:p>
        </w:tc>
      </w:tr>
      <w:tr w:rsidR="00957D0F" w:rsidRPr="0077528D" w14:paraId="1508CBCA" w14:textId="77777777" w:rsidTr="00957D0F">
        <w:trPr>
          <w:cantSplit/>
          <w:trHeight w:val="299"/>
        </w:trPr>
        <w:tc>
          <w:tcPr>
            <w:tcW w:w="1268" w:type="pct"/>
            <w:shd w:val="clear" w:color="auto" w:fill="auto"/>
            <w:vAlign w:val="center"/>
          </w:tcPr>
          <w:p w14:paraId="61F6DF4B"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 xml:space="preserve">N3K-C31108PC-V </w:t>
            </w:r>
          </w:p>
        </w:tc>
        <w:tc>
          <w:tcPr>
            <w:tcW w:w="3732" w:type="pct"/>
            <w:vAlign w:val="center"/>
          </w:tcPr>
          <w:p w14:paraId="56E11C55"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31108PC-V switch</w:t>
            </w:r>
          </w:p>
        </w:tc>
      </w:tr>
      <w:tr w:rsidR="00957D0F" w:rsidRPr="0077528D" w14:paraId="4432B1BB" w14:textId="77777777" w:rsidTr="00957D0F">
        <w:trPr>
          <w:cantSplit/>
          <w:trHeight w:val="299"/>
        </w:trPr>
        <w:tc>
          <w:tcPr>
            <w:tcW w:w="1268" w:type="pct"/>
            <w:shd w:val="clear" w:color="auto" w:fill="auto"/>
            <w:vAlign w:val="center"/>
          </w:tcPr>
          <w:p w14:paraId="0D7EAEDF"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N3K-C31108TC-V</w:t>
            </w:r>
          </w:p>
        </w:tc>
        <w:tc>
          <w:tcPr>
            <w:tcW w:w="3732" w:type="pct"/>
            <w:vAlign w:val="center"/>
          </w:tcPr>
          <w:p w14:paraId="5007541D"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31108TC-V</w:t>
            </w:r>
          </w:p>
        </w:tc>
      </w:tr>
      <w:tr w:rsidR="00957D0F" w:rsidRPr="0077528D" w14:paraId="4E4A5EE7" w14:textId="77777777" w:rsidTr="00957D0F">
        <w:trPr>
          <w:cantSplit/>
          <w:trHeight w:val="299"/>
        </w:trPr>
        <w:tc>
          <w:tcPr>
            <w:tcW w:w="1268" w:type="pct"/>
            <w:shd w:val="clear" w:color="auto" w:fill="auto"/>
            <w:vAlign w:val="center"/>
          </w:tcPr>
          <w:p w14:paraId="67D91A90" w14:textId="77777777" w:rsidR="00957D0F" w:rsidRDefault="00957D0F" w:rsidP="00957D0F">
            <w:pPr>
              <w:rPr>
                <w:rFonts w:ascii="CiscoSans" w:hAnsi="CiscoSans" w:cs="Calibri"/>
                <w:color w:val="000000"/>
                <w:sz w:val="18"/>
                <w:szCs w:val="18"/>
              </w:rPr>
            </w:pPr>
            <w:r w:rsidRPr="005B59A6">
              <w:rPr>
                <w:rFonts w:ascii="CiscoSans" w:hAnsi="CiscoSans" w:cs="Calibri"/>
                <w:color w:val="000000"/>
                <w:sz w:val="18"/>
                <w:szCs w:val="18"/>
              </w:rPr>
              <w:t>N3K-C31128PQ-10GE</w:t>
            </w:r>
          </w:p>
        </w:tc>
        <w:tc>
          <w:tcPr>
            <w:tcW w:w="3732" w:type="pct"/>
            <w:vAlign w:val="center"/>
          </w:tcPr>
          <w:p w14:paraId="0EDCF908" w14:textId="77777777" w:rsidR="00957D0F" w:rsidRDefault="00957D0F" w:rsidP="00957D0F">
            <w:pPr>
              <w:rPr>
                <w:rFonts w:ascii="CiscoSans" w:hAnsi="CiscoSans" w:cs="Calibri"/>
                <w:color w:val="000000"/>
                <w:sz w:val="18"/>
                <w:szCs w:val="18"/>
              </w:rPr>
            </w:pPr>
            <w:r w:rsidRPr="00850235">
              <w:rPr>
                <w:rFonts w:ascii="CiscoSans" w:hAnsi="CiscoSans" w:cs="Calibri"/>
                <w:color w:val="000000"/>
                <w:sz w:val="18"/>
                <w:szCs w:val="18"/>
              </w:rPr>
              <w:t>Nexus 31128PQ, 96 x 10 Gb-SFP+, 8 x 10-Gb QSFP+, 2-RU switch</w:t>
            </w:r>
            <w:r>
              <w:rPr>
                <w:rFonts w:ascii="CiscoSans" w:hAnsi="CiscoSans" w:cs="Calibri"/>
                <w:color w:val="000000"/>
                <w:sz w:val="18"/>
                <w:szCs w:val="18"/>
              </w:rPr>
              <w:t>.</w:t>
            </w:r>
          </w:p>
        </w:tc>
      </w:tr>
      <w:tr w:rsidR="00957D0F" w:rsidRPr="0077528D" w14:paraId="79CE4E0B" w14:textId="77777777" w:rsidTr="00957D0F">
        <w:trPr>
          <w:cantSplit/>
          <w:trHeight w:val="299"/>
        </w:trPr>
        <w:tc>
          <w:tcPr>
            <w:tcW w:w="1268" w:type="pct"/>
            <w:shd w:val="clear" w:color="auto" w:fill="auto"/>
            <w:vAlign w:val="center"/>
          </w:tcPr>
          <w:p w14:paraId="1627AA33"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N3K-C3132C-Z</w:t>
            </w:r>
          </w:p>
        </w:tc>
        <w:tc>
          <w:tcPr>
            <w:tcW w:w="3732" w:type="pct"/>
            <w:vAlign w:val="center"/>
          </w:tcPr>
          <w:p w14:paraId="0AB917AF"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3132C-Z switch</w:t>
            </w:r>
          </w:p>
        </w:tc>
      </w:tr>
      <w:tr w:rsidR="00957D0F" w:rsidRPr="0077528D" w14:paraId="66149BE4" w14:textId="77777777" w:rsidTr="00957D0F">
        <w:trPr>
          <w:cantSplit/>
          <w:trHeight w:val="299"/>
        </w:trPr>
        <w:tc>
          <w:tcPr>
            <w:tcW w:w="1268" w:type="pct"/>
            <w:shd w:val="clear" w:color="auto" w:fill="auto"/>
            <w:vAlign w:val="center"/>
          </w:tcPr>
          <w:p w14:paraId="7A94E20C"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N3K-C3132Q-40GE</w:t>
            </w:r>
          </w:p>
        </w:tc>
        <w:tc>
          <w:tcPr>
            <w:tcW w:w="3732" w:type="pct"/>
            <w:vAlign w:val="center"/>
          </w:tcPr>
          <w:p w14:paraId="3CB0CF7C"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3132Q switch</w:t>
            </w:r>
          </w:p>
        </w:tc>
      </w:tr>
      <w:tr w:rsidR="00957D0F" w:rsidRPr="0077528D" w14:paraId="7D4DACCF" w14:textId="77777777" w:rsidTr="00957D0F">
        <w:trPr>
          <w:cantSplit/>
          <w:trHeight w:val="299"/>
        </w:trPr>
        <w:tc>
          <w:tcPr>
            <w:tcW w:w="1268" w:type="pct"/>
            <w:shd w:val="clear" w:color="auto" w:fill="auto"/>
            <w:vAlign w:val="center"/>
          </w:tcPr>
          <w:p w14:paraId="3FAD5D7C"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lastRenderedPageBreak/>
              <w:t>N3K-C3132Q-40GX</w:t>
            </w:r>
          </w:p>
        </w:tc>
        <w:tc>
          <w:tcPr>
            <w:tcW w:w="3732" w:type="pct"/>
            <w:vAlign w:val="center"/>
          </w:tcPr>
          <w:p w14:paraId="78E827D9"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3132Q-X switch</w:t>
            </w:r>
          </w:p>
        </w:tc>
      </w:tr>
      <w:tr w:rsidR="00957D0F" w:rsidRPr="0077528D" w14:paraId="6FD51AED" w14:textId="77777777" w:rsidTr="00957D0F">
        <w:trPr>
          <w:cantSplit/>
          <w:trHeight w:val="299"/>
        </w:trPr>
        <w:tc>
          <w:tcPr>
            <w:tcW w:w="1268" w:type="pct"/>
            <w:shd w:val="clear" w:color="auto" w:fill="auto"/>
            <w:vAlign w:val="center"/>
          </w:tcPr>
          <w:p w14:paraId="27EB8081" w14:textId="19D16229"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N3</w:t>
            </w:r>
            <w:r w:rsidR="00C20403">
              <w:rPr>
                <w:rFonts w:ascii="CiscoSans" w:hAnsi="CiscoSans" w:cs="Calibri"/>
                <w:color w:val="000000"/>
                <w:sz w:val="18"/>
                <w:szCs w:val="18"/>
              </w:rPr>
              <w:t>K</w:t>
            </w:r>
            <w:r>
              <w:rPr>
                <w:rFonts w:ascii="CiscoSans" w:hAnsi="CiscoSans" w:cs="Calibri"/>
                <w:color w:val="000000"/>
                <w:sz w:val="18"/>
                <w:szCs w:val="18"/>
              </w:rPr>
              <w:t>-C3132Q-V</w:t>
            </w:r>
          </w:p>
        </w:tc>
        <w:tc>
          <w:tcPr>
            <w:tcW w:w="3732" w:type="pct"/>
            <w:vAlign w:val="center"/>
          </w:tcPr>
          <w:p w14:paraId="10AD9FB8"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3132Q-V switch</w:t>
            </w:r>
          </w:p>
        </w:tc>
      </w:tr>
      <w:tr w:rsidR="00957D0F" w:rsidRPr="0077528D" w14:paraId="0244F9BA" w14:textId="77777777" w:rsidTr="00957D0F">
        <w:trPr>
          <w:cantSplit/>
          <w:trHeight w:val="441"/>
        </w:trPr>
        <w:tc>
          <w:tcPr>
            <w:tcW w:w="1268" w:type="pct"/>
            <w:shd w:val="clear" w:color="auto" w:fill="auto"/>
            <w:vAlign w:val="center"/>
          </w:tcPr>
          <w:p w14:paraId="5D76E211"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N3K-C3132Q-XL</w:t>
            </w:r>
          </w:p>
        </w:tc>
        <w:tc>
          <w:tcPr>
            <w:tcW w:w="3732" w:type="pct"/>
            <w:vAlign w:val="center"/>
          </w:tcPr>
          <w:p w14:paraId="34CB9CA3"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C3132Q-XL switch</w:t>
            </w:r>
          </w:p>
        </w:tc>
      </w:tr>
      <w:tr w:rsidR="00957D0F" w:rsidRPr="0077528D" w14:paraId="617AE3EC" w14:textId="77777777" w:rsidTr="00957D0F">
        <w:trPr>
          <w:cantSplit/>
          <w:trHeight w:val="299"/>
        </w:trPr>
        <w:tc>
          <w:tcPr>
            <w:tcW w:w="1268" w:type="pct"/>
            <w:shd w:val="clear" w:color="auto" w:fill="auto"/>
            <w:vAlign w:val="center"/>
          </w:tcPr>
          <w:p w14:paraId="2B2D0640" w14:textId="77777777" w:rsidR="00957D0F" w:rsidRPr="00B72C04" w:rsidRDefault="00957D0F" w:rsidP="00957D0F">
            <w:pPr>
              <w:rPr>
                <w:rFonts w:ascii="CiscoSans" w:hAnsi="CiscoSans" w:cs="Calibri"/>
                <w:color w:val="000000"/>
                <w:sz w:val="18"/>
                <w:szCs w:val="18"/>
              </w:rPr>
            </w:pPr>
            <w:r w:rsidRPr="00B72C04">
              <w:rPr>
                <w:rFonts w:ascii="CiscoSans" w:hAnsi="CiscoSans" w:cs="Calibri"/>
                <w:color w:val="000000"/>
                <w:sz w:val="18"/>
                <w:szCs w:val="18"/>
              </w:rPr>
              <w:t>N3K-C3164Q-40GE</w:t>
            </w:r>
          </w:p>
        </w:tc>
        <w:tc>
          <w:tcPr>
            <w:tcW w:w="3732" w:type="pct"/>
            <w:vAlign w:val="center"/>
          </w:tcPr>
          <w:p w14:paraId="79558922" w14:textId="77777777" w:rsidR="00957D0F" w:rsidRPr="00B72C04" w:rsidRDefault="00957D0F" w:rsidP="00957D0F">
            <w:pPr>
              <w:rPr>
                <w:rFonts w:ascii="CiscoSans" w:hAnsi="CiscoSans" w:cs="Calibri"/>
                <w:color w:val="000000"/>
                <w:sz w:val="18"/>
                <w:szCs w:val="18"/>
              </w:rPr>
            </w:pPr>
            <w:r w:rsidRPr="00B72C04">
              <w:rPr>
                <w:rFonts w:ascii="CiscoSans" w:hAnsi="CiscoSans" w:cs="Calibri"/>
                <w:color w:val="000000"/>
                <w:sz w:val="18"/>
                <w:szCs w:val="18"/>
              </w:rPr>
              <w:t>Cisco Nexus 3164Q, 64 x 40-Gb SFP+, 2-RU switch</w:t>
            </w:r>
          </w:p>
        </w:tc>
      </w:tr>
      <w:tr w:rsidR="00957D0F" w:rsidRPr="0077528D" w14:paraId="170B209D" w14:textId="77777777" w:rsidTr="00957D0F">
        <w:trPr>
          <w:cantSplit/>
          <w:trHeight w:val="299"/>
        </w:trPr>
        <w:tc>
          <w:tcPr>
            <w:tcW w:w="1268" w:type="pct"/>
            <w:shd w:val="clear" w:color="auto" w:fill="auto"/>
            <w:vAlign w:val="center"/>
          </w:tcPr>
          <w:p w14:paraId="4286B744"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N3K-C3172PQ-10GE</w:t>
            </w:r>
          </w:p>
        </w:tc>
        <w:tc>
          <w:tcPr>
            <w:tcW w:w="3732" w:type="pct"/>
            <w:vAlign w:val="center"/>
          </w:tcPr>
          <w:p w14:paraId="45318013"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3172PQ switch</w:t>
            </w:r>
          </w:p>
        </w:tc>
      </w:tr>
      <w:tr w:rsidR="00957D0F" w:rsidRPr="0077528D" w14:paraId="257FD83E" w14:textId="77777777" w:rsidTr="00957D0F">
        <w:trPr>
          <w:cantSplit/>
          <w:trHeight w:val="299"/>
        </w:trPr>
        <w:tc>
          <w:tcPr>
            <w:tcW w:w="1268" w:type="pct"/>
            <w:shd w:val="clear" w:color="auto" w:fill="auto"/>
            <w:vAlign w:val="center"/>
          </w:tcPr>
          <w:p w14:paraId="20EED3FF"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N3K-C3172PQ-XL</w:t>
            </w:r>
          </w:p>
        </w:tc>
        <w:tc>
          <w:tcPr>
            <w:tcW w:w="3732" w:type="pct"/>
            <w:vAlign w:val="center"/>
          </w:tcPr>
          <w:p w14:paraId="05479084"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C3172PQ-XL switch</w:t>
            </w:r>
          </w:p>
        </w:tc>
      </w:tr>
      <w:tr w:rsidR="00957D0F" w:rsidRPr="0077528D" w14:paraId="703DB76B" w14:textId="77777777" w:rsidTr="00957D0F">
        <w:trPr>
          <w:cantSplit/>
          <w:trHeight w:val="299"/>
        </w:trPr>
        <w:tc>
          <w:tcPr>
            <w:tcW w:w="1268" w:type="pct"/>
            <w:shd w:val="clear" w:color="auto" w:fill="auto"/>
            <w:vAlign w:val="center"/>
          </w:tcPr>
          <w:p w14:paraId="34979685"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N3K-C3172TQ-10GT</w:t>
            </w:r>
          </w:p>
        </w:tc>
        <w:tc>
          <w:tcPr>
            <w:tcW w:w="3732" w:type="pct"/>
            <w:vAlign w:val="center"/>
          </w:tcPr>
          <w:p w14:paraId="3676378C"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3172TQ switch</w:t>
            </w:r>
          </w:p>
        </w:tc>
      </w:tr>
      <w:tr w:rsidR="00957D0F" w:rsidRPr="0077528D" w14:paraId="399F6024" w14:textId="77777777" w:rsidTr="00957D0F">
        <w:trPr>
          <w:cantSplit/>
          <w:trHeight w:val="299"/>
        </w:trPr>
        <w:tc>
          <w:tcPr>
            <w:tcW w:w="1268" w:type="pct"/>
            <w:shd w:val="clear" w:color="auto" w:fill="auto"/>
            <w:vAlign w:val="center"/>
          </w:tcPr>
          <w:p w14:paraId="0AB2819B"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N3K-C3172TQ-XL</w:t>
            </w:r>
          </w:p>
        </w:tc>
        <w:tc>
          <w:tcPr>
            <w:tcW w:w="3732" w:type="pct"/>
            <w:vAlign w:val="center"/>
          </w:tcPr>
          <w:p w14:paraId="7D22C2FD" w14:textId="77777777" w:rsidR="00957D0F" w:rsidRPr="00F74D98" w:rsidRDefault="00957D0F" w:rsidP="00957D0F">
            <w:pPr>
              <w:rPr>
                <w:rFonts w:ascii="CiscoSans" w:hAnsi="CiscoSans" w:cs="CiscoSans"/>
                <w:color w:val="000000"/>
                <w:sz w:val="18"/>
                <w:szCs w:val="18"/>
              </w:rPr>
            </w:pPr>
            <w:r>
              <w:rPr>
                <w:rFonts w:ascii="CiscoSans" w:hAnsi="CiscoSans" w:cs="Calibri"/>
                <w:color w:val="000000"/>
                <w:sz w:val="18"/>
                <w:szCs w:val="18"/>
              </w:rPr>
              <w:t>Cisco Nexus C3172TQ-XL switch</w:t>
            </w:r>
          </w:p>
        </w:tc>
      </w:tr>
    </w:tbl>
    <w:p w14:paraId="3BCB4BEB" w14:textId="740F519E" w:rsidR="00957D0F" w:rsidRDefault="00957D0F" w:rsidP="00004853">
      <w:pPr>
        <w:pStyle w:val="CCaption"/>
        <w:numPr>
          <w:ilvl w:val="0"/>
          <w:numId w:val="0"/>
        </w:numPr>
        <w:jc w:val="both"/>
      </w:pPr>
    </w:p>
    <w:p w14:paraId="288FAFDF" w14:textId="5228069F" w:rsidR="00296220" w:rsidRDefault="00296220" w:rsidP="001C3FEF">
      <w:pPr>
        <w:pStyle w:val="CCaption"/>
        <w:numPr>
          <w:ilvl w:val="0"/>
          <w:numId w:val="0"/>
        </w:numPr>
      </w:pPr>
      <w:r>
        <w:t xml:space="preserve">Table </w:t>
      </w:r>
      <w:r w:rsidR="00863349">
        <w:t>10</w:t>
      </w:r>
      <w:r>
        <w:t xml:space="preserve">: </w:t>
      </w:r>
      <w:r w:rsidRPr="0040341C">
        <w:t>Cisco Nexus 3000 and 3100 Series Fans, Fan Trays and Power Supplies</w:t>
      </w:r>
    </w:p>
    <w:tbl>
      <w:tblPr>
        <w:tblW w:w="4502"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6662"/>
      </w:tblGrid>
      <w:tr w:rsidR="00296220" w:rsidRPr="0077528D" w14:paraId="4FDCEBD9" w14:textId="77777777" w:rsidTr="00B978C0">
        <w:trPr>
          <w:cantSplit/>
          <w:trHeight w:val="721"/>
          <w:tblHeader/>
        </w:trPr>
        <w:tc>
          <w:tcPr>
            <w:tcW w:w="1268" w:type="pct"/>
            <w:shd w:val="clear" w:color="auto" w:fill="auto"/>
          </w:tcPr>
          <w:p w14:paraId="5D3E10C8" w14:textId="77777777" w:rsidR="00296220" w:rsidRPr="007A7B7B" w:rsidRDefault="00296220" w:rsidP="00B978C0">
            <w:pPr>
              <w:pStyle w:val="CellHeading"/>
              <w:spacing w:before="240"/>
              <w:rPr>
                <w:b/>
              </w:rPr>
            </w:pPr>
            <w:r>
              <w:rPr>
                <w:b/>
              </w:rPr>
              <w:t>Product ID</w:t>
            </w:r>
          </w:p>
        </w:tc>
        <w:tc>
          <w:tcPr>
            <w:tcW w:w="3732" w:type="pct"/>
          </w:tcPr>
          <w:p w14:paraId="3116B9A6" w14:textId="77777777" w:rsidR="00296220" w:rsidRPr="007A7B7B" w:rsidRDefault="00296220" w:rsidP="00B978C0">
            <w:pPr>
              <w:pStyle w:val="CellHeading"/>
              <w:spacing w:before="240"/>
              <w:rPr>
                <w:b/>
              </w:rPr>
            </w:pPr>
            <w:r>
              <w:rPr>
                <w:b/>
              </w:rPr>
              <w:t>Description</w:t>
            </w:r>
          </w:p>
        </w:tc>
      </w:tr>
      <w:tr w:rsidR="00296220" w:rsidRPr="0077528D" w14:paraId="46B40667" w14:textId="77777777" w:rsidTr="00B978C0">
        <w:trPr>
          <w:cantSplit/>
          <w:trHeight w:val="301"/>
        </w:trPr>
        <w:tc>
          <w:tcPr>
            <w:tcW w:w="1268" w:type="pct"/>
            <w:shd w:val="clear" w:color="auto" w:fill="auto"/>
            <w:vAlign w:val="center"/>
          </w:tcPr>
          <w:p w14:paraId="6950B5CD"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N2200-PAC-400W</w:t>
            </w:r>
          </w:p>
        </w:tc>
        <w:tc>
          <w:tcPr>
            <w:tcW w:w="3732" w:type="pct"/>
            <w:vAlign w:val="center"/>
          </w:tcPr>
          <w:p w14:paraId="585B6EBC"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Cisco Nexus 2000 or Nexus 3000 400W AC power supply, forward airflow (port side exhaust)</w:t>
            </w:r>
          </w:p>
        </w:tc>
      </w:tr>
      <w:tr w:rsidR="00296220" w:rsidRPr="0077528D" w14:paraId="0D5C6C11" w14:textId="77777777" w:rsidTr="00B978C0">
        <w:trPr>
          <w:cantSplit/>
          <w:trHeight w:val="301"/>
        </w:trPr>
        <w:tc>
          <w:tcPr>
            <w:tcW w:w="1268" w:type="pct"/>
            <w:shd w:val="clear" w:color="auto" w:fill="auto"/>
            <w:vAlign w:val="center"/>
          </w:tcPr>
          <w:p w14:paraId="03666AAC"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N2200-PAC-400W-B</w:t>
            </w:r>
          </w:p>
        </w:tc>
        <w:tc>
          <w:tcPr>
            <w:tcW w:w="3732" w:type="pct"/>
            <w:vAlign w:val="center"/>
          </w:tcPr>
          <w:p w14:paraId="0B170661"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 xml:space="preserve">Cisco Nexus 2000 or 3000 </w:t>
            </w:r>
            <w:r w:rsidRPr="00B658FC">
              <w:rPr>
                <w:rFonts w:ascii="CiscoSans" w:hAnsi="CiscoSans" w:cs="Calibri"/>
                <w:color w:val="000000"/>
                <w:sz w:val="18"/>
                <w:szCs w:val="18"/>
              </w:rPr>
              <w:t xml:space="preserve">400W AC </w:t>
            </w:r>
            <w:r>
              <w:rPr>
                <w:rFonts w:ascii="CiscoSans" w:hAnsi="CiscoSans" w:cs="Calibri"/>
                <w:color w:val="000000"/>
                <w:sz w:val="18"/>
                <w:szCs w:val="18"/>
              </w:rPr>
              <w:t xml:space="preserve">power supply with reverse airflow (port-side intake). </w:t>
            </w:r>
          </w:p>
        </w:tc>
      </w:tr>
      <w:tr w:rsidR="00296220" w:rsidRPr="0077528D" w14:paraId="108CECD4" w14:textId="77777777" w:rsidTr="00B978C0">
        <w:trPr>
          <w:cantSplit/>
          <w:trHeight w:val="301"/>
        </w:trPr>
        <w:tc>
          <w:tcPr>
            <w:tcW w:w="1268" w:type="pct"/>
            <w:shd w:val="clear" w:color="auto" w:fill="auto"/>
            <w:vAlign w:val="center"/>
          </w:tcPr>
          <w:p w14:paraId="2DAA7DD3"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N2200-PDC-400W</w:t>
            </w:r>
          </w:p>
        </w:tc>
        <w:tc>
          <w:tcPr>
            <w:tcW w:w="3732" w:type="pct"/>
            <w:vAlign w:val="center"/>
          </w:tcPr>
          <w:p w14:paraId="00A9E398"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Cisco Nexus 2000 or Nexus 3000 400W DC power supply, forward airflow (port side exhaust)</w:t>
            </w:r>
          </w:p>
        </w:tc>
      </w:tr>
      <w:tr w:rsidR="00296220" w:rsidRPr="0077528D" w14:paraId="7ECFE30B" w14:textId="77777777" w:rsidTr="00B978C0">
        <w:trPr>
          <w:cantSplit/>
          <w:trHeight w:val="301"/>
        </w:trPr>
        <w:tc>
          <w:tcPr>
            <w:tcW w:w="1268" w:type="pct"/>
            <w:shd w:val="clear" w:color="auto" w:fill="auto"/>
            <w:vAlign w:val="center"/>
          </w:tcPr>
          <w:p w14:paraId="096633BF"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N3K-C3048-FAN</w:t>
            </w:r>
          </w:p>
        </w:tc>
        <w:tc>
          <w:tcPr>
            <w:tcW w:w="3732" w:type="pct"/>
            <w:vAlign w:val="center"/>
          </w:tcPr>
          <w:p w14:paraId="30DBE43E"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Cisco Nexus 3048 fan module with forward airflow (port-side exhaust)</w:t>
            </w:r>
          </w:p>
        </w:tc>
      </w:tr>
      <w:tr w:rsidR="00296220" w:rsidRPr="0077528D" w14:paraId="709F0BAA" w14:textId="77777777" w:rsidTr="00B978C0">
        <w:trPr>
          <w:cantSplit/>
          <w:trHeight w:val="301"/>
        </w:trPr>
        <w:tc>
          <w:tcPr>
            <w:tcW w:w="1268" w:type="pct"/>
            <w:shd w:val="clear" w:color="auto" w:fill="auto"/>
            <w:vAlign w:val="center"/>
          </w:tcPr>
          <w:p w14:paraId="08460E41"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N3K-C3048-FAN-B</w:t>
            </w:r>
          </w:p>
        </w:tc>
        <w:tc>
          <w:tcPr>
            <w:tcW w:w="3732" w:type="pct"/>
            <w:vAlign w:val="center"/>
          </w:tcPr>
          <w:p w14:paraId="029D890B" w14:textId="77777777" w:rsidR="00296220" w:rsidRDefault="00296220" w:rsidP="00B978C0">
            <w:pPr>
              <w:rPr>
                <w:rFonts w:ascii="Arial" w:hAnsi="Arial" w:cs="Arial"/>
                <w:color w:val="000000"/>
                <w:sz w:val="18"/>
                <w:szCs w:val="18"/>
              </w:rPr>
            </w:pPr>
            <w:r>
              <w:rPr>
                <w:rFonts w:ascii="CiscoSans" w:hAnsi="CiscoSans" w:cs="Calibri"/>
                <w:color w:val="000000"/>
                <w:sz w:val="18"/>
                <w:szCs w:val="18"/>
              </w:rPr>
              <w:t>Cisco Nexus 3048 fan module with reverse airflow (port-side intake)</w:t>
            </w:r>
          </w:p>
        </w:tc>
      </w:tr>
      <w:tr w:rsidR="00296220" w:rsidRPr="0077528D" w14:paraId="6A72315D" w14:textId="77777777" w:rsidTr="00B978C0">
        <w:trPr>
          <w:cantSplit/>
          <w:trHeight w:val="301"/>
        </w:trPr>
        <w:tc>
          <w:tcPr>
            <w:tcW w:w="1268" w:type="pct"/>
            <w:shd w:val="clear" w:color="auto" w:fill="auto"/>
            <w:vAlign w:val="center"/>
          </w:tcPr>
          <w:p w14:paraId="208F5A18"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N3K-C3064-X-BA-L3</w:t>
            </w:r>
          </w:p>
        </w:tc>
        <w:tc>
          <w:tcPr>
            <w:tcW w:w="3732" w:type="pct"/>
            <w:vAlign w:val="center"/>
          </w:tcPr>
          <w:p w14:paraId="36801353"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Cisco Nexus 3064-X reversed airflow (port-side intake) AC power supply</w:t>
            </w:r>
          </w:p>
        </w:tc>
      </w:tr>
      <w:tr w:rsidR="00296220" w:rsidRPr="0077528D" w14:paraId="7A863192" w14:textId="77777777" w:rsidTr="00B978C0">
        <w:trPr>
          <w:cantSplit/>
          <w:trHeight w:val="301"/>
        </w:trPr>
        <w:tc>
          <w:tcPr>
            <w:tcW w:w="1268" w:type="pct"/>
            <w:shd w:val="clear" w:color="auto" w:fill="auto"/>
            <w:vAlign w:val="center"/>
          </w:tcPr>
          <w:p w14:paraId="39DCB14D"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N3K-C3064-X-BD-L3</w:t>
            </w:r>
          </w:p>
        </w:tc>
        <w:tc>
          <w:tcPr>
            <w:tcW w:w="3732" w:type="pct"/>
            <w:vAlign w:val="center"/>
          </w:tcPr>
          <w:p w14:paraId="628A9BC1"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Cisco Nexus 3064-X forward airflow (port-side intake) DC power supply</w:t>
            </w:r>
          </w:p>
        </w:tc>
      </w:tr>
      <w:tr w:rsidR="00296220" w:rsidRPr="0077528D" w14:paraId="1C25F1D3" w14:textId="77777777" w:rsidTr="00B978C0">
        <w:trPr>
          <w:cantSplit/>
          <w:trHeight w:val="301"/>
        </w:trPr>
        <w:tc>
          <w:tcPr>
            <w:tcW w:w="1268" w:type="pct"/>
            <w:shd w:val="clear" w:color="auto" w:fill="auto"/>
            <w:vAlign w:val="center"/>
          </w:tcPr>
          <w:p w14:paraId="0928B4EA"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N3K-C3064-X-FA-L3</w:t>
            </w:r>
          </w:p>
        </w:tc>
        <w:tc>
          <w:tcPr>
            <w:tcW w:w="3732" w:type="pct"/>
            <w:vAlign w:val="center"/>
          </w:tcPr>
          <w:p w14:paraId="79B126AF"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Cisco Nexus 3064-X forward airflow (port-side exhaust) AC power supply</w:t>
            </w:r>
          </w:p>
        </w:tc>
      </w:tr>
      <w:tr w:rsidR="00296220" w:rsidRPr="0077528D" w14:paraId="6C38E301" w14:textId="77777777" w:rsidTr="00B978C0">
        <w:trPr>
          <w:cantSplit/>
          <w:trHeight w:val="301"/>
        </w:trPr>
        <w:tc>
          <w:tcPr>
            <w:tcW w:w="1268" w:type="pct"/>
            <w:shd w:val="clear" w:color="auto" w:fill="auto"/>
            <w:vAlign w:val="center"/>
          </w:tcPr>
          <w:p w14:paraId="76BAF501"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N3K-C3064-X-FD-L3</w:t>
            </w:r>
          </w:p>
        </w:tc>
        <w:tc>
          <w:tcPr>
            <w:tcW w:w="3732" w:type="pct"/>
            <w:vAlign w:val="center"/>
          </w:tcPr>
          <w:p w14:paraId="7D5620E5"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Cisco Nexus 3064-X forward airflow (port-side exhaust) DC power supply</w:t>
            </w:r>
          </w:p>
        </w:tc>
      </w:tr>
      <w:tr w:rsidR="00296220" w:rsidRPr="0077528D" w14:paraId="172CFD68" w14:textId="77777777" w:rsidTr="00B978C0">
        <w:trPr>
          <w:cantSplit/>
          <w:trHeight w:val="301"/>
        </w:trPr>
        <w:tc>
          <w:tcPr>
            <w:tcW w:w="1268" w:type="pct"/>
            <w:shd w:val="clear" w:color="auto" w:fill="auto"/>
            <w:vAlign w:val="center"/>
          </w:tcPr>
          <w:p w14:paraId="5D699A44"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N3K-PDC-350W-B</w:t>
            </w:r>
          </w:p>
        </w:tc>
        <w:tc>
          <w:tcPr>
            <w:tcW w:w="3732" w:type="pct"/>
            <w:vAlign w:val="center"/>
          </w:tcPr>
          <w:p w14:paraId="37501B1D"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Cisco Nexus 2000 DC power supply with reverse airflow (port-side intake)</w:t>
            </w:r>
          </w:p>
        </w:tc>
      </w:tr>
      <w:tr w:rsidR="00296220" w:rsidRPr="0077528D" w14:paraId="6674A7BA" w14:textId="77777777" w:rsidTr="00B978C0">
        <w:trPr>
          <w:cantSplit/>
          <w:trHeight w:val="301"/>
        </w:trPr>
        <w:tc>
          <w:tcPr>
            <w:tcW w:w="1268" w:type="pct"/>
            <w:shd w:val="clear" w:color="auto" w:fill="auto"/>
            <w:vAlign w:val="center"/>
          </w:tcPr>
          <w:p w14:paraId="34023867"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lastRenderedPageBreak/>
              <w:t>N3K-PDC-350W-B</w:t>
            </w:r>
          </w:p>
        </w:tc>
        <w:tc>
          <w:tcPr>
            <w:tcW w:w="3732" w:type="pct"/>
            <w:vAlign w:val="center"/>
          </w:tcPr>
          <w:p w14:paraId="543A950B"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Cisco Nexus 2000 or Nexus 3000 350W DC power supply, reversed airflow (port side intake)</w:t>
            </w:r>
          </w:p>
        </w:tc>
      </w:tr>
      <w:tr w:rsidR="00296220" w:rsidRPr="0077528D" w14:paraId="3BEA626F" w14:textId="77777777" w:rsidTr="00B978C0">
        <w:trPr>
          <w:cantSplit/>
          <w:trHeight w:val="301"/>
        </w:trPr>
        <w:tc>
          <w:tcPr>
            <w:tcW w:w="1268" w:type="pct"/>
            <w:shd w:val="clear" w:color="auto" w:fill="auto"/>
            <w:vAlign w:val="center"/>
          </w:tcPr>
          <w:p w14:paraId="24537785"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NXA-FAN-30CFM-B</w:t>
            </w:r>
          </w:p>
        </w:tc>
        <w:tc>
          <w:tcPr>
            <w:tcW w:w="3732" w:type="pct"/>
            <w:vAlign w:val="center"/>
          </w:tcPr>
          <w:p w14:paraId="311CE0D7"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Cisco Nexus 2000 or Nexus 3000 individual fan, reversed airflow (port side intake)</w:t>
            </w:r>
          </w:p>
        </w:tc>
      </w:tr>
      <w:tr w:rsidR="00296220" w:rsidRPr="0077528D" w14:paraId="4287AB5B" w14:textId="77777777" w:rsidTr="00B978C0">
        <w:trPr>
          <w:cantSplit/>
          <w:trHeight w:val="301"/>
        </w:trPr>
        <w:tc>
          <w:tcPr>
            <w:tcW w:w="1268" w:type="pct"/>
            <w:shd w:val="clear" w:color="auto" w:fill="auto"/>
            <w:vAlign w:val="center"/>
          </w:tcPr>
          <w:p w14:paraId="29CF1D5C"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NXA-FAN-30CFM-F</w:t>
            </w:r>
          </w:p>
        </w:tc>
        <w:tc>
          <w:tcPr>
            <w:tcW w:w="3732" w:type="pct"/>
            <w:vAlign w:val="center"/>
          </w:tcPr>
          <w:p w14:paraId="09A60E85"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Cisco Nexus 2000 or Nexus 3000 individual fan, forward airflow (port side exhaust</w:t>
            </w:r>
          </w:p>
        </w:tc>
      </w:tr>
      <w:tr w:rsidR="00296220" w:rsidRPr="0077528D" w14:paraId="073F68E9" w14:textId="77777777" w:rsidTr="00B978C0">
        <w:trPr>
          <w:cantSplit/>
          <w:trHeight w:val="301"/>
        </w:trPr>
        <w:tc>
          <w:tcPr>
            <w:tcW w:w="1268" w:type="pct"/>
            <w:shd w:val="clear" w:color="auto" w:fill="auto"/>
            <w:vAlign w:val="center"/>
          </w:tcPr>
          <w:p w14:paraId="69C58DE2"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NXA-PAC-500W</w:t>
            </w:r>
          </w:p>
        </w:tc>
        <w:tc>
          <w:tcPr>
            <w:tcW w:w="3732" w:type="pct"/>
            <w:vAlign w:val="center"/>
          </w:tcPr>
          <w:p w14:paraId="5AE11069"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Cisco Nexus 3064-T 500W forward airflow (port-side exhaust) AC power supply</w:t>
            </w:r>
          </w:p>
        </w:tc>
      </w:tr>
      <w:tr w:rsidR="00296220" w:rsidRPr="0077528D" w14:paraId="616B516E" w14:textId="77777777" w:rsidTr="00B978C0">
        <w:trPr>
          <w:cantSplit/>
          <w:trHeight w:val="301"/>
        </w:trPr>
        <w:tc>
          <w:tcPr>
            <w:tcW w:w="1268" w:type="pct"/>
            <w:shd w:val="clear" w:color="auto" w:fill="auto"/>
            <w:vAlign w:val="center"/>
          </w:tcPr>
          <w:p w14:paraId="26A8612D"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NXA-PAC-500W-B</w:t>
            </w:r>
          </w:p>
        </w:tc>
        <w:tc>
          <w:tcPr>
            <w:tcW w:w="3732" w:type="pct"/>
            <w:vAlign w:val="center"/>
          </w:tcPr>
          <w:p w14:paraId="24A4CD79" w14:textId="77777777" w:rsidR="00296220" w:rsidRPr="00F74D98" w:rsidRDefault="00296220" w:rsidP="00B978C0">
            <w:pPr>
              <w:rPr>
                <w:rFonts w:ascii="CiscoSans" w:hAnsi="CiscoSans" w:cs="CiscoSans"/>
                <w:color w:val="000000"/>
                <w:sz w:val="18"/>
                <w:szCs w:val="18"/>
              </w:rPr>
            </w:pPr>
            <w:r>
              <w:rPr>
                <w:rFonts w:ascii="CiscoSans" w:hAnsi="CiscoSans" w:cs="Calibri"/>
                <w:color w:val="000000"/>
                <w:sz w:val="18"/>
                <w:szCs w:val="18"/>
              </w:rPr>
              <w:t>Cisco Nexus 3064-T 500W reverse airflow (port-side intake) AC power supply</w:t>
            </w:r>
          </w:p>
        </w:tc>
      </w:tr>
    </w:tbl>
    <w:p w14:paraId="7108A89E" w14:textId="2FAA0D02" w:rsidR="002F2971" w:rsidRDefault="002F2971" w:rsidP="001C3FEF">
      <w:pPr>
        <w:pStyle w:val="CCaption"/>
        <w:numPr>
          <w:ilvl w:val="0"/>
          <w:numId w:val="0"/>
        </w:numPr>
      </w:pPr>
      <w:r>
        <w:t xml:space="preserve">Table </w:t>
      </w:r>
      <w:r w:rsidR="00863349">
        <w:t>11</w:t>
      </w:r>
      <w:r>
        <w:t xml:space="preserve">: </w:t>
      </w:r>
      <w:r w:rsidRPr="00997253">
        <w:t>Cisco Nexus 3200 Series Switches</w:t>
      </w:r>
    </w:p>
    <w:tbl>
      <w:tblPr>
        <w:tblW w:w="4502"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6664"/>
      </w:tblGrid>
      <w:tr w:rsidR="002F2971" w:rsidRPr="002D708B" w14:paraId="5E446B99" w14:textId="77777777" w:rsidTr="00B978C0">
        <w:trPr>
          <w:cantSplit/>
          <w:trHeight w:val="603"/>
          <w:tblHeader/>
        </w:trPr>
        <w:tc>
          <w:tcPr>
            <w:tcW w:w="1267" w:type="pct"/>
            <w:shd w:val="clear" w:color="auto" w:fill="auto"/>
          </w:tcPr>
          <w:p w14:paraId="015FC85B" w14:textId="77777777" w:rsidR="002F2971" w:rsidRPr="003C5622" w:rsidRDefault="002F2971" w:rsidP="00B978C0">
            <w:pPr>
              <w:pStyle w:val="CellHeading"/>
              <w:rPr>
                <w:b/>
                <w:bCs/>
              </w:rPr>
            </w:pPr>
            <w:r w:rsidRPr="003C5622">
              <w:rPr>
                <w:b/>
                <w:bCs/>
              </w:rPr>
              <w:t>Product ID</w:t>
            </w:r>
          </w:p>
        </w:tc>
        <w:tc>
          <w:tcPr>
            <w:tcW w:w="3733" w:type="pct"/>
          </w:tcPr>
          <w:p w14:paraId="5295F77E" w14:textId="77777777" w:rsidR="002F2971" w:rsidRPr="003C5622" w:rsidRDefault="002F2971" w:rsidP="00B978C0">
            <w:pPr>
              <w:pStyle w:val="CellHeading"/>
              <w:rPr>
                <w:b/>
                <w:bCs/>
              </w:rPr>
            </w:pPr>
            <w:r w:rsidRPr="003C5622">
              <w:rPr>
                <w:b/>
                <w:bCs/>
              </w:rPr>
              <w:t>Description</w:t>
            </w:r>
          </w:p>
        </w:tc>
      </w:tr>
      <w:tr w:rsidR="002F2971" w:rsidRPr="002D708B" w14:paraId="4CD87022" w14:textId="77777777" w:rsidTr="00B978C0">
        <w:trPr>
          <w:cantSplit/>
          <w:trHeight w:val="300"/>
        </w:trPr>
        <w:tc>
          <w:tcPr>
            <w:tcW w:w="1267" w:type="pct"/>
            <w:shd w:val="clear" w:color="auto" w:fill="auto"/>
            <w:vAlign w:val="bottom"/>
          </w:tcPr>
          <w:p w14:paraId="01E0B530" w14:textId="77777777" w:rsidR="002F2971" w:rsidRPr="00113516" w:rsidRDefault="002F2971" w:rsidP="00B978C0">
            <w:pPr>
              <w:pStyle w:val="CellBody"/>
              <w:rPr>
                <w:rFonts w:cs="Calibri"/>
                <w:color w:val="000000" w:themeColor="text1"/>
              </w:rPr>
            </w:pPr>
            <w:r>
              <w:rPr>
                <w:rFonts w:cs="Calibri"/>
                <w:color w:val="000000" w:themeColor="text1"/>
              </w:rPr>
              <w:t>C1-</w:t>
            </w:r>
            <w:r w:rsidRPr="000C3FDC">
              <w:rPr>
                <w:rFonts w:cs="Calibri"/>
                <w:color w:val="000000" w:themeColor="text1"/>
              </w:rPr>
              <w:t>N3K-C3232C</w:t>
            </w:r>
          </w:p>
        </w:tc>
        <w:tc>
          <w:tcPr>
            <w:tcW w:w="3733" w:type="pct"/>
            <w:vAlign w:val="center"/>
          </w:tcPr>
          <w:p w14:paraId="2493956E" w14:textId="77777777" w:rsidR="002F2971" w:rsidRPr="002D708B" w:rsidRDefault="002F2971" w:rsidP="00B978C0">
            <w:pPr>
              <w:pStyle w:val="CellBody"/>
            </w:pPr>
            <w:r>
              <w:rPr>
                <w:rFonts w:cs="Calibri"/>
              </w:rPr>
              <w:t>Cisco Nexus 3232C switch.</w:t>
            </w:r>
          </w:p>
        </w:tc>
      </w:tr>
      <w:tr w:rsidR="002F2971" w:rsidRPr="002D708B" w14:paraId="1317CFFF" w14:textId="77777777" w:rsidTr="00B978C0">
        <w:trPr>
          <w:cantSplit/>
          <w:trHeight w:val="300"/>
        </w:trPr>
        <w:tc>
          <w:tcPr>
            <w:tcW w:w="1267" w:type="pct"/>
            <w:shd w:val="clear" w:color="auto" w:fill="auto"/>
            <w:vAlign w:val="bottom"/>
          </w:tcPr>
          <w:p w14:paraId="2652AAA9" w14:textId="77777777" w:rsidR="002F2971" w:rsidRPr="00113516" w:rsidRDefault="002F2971" w:rsidP="00B978C0">
            <w:pPr>
              <w:pStyle w:val="CellBody"/>
              <w:rPr>
                <w:rFonts w:cs="Calibri"/>
                <w:color w:val="000000" w:themeColor="text1"/>
              </w:rPr>
            </w:pPr>
            <w:r w:rsidRPr="00433604">
              <w:rPr>
                <w:rFonts w:cs="Calibri"/>
                <w:color w:val="000000" w:themeColor="text1"/>
              </w:rPr>
              <w:t>N3K-C3264C-E</w:t>
            </w:r>
          </w:p>
        </w:tc>
        <w:tc>
          <w:tcPr>
            <w:tcW w:w="3733" w:type="pct"/>
            <w:vAlign w:val="center"/>
          </w:tcPr>
          <w:p w14:paraId="4C69D4DC" w14:textId="77777777" w:rsidR="002F2971" w:rsidRPr="00693052" w:rsidRDefault="002F2971" w:rsidP="00B978C0">
            <w:pPr>
              <w:pStyle w:val="CellBody"/>
              <w:rPr>
                <w:color w:val="000000" w:themeColor="text1"/>
              </w:rPr>
            </w:pPr>
            <w:r>
              <w:rPr>
                <w:rFonts w:cs="Calibri"/>
              </w:rPr>
              <w:t xml:space="preserve">Cisco Nexus </w:t>
            </w:r>
            <w:r w:rsidRPr="00113516">
              <w:rPr>
                <w:rFonts w:cs="Calibri"/>
                <w:color w:val="000000" w:themeColor="text1"/>
              </w:rPr>
              <w:t xml:space="preserve">3264C-E </w:t>
            </w:r>
            <w:r>
              <w:rPr>
                <w:rFonts w:cs="Calibri"/>
                <w:color w:val="000000" w:themeColor="text1"/>
              </w:rPr>
              <w:t xml:space="preserve">switch. </w:t>
            </w:r>
          </w:p>
        </w:tc>
      </w:tr>
      <w:tr w:rsidR="002F2971" w:rsidRPr="002D708B" w14:paraId="2A69A0CC" w14:textId="77777777" w:rsidTr="00B978C0">
        <w:trPr>
          <w:cantSplit/>
          <w:trHeight w:val="300"/>
        </w:trPr>
        <w:tc>
          <w:tcPr>
            <w:tcW w:w="1267" w:type="pct"/>
            <w:shd w:val="clear" w:color="auto" w:fill="auto"/>
            <w:vAlign w:val="bottom"/>
          </w:tcPr>
          <w:p w14:paraId="13931579" w14:textId="77777777" w:rsidR="002F2971" w:rsidRPr="00113516" w:rsidRDefault="002F2971" w:rsidP="00B978C0">
            <w:pPr>
              <w:pStyle w:val="CellBody"/>
              <w:rPr>
                <w:rFonts w:cs="Calibri"/>
                <w:color w:val="000000" w:themeColor="text1"/>
              </w:rPr>
            </w:pPr>
            <w:r w:rsidRPr="00D67FC6">
              <w:rPr>
                <w:rFonts w:cs="Calibri"/>
                <w:color w:val="000000" w:themeColor="text1"/>
              </w:rPr>
              <w:t>N3K-C3264Q</w:t>
            </w:r>
          </w:p>
        </w:tc>
        <w:tc>
          <w:tcPr>
            <w:tcW w:w="3733" w:type="pct"/>
            <w:vAlign w:val="center"/>
          </w:tcPr>
          <w:p w14:paraId="0CAB8067" w14:textId="77777777" w:rsidR="002F2971" w:rsidRPr="00693052" w:rsidRDefault="002F2971" w:rsidP="00B978C0">
            <w:pPr>
              <w:pStyle w:val="CellBody"/>
              <w:rPr>
                <w:color w:val="000000" w:themeColor="text1"/>
              </w:rPr>
            </w:pPr>
            <w:r>
              <w:rPr>
                <w:rFonts w:cs="Calibri"/>
              </w:rPr>
              <w:t xml:space="preserve">Cisco Nexus </w:t>
            </w:r>
            <w:r w:rsidRPr="00113516">
              <w:rPr>
                <w:rFonts w:cs="Calibri"/>
                <w:color w:val="000000" w:themeColor="text1"/>
              </w:rPr>
              <w:t xml:space="preserve">3264Q </w:t>
            </w:r>
            <w:r>
              <w:rPr>
                <w:rFonts w:cs="Calibri"/>
              </w:rPr>
              <w:t>switch.</w:t>
            </w:r>
          </w:p>
        </w:tc>
      </w:tr>
    </w:tbl>
    <w:p w14:paraId="2AA1B429" w14:textId="77777777" w:rsidR="002F2971" w:rsidRDefault="002F2971" w:rsidP="00004853">
      <w:pPr>
        <w:pStyle w:val="CCaption"/>
        <w:numPr>
          <w:ilvl w:val="0"/>
          <w:numId w:val="0"/>
        </w:numPr>
        <w:jc w:val="both"/>
      </w:pPr>
    </w:p>
    <w:p w14:paraId="3BCCE9E7" w14:textId="1C286D14" w:rsidR="002F2971" w:rsidRDefault="002F2971" w:rsidP="001C3FEF">
      <w:pPr>
        <w:pStyle w:val="CCaption"/>
        <w:numPr>
          <w:ilvl w:val="0"/>
          <w:numId w:val="0"/>
        </w:numPr>
      </w:pPr>
      <w:r>
        <w:t xml:space="preserve">Table </w:t>
      </w:r>
      <w:r w:rsidR="00863349">
        <w:t>12</w:t>
      </w:r>
      <w:r>
        <w:t xml:space="preserve">: </w:t>
      </w:r>
      <w:r w:rsidRPr="00537B4C">
        <w:t>Cisco Nexus 3500 Series Switches</w:t>
      </w:r>
    </w:p>
    <w:tbl>
      <w:tblPr>
        <w:tblW w:w="4502"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6662"/>
      </w:tblGrid>
      <w:tr w:rsidR="002F2971" w:rsidRPr="002D708B" w14:paraId="4BD66D7B" w14:textId="77777777" w:rsidTr="00B978C0">
        <w:trPr>
          <w:cantSplit/>
          <w:trHeight w:val="612"/>
          <w:tblHeader/>
        </w:trPr>
        <w:tc>
          <w:tcPr>
            <w:tcW w:w="1268" w:type="pct"/>
            <w:shd w:val="clear" w:color="auto" w:fill="auto"/>
          </w:tcPr>
          <w:p w14:paraId="26CB74EA" w14:textId="77777777" w:rsidR="002F2971" w:rsidRPr="003C5622" w:rsidRDefault="002F2971" w:rsidP="00B978C0">
            <w:pPr>
              <w:pStyle w:val="CellHeading"/>
              <w:rPr>
                <w:b/>
                <w:bCs/>
              </w:rPr>
            </w:pPr>
            <w:r w:rsidRPr="003C5622">
              <w:rPr>
                <w:b/>
                <w:bCs/>
              </w:rPr>
              <w:t>Product ID</w:t>
            </w:r>
          </w:p>
        </w:tc>
        <w:tc>
          <w:tcPr>
            <w:tcW w:w="3732" w:type="pct"/>
          </w:tcPr>
          <w:p w14:paraId="6650FBBD" w14:textId="77777777" w:rsidR="002F2971" w:rsidRPr="003C5622" w:rsidRDefault="002F2971" w:rsidP="00B978C0">
            <w:pPr>
              <w:pStyle w:val="CellHeading"/>
              <w:rPr>
                <w:b/>
                <w:bCs/>
              </w:rPr>
            </w:pPr>
            <w:r w:rsidRPr="003C5622">
              <w:rPr>
                <w:b/>
                <w:bCs/>
              </w:rPr>
              <w:t>Description</w:t>
            </w:r>
          </w:p>
        </w:tc>
      </w:tr>
      <w:tr w:rsidR="002F2971" w:rsidRPr="002D708B" w14:paraId="4AE435D7" w14:textId="77777777" w:rsidTr="00B978C0">
        <w:trPr>
          <w:cantSplit/>
          <w:trHeight w:val="304"/>
        </w:trPr>
        <w:tc>
          <w:tcPr>
            <w:tcW w:w="1268" w:type="pct"/>
            <w:shd w:val="clear" w:color="auto" w:fill="auto"/>
            <w:vAlign w:val="center"/>
          </w:tcPr>
          <w:p w14:paraId="7C32F021" w14:textId="77777777" w:rsidR="002F2971" w:rsidRPr="002D708B" w:rsidRDefault="002F2971" w:rsidP="00B978C0">
            <w:pPr>
              <w:pStyle w:val="CellBody"/>
            </w:pPr>
            <w:r>
              <w:rPr>
                <w:rFonts w:cs="Calibri"/>
              </w:rPr>
              <w:t>N3K-C3524P-10G</w:t>
            </w:r>
          </w:p>
        </w:tc>
        <w:tc>
          <w:tcPr>
            <w:tcW w:w="3732" w:type="pct"/>
            <w:vAlign w:val="center"/>
          </w:tcPr>
          <w:p w14:paraId="49332A22" w14:textId="77777777" w:rsidR="002F2971" w:rsidRPr="002D708B" w:rsidRDefault="002F2971" w:rsidP="00B978C0">
            <w:pPr>
              <w:pStyle w:val="CellBody"/>
            </w:pPr>
            <w:r>
              <w:rPr>
                <w:rFonts w:cs="Calibri"/>
              </w:rPr>
              <w:t>Cisco Nexus 3524 switch</w:t>
            </w:r>
          </w:p>
        </w:tc>
      </w:tr>
      <w:tr w:rsidR="002F2971" w:rsidRPr="002D708B" w14:paraId="2E5A6D05" w14:textId="77777777" w:rsidTr="00B978C0">
        <w:trPr>
          <w:cantSplit/>
          <w:trHeight w:val="304"/>
        </w:trPr>
        <w:tc>
          <w:tcPr>
            <w:tcW w:w="1268" w:type="pct"/>
            <w:shd w:val="clear" w:color="auto" w:fill="auto"/>
            <w:vAlign w:val="center"/>
          </w:tcPr>
          <w:p w14:paraId="2FF24AA1" w14:textId="77777777" w:rsidR="002F2971" w:rsidRPr="00693052" w:rsidRDefault="002F2971" w:rsidP="00B978C0">
            <w:pPr>
              <w:pStyle w:val="CellBody"/>
            </w:pPr>
            <w:r>
              <w:rPr>
                <w:rFonts w:cs="Calibri"/>
              </w:rPr>
              <w:t>N3K-C3524P-10GX</w:t>
            </w:r>
          </w:p>
        </w:tc>
        <w:tc>
          <w:tcPr>
            <w:tcW w:w="3732" w:type="pct"/>
            <w:vAlign w:val="center"/>
          </w:tcPr>
          <w:p w14:paraId="7D25CDF0" w14:textId="77777777" w:rsidR="002F2971" w:rsidRPr="00693052" w:rsidRDefault="002F2971" w:rsidP="00B978C0">
            <w:pPr>
              <w:pStyle w:val="CellBody"/>
              <w:rPr>
                <w:color w:val="000000" w:themeColor="text1"/>
              </w:rPr>
            </w:pPr>
            <w:r>
              <w:rPr>
                <w:rFonts w:cs="Calibri"/>
              </w:rPr>
              <w:t>Cisco Nexus 3524 switch, 24 SFP+</w:t>
            </w:r>
          </w:p>
        </w:tc>
      </w:tr>
      <w:tr w:rsidR="002F2971" w:rsidRPr="002D708B" w14:paraId="004E4837" w14:textId="77777777" w:rsidTr="00B978C0">
        <w:trPr>
          <w:cantSplit/>
          <w:trHeight w:val="304"/>
        </w:trPr>
        <w:tc>
          <w:tcPr>
            <w:tcW w:w="1268" w:type="pct"/>
            <w:shd w:val="clear" w:color="auto" w:fill="auto"/>
            <w:vAlign w:val="center"/>
          </w:tcPr>
          <w:p w14:paraId="5E1523F8" w14:textId="77777777" w:rsidR="002F2971" w:rsidRPr="00693052" w:rsidRDefault="002F2971" w:rsidP="00B978C0">
            <w:pPr>
              <w:pStyle w:val="CellBody"/>
            </w:pPr>
            <w:r>
              <w:rPr>
                <w:rFonts w:cs="Calibri"/>
                <w:color w:val="000000" w:themeColor="text1"/>
              </w:rPr>
              <w:t>N3K-C3524P-XL</w:t>
            </w:r>
          </w:p>
        </w:tc>
        <w:tc>
          <w:tcPr>
            <w:tcW w:w="3732" w:type="pct"/>
            <w:vAlign w:val="center"/>
          </w:tcPr>
          <w:p w14:paraId="6C11C20C" w14:textId="77777777" w:rsidR="002F2971" w:rsidRPr="00693052" w:rsidRDefault="002F2971" w:rsidP="00B978C0">
            <w:pPr>
              <w:pStyle w:val="CellBody"/>
              <w:rPr>
                <w:color w:val="000000" w:themeColor="text1"/>
              </w:rPr>
            </w:pPr>
            <w:r>
              <w:rPr>
                <w:rFonts w:cs="Calibri"/>
              </w:rPr>
              <w:t>Cisco Nexus 3524-XL switch</w:t>
            </w:r>
          </w:p>
        </w:tc>
      </w:tr>
      <w:tr w:rsidR="002F2971" w:rsidRPr="002D708B" w14:paraId="1E5A7927" w14:textId="77777777" w:rsidTr="00B978C0">
        <w:trPr>
          <w:cantSplit/>
          <w:trHeight w:val="304"/>
        </w:trPr>
        <w:tc>
          <w:tcPr>
            <w:tcW w:w="1268" w:type="pct"/>
            <w:shd w:val="clear" w:color="auto" w:fill="auto"/>
            <w:vAlign w:val="center"/>
          </w:tcPr>
          <w:p w14:paraId="56351137" w14:textId="77777777" w:rsidR="002F2971" w:rsidRPr="002D708B" w:rsidRDefault="002F2971" w:rsidP="00B978C0">
            <w:pPr>
              <w:pStyle w:val="CellBody"/>
            </w:pPr>
            <w:r>
              <w:rPr>
                <w:rFonts w:cs="Calibri"/>
              </w:rPr>
              <w:t>N3K-C3548P-10G</w:t>
            </w:r>
          </w:p>
        </w:tc>
        <w:tc>
          <w:tcPr>
            <w:tcW w:w="3732" w:type="pct"/>
            <w:vAlign w:val="center"/>
          </w:tcPr>
          <w:p w14:paraId="4CE23D67" w14:textId="77777777" w:rsidR="002F2971" w:rsidRPr="002D708B" w:rsidRDefault="002F2971" w:rsidP="00B978C0">
            <w:pPr>
              <w:pStyle w:val="CellBody"/>
            </w:pPr>
            <w:r>
              <w:rPr>
                <w:rFonts w:cs="Calibri"/>
              </w:rPr>
              <w:t>Cisco Nexus 3548 switch</w:t>
            </w:r>
          </w:p>
        </w:tc>
      </w:tr>
      <w:tr w:rsidR="002F2971" w:rsidRPr="002D708B" w14:paraId="0B07D98C" w14:textId="77777777" w:rsidTr="00B978C0">
        <w:trPr>
          <w:cantSplit/>
          <w:trHeight w:val="304"/>
        </w:trPr>
        <w:tc>
          <w:tcPr>
            <w:tcW w:w="1268" w:type="pct"/>
            <w:shd w:val="clear" w:color="auto" w:fill="auto"/>
            <w:vAlign w:val="center"/>
          </w:tcPr>
          <w:p w14:paraId="0FE693C1" w14:textId="77777777" w:rsidR="002F2971" w:rsidRPr="002D708B" w:rsidRDefault="002F2971" w:rsidP="00B978C0">
            <w:pPr>
              <w:pStyle w:val="CellBody"/>
            </w:pPr>
            <w:r>
              <w:rPr>
                <w:rFonts w:cs="Calibri"/>
              </w:rPr>
              <w:t>N3K-C3548P-10GX</w:t>
            </w:r>
          </w:p>
        </w:tc>
        <w:tc>
          <w:tcPr>
            <w:tcW w:w="3732" w:type="pct"/>
            <w:vAlign w:val="center"/>
          </w:tcPr>
          <w:p w14:paraId="1BBF0AA3" w14:textId="77777777" w:rsidR="002F2971" w:rsidRPr="002D708B" w:rsidRDefault="002F2971" w:rsidP="00B978C0">
            <w:pPr>
              <w:pStyle w:val="CellBody"/>
            </w:pPr>
            <w:r>
              <w:rPr>
                <w:rFonts w:cs="Calibri"/>
              </w:rPr>
              <w:t>Cisco Nexus 3548x switch, 48 SFP+</w:t>
            </w:r>
          </w:p>
        </w:tc>
      </w:tr>
      <w:tr w:rsidR="002F2971" w:rsidRPr="002D708B" w14:paraId="4F3CDEE6" w14:textId="77777777" w:rsidTr="00B978C0">
        <w:trPr>
          <w:cantSplit/>
          <w:trHeight w:val="304"/>
        </w:trPr>
        <w:tc>
          <w:tcPr>
            <w:tcW w:w="1268" w:type="pct"/>
            <w:shd w:val="clear" w:color="auto" w:fill="auto"/>
            <w:vAlign w:val="center"/>
          </w:tcPr>
          <w:p w14:paraId="47318A87" w14:textId="77777777" w:rsidR="002F2971" w:rsidRPr="002D708B" w:rsidRDefault="002F2971" w:rsidP="00B978C0">
            <w:pPr>
              <w:pStyle w:val="CellBody"/>
            </w:pPr>
            <w:r>
              <w:rPr>
                <w:rFonts w:cs="Calibri"/>
                <w:color w:val="000000" w:themeColor="text1"/>
              </w:rPr>
              <w:t>N3K-C3548P-XL</w:t>
            </w:r>
          </w:p>
        </w:tc>
        <w:tc>
          <w:tcPr>
            <w:tcW w:w="3732" w:type="pct"/>
            <w:vAlign w:val="center"/>
          </w:tcPr>
          <w:p w14:paraId="529C3F7F" w14:textId="77777777" w:rsidR="002F2971" w:rsidRPr="002D708B" w:rsidRDefault="002F2971" w:rsidP="00B978C0">
            <w:pPr>
              <w:pStyle w:val="CellBody"/>
            </w:pPr>
            <w:r>
              <w:rPr>
                <w:rFonts w:cs="Calibri"/>
              </w:rPr>
              <w:t>Cisco Nexus 3548-XL switch</w:t>
            </w:r>
          </w:p>
        </w:tc>
      </w:tr>
    </w:tbl>
    <w:p w14:paraId="307A5847" w14:textId="604113C1" w:rsidR="002F2971" w:rsidRDefault="002F2971" w:rsidP="002F2971">
      <w:pPr>
        <w:pStyle w:val="B1Body1"/>
      </w:pPr>
    </w:p>
    <w:p w14:paraId="7E224813" w14:textId="5AFCD508" w:rsidR="002F2971" w:rsidRDefault="002F2971" w:rsidP="001C3FEF">
      <w:pPr>
        <w:pStyle w:val="CCaption"/>
        <w:numPr>
          <w:ilvl w:val="0"/>
          <w:numId w:val="0"/>
        </w:numPr>
      </w:pPr>
      <w:r>
        <w:lastRenderedPageBreak/>
        <w:t xml:space="preserve">Table </w:t>
      </w:r>
      <w:r w:rsidR="00863349">
        <w:t>13</w:t>
      </w:r>
      <w:r>
        <w:t xml:space="preserve">: </w:t>
      </w:r>
      <w:r w:rsidRPr="006F0CE1">
        <w:t>Cisco Nexus 3500 Series Fans, Fan Trays and Power Supplies</w:t>
      </w:r>
    </w:p>
    <w:tbl>
      <w:tblPr>
        <w:tblW w:w="4502"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6803"/>
      </w:tblGrid>
      <w:tr w:rsidR="002F2971" w:rsidRPr="002D708B" w14:paraId="0AEE14FC" w14:textId="77777777" w:rsidTr="00B978C0">
        <w:trPr>
          <w:cantSplit/>
          <w:trHeight w:val="612"/>
          <w:tblHeader/>
        </w:trPr>
        <w:tc>
          <w:tcPr>
            <w:tcW w:w="1189" w:type="pct"/>
            <w:shd w:val="clear" w:color="auto" w:fill="auto"/>
          </w:tcPr>
          <w:p w14:paraId="498E9AEB" w14:textId="77777777" w:rsidR="002F2971" w:rsidRPr="003C5622" w:rsidRDefault="002F2971" w:rsidP="00B978C0">
            <w:pPr>
              <w:pStyle w:val="CellHeading"/>
              <w:rPr>
                <w:b/>
                <w:bCs/>
              </w:rPr>
            </w:pPr>
            <w:r w:rsidRPr="003C5622">
              <w:rPr>
                <w:b/>
                <w:bCs/>
              </w:rPr>
              <w:t>Product ID</w:t>
            </w:r>
          </w:p>
        </w:tc>
        <w:tc>
          <w:tcPr>
            <w:tcW w:w="3811" w:type="pct"/>
          </w:tcPr>
          <w:p w14:paraId="7ED9F738" w14:textId="77777777" w:rsidR="002F2971" w:rsidRPr="003C5622" w:rsidRDefault="002F2971" w:rsidP="00B978C0">
            <w:pPr>
              <w:pStyle w:val="CellHeading"/>
              <w:rPr>
                <w:b/>
                <w:bCs/>
              </w:rPr>
            </w:pPr>
            <w:r w:rsidRPr="003C5622">
              <w:rPr>
                <w:b/>
                <w:bCs/>
              </w:rPr>
              <w:t>Description</w:t>
            </w:r>
          </w:p>
        </w:tc>
      </w:tr>
      <w:tr w:rsidR="002F2971" w:rsidRPr="002D708B" w14:paraId="3161E087" w14:textId="77777777" w:rsidTr="00B978C0">
        <w:trPr>
          <w:cantSplit/>
          <w:trHeight w:val="304"/>
        </w:trPr>
        <w:tc>
          <w:tcPr>
            <w:tcW w:w="1189" w:type="pct"/>
            <w:shd w:val="clear" w:color="auto" w:fill="auto"/>
            <w:vAlign w:val="center"/>
          </w:tcPr>
          <w:p w14:paraId="6AA7C1EA" w14:textId="77777777" w:rsidR="002F2971" w:rsidRPr="002D708B" w:rsidRDefault="002F2971" w:rsidP="00B978C0">
            <w:pPr>
              <w:pStyle w:val="CellBody"/>
            </w:pPr>
            <w:r>
              <w:rPr>
                <w:rFonts w:cs="Calibri"/>
              </w:rPr>
              <w:t>N2200-PAC-400W</w:t>
            </w:r>
          </w:p>
        </w:tc>
        <w:tc>
          <w:tcPr>
            <w:tcW w:w="3811" w:type="pct"/>
            <w:vAlign w:val="center"/>
          </w:tcPr>
          <w:p w14:paraId="40C71AF4" w14:textId="77777777" w:rsidR="002F2971" w:rsidRPr="002D708B" w:rsidRDefault="002F2971" w:rsidP="00B978C0">
            <w:pPr>
              <w:pStyle w:val="CellBody"/>
            </w:pPr>
            <w:r>
              <w:rPr>
                <w:rFonts w:cs="Calibri"/>
              </w:rPr>
              <w:t>Cisco Nexus 2000 or Nexus 3000 400W AC power supply, forward airflow (port side exhaust)</w:t>
            </w:r>
          </w:p>
        </w:tc>
      </w:tr>
      <w:tr w:rsidR="002F2971" w:rsidRPr="002D708B" w14:paraId="70D08CF3" w14:textId="77777777" w:rsidTr="00B978C0">
        <w:trPr>
          <w:cantSplit/>
          <w:trHeight w:val="304"/>
        </w:trPr>
        <w:tc>
          <w:tcPr>
            <w:tcW w:w="1189" w:type="pct"/>
            <w:shd w:val="clear" w:color="auto" w:fill="auto"/>
            <w:vAlign w:val="center"/>
          </w:tcPr>
          <w:p w14:paraId="12EF6560" w14:textId="77777777" w:rsidR="002F2971" w:rsidRPr="002D708B" w:rsidRDefault="002F2971" w:rsidP="00B978C0">
            <w:pPr>
              <w:pStyle w:val="CellBody"/>
            </w:pPr>
            <w:r>
              <w:rPr>
                <w:rFonts w:cs="Calibri"/>
              </w:rPr>
              <w:t>N2200-PAC-400W-B</w:t>
            </w:r>
          </w:p>
        </w:tc>
        <w:tc>
          <w:tcPr>
            <w:tcW w:w="3811" w:type="pct"/>
            <w:vAlign w:val="center"/>
          </w:tcPr>
          <w:p w14:paraId="0510CE8C" w14:textId="77777777" w:rsidR="002F2971" w:rsidRPr="002D708B" w:rsidRDefault="002F2971" w:rsidP="00B978C0">
            <w:pPr>
              <w:pStyle w:val="CellBody"/>
            </w:pPr>
            <w:r>
              <w:rPr>
                <w:rFonts w:cs="Calibri"/>
              </w:rPr>
              <w:t>Cisco Nexus 2000 or Nexus 3000 400W AC power supply, reversed airflow (port side intake)</w:t>
            </w:r>
          </w:p>
        </w:tc>
      </w:tr>
      <w:tr w:rsidR="002F2971" w:rsidRPr="002D708B" w14:paraId="07CFE879" w14:textId="77777777" w:rsidTr="00B978C0">
        <w:trPr>
          <w:cantSplit/>
          <w:trHeight w:val="304"/>
        </w:trPr>
        <w:tc>
          <w:tcPr>
            <w:tcW w:w="1189" w:type="pct"/>
            <w:shd w:val="clear" w:color="auto" w:fill="auto"/>
            <w:vAlign w:val="center"/>
          </w:tcPr>
          <w:p w14:paraId="0BBC3A0C" w14:textId="77777777" w:rsidR="002F2971" w:rsidRPr="002D708B" w:rsidRDefault="002F2971" w:rsidP="00B978C0">
            <w:pPr>
              <w:pStyle w:val="CellBody"/>
            </w:pPr>
            <w:r>
              <w:rPr>
                <w:rFonts w:cs="Calibri"/>
              </w:rPr>
              <w:t>N2200-PDC-400W</w:t>
            </w:r>
          </w:p>
        </w:tc>
        <w:tc>
          <w:tcPr>
            <w:tcW w:w="3811" w:type="pct"/>
            <w:vAlign w:val="center"/>
          </w:tcPr>
          <w:p w14:paraId="4F0B83E6" w14:textId="77777777" w:rsidR="002F2971" w:rsidRPr="002D708B" w:rsidRDefault="002F2971" w:rsidP="00B978C0">
            <w:pPr>
              <w:pStyle w:val="CellBody"/>
            </w:pPr>
            <w:r>
              <w:rPr>
                <w:rFonts w:cs="Calibri"/>
              </w:rPr>
              <w:t>Cisco Nexus 2000 or Nexus 3000 400W DC power supply, forward airflow (port side exhaust)</w:t>
            </w:r>
          </w:p>
        </w:tc>
      </w:tr>
      <w:tr w:rsidR="002F2971" w:rsidRPr="002D708B" w14:paraId="3556FDC7" w14:textId="77777777" w:rsidTr="00B978C0">
        <w:trPr>
          <w:cantSplit/>
          <w:trHeight w:val="304"/>
        </w:trPr>
        <w:tc>
          <w:tcPr>
            <w:tcW w:w="1189" w:type="pct"/>
            <w:shd w:val="clear" w:color="auto" w:fill="auto"/>
            <w:vAlign w:val="center"/>
          </w:tcPr>
          <w:p w14:paraId="4E161C3C" w14:textId="77777777" w:rsidR="002F2971" w:rsidRPr="002D708B" w:rsidRDefault="002F2971" w:rsidP="00B978C0">
            <w:pPr>
              <w:pStyle w:val="CellBody"/>
            </w:pPr>
            <w:r>
              <w:rPr>
                <w:rFonts w:cs="Calibri"/>
              </w:rPr>
              <w:t>N3K-PDC-350W-B</w:t>
            </w:r>
          </w:p>
        </w:tc>
        <w:tc>
          <w:tcPr>
            <w:tcW w:w="3811" w:type="pct"/>
            <w:vAlign w:val="center"/>
          </w:tcPr>
          <w:p w14:paraId="4145FF11" w14:textId="77777777" w:rsidR="002F2971" w:rsidRPr="002D708B" w:rsidRDefault="002F2971" w:rsidP="00B978C0">
            <w:pPr>
              <w:pStyle w:val="CellBody"/>
            </w:pPr>
            <w:r>
              <w:rPr>
                <w:rFonts w:cs="Calibri"/>
              </w:rPr>
              <w:t>Cisco Nexus 2000 or Nexus 3000 350W DC power supply, reversed airflow (port side intake)</w:t>
            </w:r>
          </w:p>
        </w:tc>
      </w:tr>
      <w:tr w:rsidR="002F2971" w:rsidRPr="002D708B" w14:paraId="0F808A44" w14:textId="77777777" w:rsidTr="00B978C0">
        <w:trPr>
          <w:cantSplit/>
          <w:trHeight w:val="304"/>
        </w:trPr>
        <w:tc>
          <w:tcPr>
            <w:tcW w:w="1189" w:type="pct"/>
            <w:shd w:val="clear" w:color="auto" w:fill="auto"/>
            <w:vAlign w:val="center"/>
          </w:tcPr>
          <w:p w14:paraId="65528386" w14:textId="77777777" w:rsidR="002F2971" w:rsidRPr="002D708B" w:rsidRDefault="002F2971" w:rsidP="00B978C0">
            <w:pPr>
              <w:pStyle w:val="CellBody"/>
            </w:pPr>
            <w:r>
              <w:rPr>
                <w:rFonts w:cs="Calibri"/>
              </w:rPr>
              <w:t>NXA-FAN-30CFM-B</w:t>
            </w:r>
          </w:p>
        </w:tc>
        <w:tc>
          <w:tcPr>
            <w:tcW w:w="3811" w:type="pct"/>
            <w:vAlign w:val="center"/>
          </w:tcPr>
          <w:p w14:paraId="298C896B" w14:textId="77777777" w:rsidR="002F2971" w:rsidRPr="002D708B" w:rsidRDefault="002F2971" w:rsidP="00B978C0">
            <w:pPr>
              <w:pStyle w:val="CellBody"/>
            </w:pPr>
            <w:r>
              <w:rPr>
                <w:rFonts w:cs="Calibri"/>
              </w:rPr>
              <w:t>Cisco Nexus 2000 or Nexus 3000 individual fan, reversed airflow (port side intake)</w:t>
            </w:r>
          </w:p>
        </w:tc>
      </w:tr>
      <w:tr w:rsidR="002F2971" w:rsidRPr="002D708B" w14:paraId="59919277" w14:textId="77777777" w:rsidTr="00B978C0">
        <w:trPr>
          <w:cantSplit/>
          <w:trHeight w:val="304"/>
        </w:trPr>
        <w:tc>
          <w:tcPr>
            <w:tcW w:w="1189" w:type="pct"/>
            <w:shd w:val="clear" w:color="auto" w:fill="auto"/>
            <w:vAlign w:val="center"/>
          </w:tcPr>
          <w:p w14:paraId="5145159D" w14:textId="77777777" w:rsidR="002F2971" w:rsidRPr="002D708B" w:rsidRDefault="002F2971" w:rsidP="00B978C0">
            <w:pPr>
              <w:pStyle w:val="CellBody"/>
            </w:pPr>
            <w:r>
              <w:rPr>
                <w:rFonts w:cs="Calibri"/>
              </w:rPr>
              <w:t>NXA-FAN-30CFM-F</w:t>
            </w:r>
          </w:p>
        </w:tc>
        <w:tc>
          <w:tcPr>
            <w:tcW w:w="3811" w:type="pct"/>
            <w:vAlign w:val="center"/>
          </w:tcPr>
          <w:p w14:paraId="625B09BD" w14:textId="77777777" w:rsidR="002F2971" w:rsidRPr="002D708B" w:rsidRDefault="002F2971" w:rsidP="00B978C0">
            <w:pPr>
              <w:pStyle w:val="CellBody"/>
            </w:pPr>
            <w:r>
              <w:rPr>
                <w:rFonts w:cs="Calibri"/>
              </w:rPr>
              <w:t>Cisco Nexus 2000 or Nexus 3000 individual fan, forward airflow (port side exhaust</w:t>
            </w:r>
          </w:p>
        </w:tc>
      </w:tr>
    </w:tbl>
    <w:p w14:paraId="3B9FBF89" w14:textId="77777777" w:rsidR="002F2971" w:rsidRPr="002F2971" w:rsidRDefault="002F2971" w:rsidP="002F2971">
      <w:pPr>
        <w:pStyle w:val="B1Body1"/>
      </w:pPr>
    </w:p>
    <w:p w14:paraId="5D38AED6" w14:textId="308AF2B4" w:rsidR="00A66312" w:rsidRDefault="00A66312" w:rsidP="00A66312">
      <w:pPr>
        <w:pStyle w:val="H1"/>
      </w:pPr>
      <w:bookmarkStart w:id="37" w:name="_Toc27631983"/>
      <w:bookmarkStart w:id="38" w:name="_Toc32391158"/>
      <w:r>
        <w:t>Upgrade and Downgrade</w:t>
      </w:r>
      <w:bookmarkEnd w:id="37"/>
      <w:bookmarkEnd w:id="38"/>
    </w:p>
    <w:p w14:paraId="6298276D" w14:textId="77777777" w:rsidR="00A66312" w:rsidRDefault="00A66312" w:rsidP="00A66312">
      <w:pPr>
        <w:pStyle w:val="H2"/>
      </w:pPr>
      <w:r w:rsidRPr="00FC13FB">
        <w:t>Upgrad</w:t>
      </w:r>
      <w:r>
        <w:t xml:space="preserve">ing </w:t>
      </w:r>
      <w:r w:rsidRPr="00113FFD">
        <w:t xml:space="preserve">Cisco Nexus 3000 </w:t>
      </w:r>
      <w:r>
        <w:t xml:space="preserve">and </w:t>
      </w:r>
      <w:r w:rsidRPr="00113FFD">
        <w:t>3100</w:t>
      </w:r>
      <w:r>
        <w:t xml:space="preserve"> </w:t>
      </w:r>
      <w:r w:rsidRPr="00113FFD">
        <w:t>Series Switche</w:t>
      </w:r>
      <w:r>
        <w:t>s</w:t>
      </w:r>
    </w:p>
    <w:p w14:paraId="022D58B8" w14:textId="2BE5689E" w:rsidR="00A66312" w:rsidRDefault="00A66312" w:rsidP="00A66312">
      <w:pPr>
        <w:pStyle w:val="B1Body1"/>
      </w:pPr>
      <w:r>
        <w:t xml:space="preserve">To perform a software upgrade for Cisco Nexus 3000 and 3100 Series switches that run in N3K mode, follow the instructions in the </w:t>
      </w:r>
      <w:hyperlink r:id="rId58" w:history="1">
        <w:r w:rsidRPr="000C1D4A">
          <w:rPr>
            <w:rStyle w:val="Hyperlink"/>
          </w:rPr>
          <w:t xml:space="preserve">Cisco Nexus 3000 Series NX-OS Software Upgrade and Downgrade Guide, Release </w:t>
        </w:r>
        <w:r>
          <w:rPr>
            <w:rStyle w:val="Hyperlink"/>
          </w:rPr>
          <w:t>7.x</w:t>
        </w:r>
      </w:hyperlink>
      <w:r>
        <w:t>.</w:t>
      </w:r>
    </w:p>
    <w:p w14:paraId="20B12F56" w14:textId="2653EB49" w:rsidR="00A66312" w:rsidRPr="00B70728" w:rsidRDefault="00A66312" w:rsidP="00A66312">
      <w:pPr>
        <w:pStyle w:val="B1Body1"/>
      </w:pPr>
      <w:r>
        <w:t xml:space="preserve">To perform a software upgrade for Cisco Nexus 3100 Series switches that run in N9K mode, follow the instructions in the </w:t>
      </w:r>
      <w:hyperlink r:id="rId59" w:history="1">
        <w:r w:rsidRPr="00D2115A">
          <w:rPr>
            <w:rStyle w:val="Hyperlink"/>
          </w:rPr>
          <w:t xml:space="preserve">Cisco Nexus 9000 Series NX-OS Software Upgrade and Downgrade Guide, Release </w:t>
        </w:r>
        <w:r>
          <w:rPr>
            <w:rStyle w:val="Hyperlink"/>
          </w:rPr>
          <w:t>7.x</w:t>
        </w:r>
      </w:hyperlink>
      <w:r>
        <w:t>.</w:t>
      </w:r>
    </w:p>
    <w:p w14:paraId="71840045" w14:textId="77777777" w:rsidR="00727DB4" w:rsidRDefault="00727DB4" w:rsidP="00727DB4">
      <w:pPr>
        <w:pStyle w:val="B1Body1"/>
      </w:pPr>
      <w:r>
        <w:t xml:space="preserve">The upgrade process is triggered when you enter the </w:t>
      </w:r>
      <w:r w:rsidRPr="00585502">
        <w:rPr>
          <w:b/>
        </w:rPr>
        <w:t>install all</w:t>
      </w:r>
      <w:r>
        <w:t xml:space="preserve"> command. This section describes the sequence of events that occur when you upgrade a single Cisco Nexus 3000 Series switch.</w:t>
      </w:r>
    </w:p>
    <w:p w14:paraId="700B3E51" w14:textId="77777777" w:rsidR="00727DB4" w:rsidRPr="00FF1805" w:rsidRDefault="00727DB4" w:rsidP="00727DB4">
      <w:pPr>
        <w:pStyle w:val="B1Body1"/>
        <w:spacing w:after="0"/>
        <w:rPr>
          <w:b/>
        </w:rPr>
      </w:pPr>
      <w:r w:rsidRPr="00FF1805">
        <w:rPr>
          <w:b/>
        </w:rPr>
        <w:t>Note:</w:t>
      </w:r>
    </w:p>
    <w:p w14:paraId="7A628EF3" w14:textId="77777777" w:rsidR="00727DB4" w:rsidRDefault="00727DB4" w:rsidP="00822F7D">
      <w:pPr>
        <w:pStyle w:val="B1Body1"/>
        <w:numPr>
          <w:ilvl w:val="0"/>
          <w:numId w:val="11"/>
        </w:numPr>
        <w:spacing w:after="0"/>
      </w:pPr>
      <w:r>
        <w:t>If you have a release prior to Release 7.0(3)I2(1), upgrade to Cisco Nexus 3000 Release 6.0.2.U6(3a) first and then upgrade to Release 7.0(3)I2(1) or later releases.</w:t>
      </w:r>
    </w:p>
    <w:p w14:paraId="7E45369E" w14:textId="608D1A3C" w:rsidR="00B6638F" w:rsidRDefault="00727DB4" w:rsidP="009F48B6">
      <w:pPr>
        <w:pStyle w:val="B1Body1"/>
      </w:pPr>
      <w:r>
        <w:t xml:space="preserve">Beginning with the 7.0(3)I2(1) release, kickstart and system images are no longer used to install the Cisco NX-OS software image on Cisco Nexus 3000 and 3100 Series switches. Instead, a single binary image is used (for example, nxos.7.0.3.I4.1.bin). To install the software, you would use </w:t>
      </w:r>
      <w:r w:rsidRPr="00581870">
        <w:rPr>
          <w:b/>
        </w:rPr>
        <w:t xml:space="preserve">the install all </w:t>
      </w:r>
      <w:proofErr w:type="spellStart"/>
      <w:r w:rsidRPr="00581870">
        <w:rPr>
          <w:b/>
        </w:rPr>
        <w:t>nxos</w:t>
      </w:r>
      <w:proofErr w:type="spellEnd"/>
      <w:r w:rsidRPr="00581870">
        <w:rPr>
          <w:b/>
        </w:rPr>
        <w:t xml:space="preserve"> bootflash:nxos.7.0.3.I4.1.bin</w:t>
      </w:r>
      <w:r>
        <w:t xml:space="preserve"> command.</w:t>
      </w:r>
    </w:p>
    <w:p w14:paraId="203446B7" w14:textId="77777777" w:rsidR="008C624D" w:rsidRDefault="008C624D" w:rsidP="009F48B6">
      <w:pPr>
        <w:pStyle w:val="B1Body1"/>
      </w:pPr>
    </w:p>
    <w:p w14:paraId="462C9C55" w14:textId="2EEE6D96" w:rsidR="008C624D" w:rsidRPr="008C624D" w:rsidRDefault="00EA0988" w:rsidP="008C624D">
      <w:pPr>
        <w:pStyle w:val="B1Body1"/>
        <w:numPr>
          <w:ilvl w:val="0"/>
          <w:numId w:val="28"/>
        </w:numPr>
        <w:rPr>
          <w:rStyle w:val="Hyperlink"/>
        </w:rPr>
      </w:pPr>
      <w:hyperlink w:anchor="upgradepath" w:history="1">
        <w:r w:rsidR="008C624D" w:rsidRPr="00F47A4A">
          <w:rPr>
            <w:rStyle w:val="Hyperlink"/>
          </w:rPr>
          <w:t>Upgrade Path to Cisco NX-OS Release 7.0(3)I7(8)</w:t>
        </w:r>
      </w:hyperlink>
    </w:p>
    <w:p w14:paraId="16A56AD5" w14:textId="344A531E" w:rsidR="008C624D" w:rsidRPr="008C624D" w:rsidRDefault="00EA0988" w:rsidP="008C624D">
      <w:pPr>
        <w:pStyle w:val="B1Body1"/>
        <w:numPr>
          <w:ilvl w:val="0"/>
          <w:numId w:val="28"/>
        </w:numPr>
        <w:rPr>
          <w:rStyle w:val="Hyperlink"/>
        </w:rPr>
      </w:pPr>
      <w:hyperlink w:anchor="upgradepathlimitations" w:history="1">
        <w:r w:rsidR="008C624D" w:rsidRPr="00F47A4A">
          <w:rPr>
            <w:rStyle w:val="Hyperlink"/>
          </w:rPr>
          <w:t>Upgrade Guidelines and Limitations</w:t>
        </w:r>
      </w:hyperlink>
    </w:p>
    <w:p w14:paraId="0B6BC153" w14:textId="77777777" w:rsidR="008C624D" w:rsidRDefault="008C624D" w:rsidP="009F48B6">
      <w:pPr>
        <w:pStyle w:val="B1Body1"/>
      </w:pPr>
    </w:p>
    <w:p w14:paraId="352DD9D1" w14:textId="3A0E9700" w:rsidR="007225BC" w:rsidRDefault="00CD5ABB" w:rsidP="00D80A47">
      <w:pPr>
        <w:pStyle w:val="H3"/>
      </w:pPr>
      <w:bookmarkStart w:id="39" w:name="upgradepath"/>
      <w:r w:rsidRPr="00CD5ABB">
        <w:lastRenderedPageBreak/>
        <w:t>Upgrade Path to Cisco NX-OS Release 7.0(3)I7(8)</w:t>
      </w:r>
      <w:bookmarkEnd w:id="39"/>
    </w:p>
    <w:p w14:paraId="67DAED2A" w14:textId="4706B1E7" w:rsidR="00CC3CE1" w:rsidRDefault="00CC3CE1" w:rsidP="00CC3CE1">
      <w:pPr>
        <w:pStyle w:val="B1Body1"/>
        <w:spacing w:after="0"/>
      </w:pPr>
    </w:p>
    <w:p w14:paraId="66E3C8F3" w14:textId="26887586" w:rsidR="00CC3CE1" w:rsidRDefault="00CC3CE1" w:rsidP="00F47A4A">
      <w:pPr>
        <w:pStyle w:val="B1Body1"/>
      </w:pPr>
      <w:r w:rsidRPr="008042B5">
        <w:t xml:space="preserve">For the list of platforms and releases that support a non-disruptive In-Service Software Upgrade (ISSU) to Cisco NX-OS </w:t>
      </w:r>
      <w:r>
        <w:t>Release 7.0(3)I7(8)</w:t>
      </w:r>
      <w:r w:rsidRPr="008042B5">
        <w:t>, see the</w:t>
      </w:r>
      <w:r>
        <w:t xml:space="preserve"> </w:t>
      </w:r>
      <w:hyperlink r:id="rId60" w:history="1">
        <w:r w:rsidRPr="008042B5">
          <w:rPr>
            <w:rStyle w:val="Hyperlink"/>
          </w:rPr>
          <w:t>Cisco NX-OS ISSU Support Matrix</w:t>
        </w:r>
      </w:hyperlink>
      <w:r>
        <w:rPr>
          <w:rStyle w:val="Hyperlink"/>
        </w:rPr>
        <w:t>.</w:t>
      </w:r>
    </w:p>
    <w:p w14:paraId="2C81566F" w14:textId="77777777" w:rsidR="00CC3CE1" w:rsidRDefault="00CC3CE1" w:rsidP="00CC3CE1">
      <w:pPr>
        <w:pStyle w:val="B1Body1"/>
        <w:spacing w:after="0"/>
      </w:pPr>
    </w:p>
    <w:p w14:paraId="46D42EEE" w14:textId="3204B396" w:rsidR="007225BC" w:rsidRDefault="00C95456" w:rsidP="00AC2B16">
      <w:pPr>
        <w:pStyle w:val="B1Body1"/>
        <w:ind w:left="0" w:firstLine="720"/>
      </w:pPr>
      <w:r>
        <w:t>The following disruptive upgrade paths are supported</w:t>
      </w:r>
      <w:r w:rsidR="007225BC">
        <w:t>:</w:t>
      </w:r>
    </w:p>
    <w:p w14:paraId="419B24F3" w14:textId="77777777" w:rsidR="00A8572E" w:rsidRDefault="00A8572E" w:rsidP="00822F7D">
      <w:pPr>
        <w:pStyle w:val="B1Body1"/>
        <w:numPr>
          <w:ilvl w:val="0"/>
          <w:numId w:val="4"/>
        </w:numPr>
      </w:pPr>
      <w:r>
        <w:t>For Cisco Nexus 3048 Switches:</w:t>
      </w:r>
    </w:p>
    <w:p w14:paraId="77E557F7" w14:textId="5FD6627B" w:rsidR="00A8572E" w:rsidRDefault="00A8572E" w:rsidP="00A8572E">
      <w:pPr>
        <w:pStyle w:val="B1Body1"/>
        <w:ind w:left="1080"/>
      </w:pPr>
      <w:r>
        <w:t>Cisco NX-OS Release 6.0(2)U5(1) &gt; Cisco NX-OS Release 6.0(2)U6(2a) &gt; Cisco NX-OS Release 6.0(2)U6(</w:t>
      </w:r>
      <w:r w:rsidR="009529B9">
        <w:t>10</w:t>
      </w:r>
      <w:r>
        <w:t xml:space="preserve">) &gt; </w:t>
      </w:r>
      <w:r w:rsidRPr="00FC13FB">
        <w:t xml:space="preserve">Cisco NX-OS Release </w:t>
      </w:r>
      <w:r w:rsidR="00B66746">
        <w:t>7.0(3)I7(8)</w:t>
      </w:r>
    </w:p>
    <w:p w14:paraId="346C88D4" w14:textId="77777777" w:rsidR="00A8572E" w:rsidRDefault="00A8572E" w:rsidP="00822F7D">
      <w:pPr>
        <w:pStyle w:val="B1Body1"/>
        <w:numPr>
          <w:ilvl w:val="0"/>
          <w:numId w:val="4"/>
        </w:numPr>
      </w:pPr>
      <w:r>
        <w:t>For All Cisco Nexus 3000 Series switches (except Cisco Nexus 3048 Switches):</w:t>
      </w:r>
    </w:p>
    <w:p w14:paraId="42CA0EA6" w14:textId="1D9B65A4" w:rsidR="00A8572E" w:rsidRDefault="00A8572E" w:rsidP="00A8572E">
      <w:pPr>
        <w:pStyle w:val="B1Body1"/>
        <w:ind w:left="1080"/>
      </w:pPr>
      <w:r>
        <w:t>Cisco NX-OS Release 6.0(2)U5(1) &gt; Cisco NX-OS Release 6.0(2)U6(</w:t>
      </w:r>
      <w:r w:rsidR="009529B9">
        <w:t>10</w:t>
      </w:r>
      <w:r>
        <w:t xml:space="preserve">) &gt; </w:t>
      </w:r>
      <w:r w:rsidRPr="00FC13FB">
        <w:t xml:space="preserve">Cisco NX-OS Release </w:t>
      </w:r>
      <w:r w:rsidR="00B66746">
        <w:t>7.0(3)I7(8)</w:t>
      </w:r>
    </w:p>
    <w:p w14:paraId="5CA0C3C7" w14:textId="77777777" w:rsidR="00A8572E" w:rsidRDefault="00A8572E" w:rsidP="00A8572E">
      <w:pPr>
        <w:pStyle w:val="B1Body1"/>
      </w:pPr>
      <w:r w:rsidRPr="007E7E1C">
        <w:rPr>
          <w:b/>
        </w:rPr>
        <w:t>Note:</w:t>
      </w:r>
      <w:r>
        <w:t xml:space="preserve"> Starting with Cisco NX-OS Release 7.0(3)I7(5) Release, </w:t>
      </w:r>
      <w:r w:rsidRPr="005B0706">
        <w:t>the fast reboot feature is not supported on</w:t>
      </w:r>
      <w:r>
        <w:t xml:space="preserve"> Cisco Nexus 3000 and 3132 switches</w:t>
      </w:r>
      <w:r w:rsidRPr="005B0706">
        <w:t>. It will be supported only for an upgrade to the next maintenance releases</w:t>
      </w:r>
    </w:p>
    <w:p w14:paraId="3B7CDC89" w14:textId="51F537CA" w:rsidR="007F3CB5" w:rsidRDefault="00A8572E" w:rsidP="003560D0">
      <w:pPr>
        <w:pStyle w:val="B1Body1"/>
      </w:pPr>
      <w:r>
        <w:t xml:space="preserve">The following table shows the upgrade paths for Cisco NX-OS Release </w:t>
      </w:r>
      <w:r w:rsidR="00B66746">
        <w:t>7.0(3)I7(8)</w:t>
      </w:r>
      <w:r>
        <w:t xml:space="preserve"> from Cisco NX-OS Release 6.0(2)U5(1) and later.</w:t>
      </w:r>
    </w:p>
    <w:p w14:paraId="2BACD1E2" w14:textId="05716E19" w:rsidR="000A61B1" w:rsidRDefault="000A61B1" w:rsidP="000A61B1">
      <w:pPr>
        <w:pStyle w:val="CCaption"/>
        <w:numPr>
          <w:ilvl w:val="0"/>
          <w:numId w:val="0"/>
        </w:numPr>
      </w:pPr>
      <w:r>
        <w:t>Table 14: Upgrade Paths</w:t>
      </w:r>
    </w:p>
    <w:tbl>
      <w:tblPr>
        <w:tblStyle w:val="TableGrid"/>
        <w:tblW w:w="0" w:type="auto"/>
        <w:tblInd w:w="36" w:type="dxa"/>
        <w:tblLook w:val="04A0" w:firstRow="1" w:lastRow="0" w:firstColumn="1" w:lastColumn="0" w:noHBand="0" w:noVBand="1"/>
      </w:tblPr>
      <w:tblGrid>
        <w:gridCol w:w="2665"/>
        <w:gridCol w:w="2363"/>
        <w:gridCol w:w="1783"/>
        <w:gridCol w:w="3066"/>
      </w:tblGrid>
      <w:tr w:rsidR="00A8572E" w:rsidRPr="00FC13FB" w14:paraId="565162B7" w14:textId="77777777" w:rsidTr="00B978C0">
        <w:trPr>
          <w:trHeight w:val="475"/>
        </w:trPr>
        <w:tc>
          <w:tcPr>
            <w:tcW w:w="2732" w:type="dxa"/>
          </w:tcPr>
          <w:p w14:paraId="0E76907E" w14:textId="77777777" w:rsidR="00A8572E" w:rsidRPr="00FC13FB" w:rsidRDefault="00A8572E" w:rsidP="00B978C0">
            <w:pPr>
              <w:pStyle w:val="CellHeading"/>
            </w:pPr>
            <w:r w:rsidRPr="00FC13FB">
              <w:t>From</w:t>
            </w:r>
          </w:p>
        </w:tc>
        <w:tc>
          <w:tcPr>
            <w:tcW w:w="2428" w:type="dxa"/>
          </w:tcPr>
          <w:p w14:paraId="7591D849" w14:textId="77777777" w:rsidR="00A8572E" w:rsidRPr="00FC13FB" w:rsidRDefault="00A8572E" w:rsidP="00B978C0">
            <w:pPr>
              <w:pStyle w:val="CellHeading"/>
            </w:pPr>
            <w:r w:rsidRPr="00FC13FB">
              <w:t>To</w:t>
            </w:r>
          </w:p>
        </w:tc>
        <w:tc>
          <w:tcPr>
            <w:tcW w:w="1806" w:type="dxa"/>
          </w:tcPr>
          <w:p w14:paraId="7723504B" w14:textId="77777777" w:rsidR="00A8572E" w:rsidRPr="00FC13FB" w:rsidRDefault="00A8572E" w:rsidP="00B978C0">
            <w:pPr>
              <w:pStyle w:val="CellHeading"/>
            </w:pPr>
            <w:r w:rsidRPr="00FC13FB">
              <w:t>Limitations</w:t>
            </w:r>
          </w:p>
        </w:tc>
        <w:tc>
          <w:tcPr>
            <w:tcW w:w="3137" w:type="dxa"/>
          </w:tcPr>
          <w:p w14:paraId="20CC3D1E" w14:textId="77777777" w:rsidR="00A8572E" w:rsidRPr="00FC13FB" w:rsidRDefault="00A8572E" w:rsidP="00B978C0">
            <w:pPr>
              <w:pStyle w:val="CellHeading"/>
            </w:pPr>
            <w:r w:rsidRPr="00FC13FB">
              <w:t>Recommended Procedure</w:t>
            </w:r>
          </w:p>
        </w:tc>
      </w:tr>
      <w:tr w:rsidR="00A8572E" w:rsidRPr="00FC13FB" w14:paraId="38336974" w14:textId="77777777" w:rsidTr="00B978C0">
        <w:tc>
          <w:tcPr>
            <w:tcW w:w="2732" w:type="dxa"/>
          </w:tcPr>
          <w:p w14:paraId="0B44F6E0" w14:textId="77777777" w:rsidR="00A8572E" w:rsidRPr="00FC13FB" w:rsidRDefault="00A8572E" w:rsidP="00B978C0">
            <w:pPr>
              <w:pStyle w:val="CellBody"/>
            </w:pPr>
            <w:r w:rsidRPr="00FC13FB">
              <w:t>7.0(3)I2(1) or later</w:t>
            </w:r>
          </w:p>
        </w:tc>
        <w:tc>
          <w:tcPr>
            <w:tcW w:w="2428" w:type="dxa"/>
          </w:tcPr>
          <w:p w14:paraId="6FBFB488" w14:textId="79EFE007" w:rsidR="00A8572E" w:rsidRPr="00FC13FB" w:rsidRDefault="00B66746" w:rsidP="00B978C0">
            <w:pPr>
              <w:pStyle w:val="CellBody"/>
            </w:pPr>
            <w:r>
              <w:t>7.0(3)I7(8)</w:t>
            </w:r>
          </w:p>
        </w:tc>
        <w:tc>
          <w:tcPr>
            <w:tcW w:w="1806" w:type="dxa"/>
          </w:tcPr>
          <w:p w14:paraId="287DB859" w14:textId="77777777" w:rsidR="00A8572E" w:rsidRPr="00FC13FB" w:rsidRDefault="00A8572E" w:rsidP="00B978C0">
            <w:pPr>
              <w:pStyle w:val="CellBody"/>
            </w:pPr>
            <w:r w:rsidRPr="00FC13FB">
              <w:t>None</w:t>
            </w:r>
          </w:p>
        </w:tc>
        <w:tc>
          <w:tcPr>
            <w:tcW w:w="3137" w:type="dxa"/>
          </w:tcPr>
          <w:p w14:paraId="7A15FA62" w14:textId="77777777" w:rsidR="00A8572E" w:rsidRPr="00FC13FB" w:rsidRDefault="00A8572E" w:rsidP="00B978C0">
            <w:pPr>
              <w:pStyle w:val="CellBody"/>
              <w:rPr>
                <w:color w:val="FF0000"/>
              </w:rPr>
            </w:pPr>
            <w:r w:rsidRPr="00FC13FB">
              <w:rPr>
                <w:b/>
              </w:rPr>
              <w:t>install all</w:t>
            </w:r>
            <w:r w:rsidRPr="00FC13FB">
              <w:t xml:space="preserve"> is the recommended upgrade method supported.</w:t>
            </w:r>
          </w:p>
        </w:tc>
      </w:tr>
      <w:tr w:rsidR="00A8572E" w:rsidRPr="00FC13FB" w14:paraId="6B7B5D9A" w14:textId="77777777" w:rsidTr="00B978C0">
        <w:tc>
          <w:tcPr>
            <w:tcW w:w="2732" w:type="dxa"/>
          </w:tcPr>
          <w:p w14:paraId="276157B1" w14:textId="77777777" w:rsidR="00A8572E" w:rsidRPr="00FC13FB" w:rsidRDefault="00A8572E" w:rsidP="00B978C0">
            <w:pPr>
              <w:pStyle w:val="B1Body1"/>
              <w:ind w:left="0"/>
            </w:pPr>
            <w:r w:rsidRPr="00FC13FB">
              <w:t>6.0(2)U6(3</w:t>
            </w:r>
            <w:r>
              <w:t>a</w:t>
            </w:r>
            <w:r w:rsidRPr="00FC13FB">
              <w:t>)</w:t>
            </w:r>
            <w:r>
              <w:rPr>
                <w:rStyle w:val="FootnoteReference"/>
              </w:rPr>
              <w:footnoteReference w:id="1"/>
            </w:r>
            <w:r>
              <w:t xml:space="preserve"> and later</w:t>
            </w:r>
          </w:p>
        </w:tc>
        <w:tc>
          <w:tcPr>
            <w:tcW w:w="2428" w:type="dxa"/>
          </w:tcPr>
          <w:p w14:paraId="5C6DDEE4" w14:textId="089A2C6D" w:rsidR="00A8572E" w:rsidRPr="00FC13FB" w:rsidRDefault="00B66746" w:rsidP="00B978C0">
            <w:pPr>
              <w:pStyle w:val="B1Body1"/>
              <w:ind w:left="0"/>
            </w:pPr>
            <w:r>
              <w:t>7.0(3)I7(8)</w:t>
            </w:r>
          </w:p>
        </w:tc>
        <w:tc>
          <w:tcPr>
            <w:tcW w:w="1806" w:type="dxa"/>
          </w:tcPr>
          <w:p w14:paraId="7E0CB681" w14:textId="77777777" w:rsidR="00A8572E" w:rsidRPr="00FC13FB" w:rsidRDefault="00A8572E" w:rsidP="00B978C0">
            <w:pPr>
              <w:pStyle w:val="B1Body1"/>
              <w:ind w:left="0"/>
            </w:pPr>
            <w:r w:rsidRPr="00FC13FB">
              <w:t>None</w:t>
            </w:r>
          </w:p>
        </w:tc>
        <w:tc>
          <w:tcPr>
            <w:tcW w:w="3137" w:type="dxa"/>
          </w:tcPr>
          <w:p w14:paraId="48C25F5C" w14:textId="77777777" w:rsidR="00A8572E" w:rsidRPr="00256D85" w:rsidRDefault="00A8572E" w:rsidP="00B978C0">
            <w:pPr>
              <w:pStyle w:val="B1Body1"/>
              <w:ind w:left="0"/>
            </w:pPr>
            <w:r w:rsidRPr="00256D85">
              <w:rPr>
                <w:b/>
              </w:rPr>
              <w:t xml:space="preserve">install all </w:t>
            </w:r>
            <w:r w:rsidRPr="00256D85">
              <w:t xml:space="preserve">is the only upgrade method supported because of a BIOS upgrade requirement. </w:t>
            </w:r>
          </w:p>
          <w:p w14:paraId="63D126DC" w14:textId="77777777" w:rsidR="00A8572E" w:rsidRPr="00FC13FB" w:rsidRDefault="00A8572E" w:rsidP="00B978C0">
            <w:pPr>
              <w:pStyle w:val="N1Note1"/>
              <w:rPr>
                <w:color w:val="auto"/>
              </w:rPr>
            </w:pPr>
            <w:r w:rsidRPr="00FC13FB">
              <w:rPr>
                <w:rStyle w:val="BCBBoldCiscoBlue"/>
              </w:rPr>
              <w:t>Warning:</w:t>
            </w:r>
            <w:r w:rsidRPr="00FC13FB">
              <w:rPr>
                <w:rFonts w:cs="Calibri"/>
              </w:rPr>
              <w:t xml:space="preserve"> </w:t>
            </w:r>
            <w:r w:rsidRPr="00FC13FB">
              <w:t xml:space="preserve">Make sure that you store the pre-Release, </w:t>
            </w:r>
            <w:r w:rsidRPr="00FC13FB">
              <w:rPr>
                <w:bCs/>
              </w:rPr>
              <w:t>6.0(2)U6(3)</w:t>
            </w:r>
            <w:r w:rsidRPr="00FC13FB">
              <w:t>’s configuration file.</w:t>
            </w:r>
          </w:p>
          <w:p w14:paraId="69CCA8FA" w14:textId="77777777" w:rsidR="00A8572E" w:rsidRPr="00FC13FB" w:rsidRDefault="00A8572E" w:rsidP="00B978C0">
            <w:pPr>
              <w:pStyle w:val="CellBody"/>
            </w:pPr>
            <w:r w:rsidRPr="00FC13FB">
              <w:t xml:space="preserve">For more information, see the </w:t>
            </w:r>
            <w:r w:rsidRPr="00FC13FB">
              <w:rPr>
                <w:i/>
              </w:rPr>
              <w:t>Cisco Nexus 3000 Series NX-OS Software Upgrade and Downgrade Guide, Release 7.x</w:t>
            </w:r>
            <w:r w:rsidRPr="00FC13FB">
              <w:t>.</w:t>
            </w:r>
          </w:p>
        </w:tc>
      </w:tr>
      <w:tr w:rsidR="00A8572E" w:rsidRPr="00FC13FB" w14:paraId="61CD0A29" w14:textId="77777777" w:rsidTr="00B978C0">
        <w:tc>
          <w:tcPr>
            <w:tcW w:w="2732" w:type="dxa"/>
          </w:tcPr>
          <w:p w14:paraId="76C2D487" w14:textId="77777777" w:rsidR="00A8572E" w:rsidRPr="00FC13FB" w:rsidRDefault="00A8572E" w:rsidP="00B978C0">
            <w:pPr>
              <w:pStyle w:val="B1Body1"/>
              <w:ind w:left="0"/>
            </w:pPr>
            <w:r w:rsidRPr="00FC13FB">
              <w:lastRenderedPageBreak/>
              <w:t>6.0(2)U6(2</w:t>
            </w:r>
            <w:r>
              <w:t>a</w:t>
            </w:r>
            <w:r w:rsidRPr="00FC13FB">
              <w:t>)</w:t>
            </w:r>
            <w:r>
              <w:rPr>
                <w:rStyle w:val="FootnoteReference"/>
              </w:rPr>
              <w:footnoteReference w:id="2"/>
            </w:r>
            <w:r w:rsidRPr="00FC13FB">
              <w:t xml:space="preserve"> or earlier</w:t>
            </w:r>
          </w:p>
        </w:tc>
        <w:tc>
          <w:tcPr>
            <w:tcW w:w="2428" w:type="dxa"/>
          </w:tcPr>
          <w:p w14:paraId="2B603B5A" w14:textId="3BB1DF75" w:rsidR="00A8572E" w:rsidRPr="00FC13FB" w:rsidRDefault="00B66746" w:rsidP="00B978C0">
            <w:pPr>
              <w:pStyle w:val="B1Body1"/>
              <w:ind w:left="0"/>
            </w:pPr>
            <w:r>
              <w:t>7.0(3)I7(8)</w:t>
            </w:r>
          </w:p>
        </w:tc>
        <w:tc>
          <w:tcPr>
            <w:tcW w:w="1806" w:type="dxa"/>
          </w:tcPr>
          <w:p w14:paraId="25D1AC5C" w14:textId="77777777" w:rsidR="00A8572E" w:rsidRDefault="00A8572E" w:rsidP="00B978C0">
            <w:pPr>
              <w:pStyle w:val="B1Body1"/>
              <w:ind w:left="0"/>
            </w:pPr>
            <w:r w:rsidRPr="00FC13FB">
              <w:t>First, upgrade to Cisco NX-OS Release 6.0(2)U6(3</w:t>
            </w:r>
            <w:r>
              <w:t>a</w:t>
            </w:r>
            <w:r w:rsidRPr="00FC13FB">
              <w:t>)</w:t>
            </w:r>
            <w:r>
              <w:t xml:space="preserve"> or a later release</w:t>
            </w:r>
            <w:r w:rsidRPr="00FC13FB">
              <w:t>.</w:t>
            </w:r>
          </w:p>
          <w:p w14:paraId="77CE15E4" w14:textId="7CBB33CD" w:rsidR="00A8572E" w:rsidRPr="00107E0B" w:rsidRDefault="00A8572E" w:rsidP="00B978C0">
            <w:pPr>
              <w:spacing w:after="0" w:line="240" w:lineRule="auto"/>
              <w:rPr>
                <w:rFonts w:ascii="Times New Roman" w:hAnsi="Times New Roman"/>
                <w:sz w:val="24"/>
                <w:szCs w:val="24"/>
              </w:rPr>
            </w:pPr>
            <w:r w:rsidRPr="00107E0B">
              <w:rPr>
                <w:rFonts w:ascii="CiscoSans" w:hAnsi="CiscoSans" w:cs="CiscoSans"/>
                <w:i/>
                <w:color w:val="000000"/>
                <w:sz w:val="18"/>
                <w:szCs w:val="18"/>
              </w:rPr>
              <w:t>A Cisco Nexus 3048 switch requires an additional step when you upgrade from a software version o</w:t>
            </w:r>
            <w:r>
              <w:rPr>
                <w:rFonts w:ascii="CiscoSans" w:hAnsi="CiscoSans" w:cs="CiscoSans"/>
                <w:i/>
                <w:color w:val="000000"/>
                <w:sz w:val="18"/>
                <w:szCs w:val="18"/>
              </w:rPr>
              <w:t>lder than Cisco NX-OS 6.0(2)U6(2</w:t>
            </w:r>
            <w:r w:rsidRPr="00107E0B">
              <w:rPr>
                <w:rFonts w:ascii="CiscoSans" w:hAnsi="CiscoSans" w:cs="CiscoSans"/>
                <w:i/>
                <w:color w:val="000000"/>
                <w:sz w:val="18"/>
                <w:szCs w:val="18"/>
              </w:rPr>
              <w:t>), otherwise the switch can fail to boot. You must first upgrade the switch to Cisco NX-OS Release 6.0(2)U6(2</w:t>
            </w:r>
            <w:r>
              <w:rPr>
                <w:rFonts w:ascii="CiscoSans" w:hAnsi="CiscoSans" w:cs="CiscoSans"/>
                <w:i/>
                <w:color w:val="000000"/>
                <w:sz w:val="18"/>
                <w:szCs w:val="18"/>
              </w:rPr>
              <w:t>a</w:t>
            </w:r>
            <w:r w:rsidRPr="00107E0B">
              <w:rPr>
                <w:rFonts w:ascii="CiscoSans" w:hAnsi="CiscoSans" w:cs="CiscoSans"/>
                <w:i/>
                <w:color w:val="000000"/>
                <w:sz w:val="18"/>
                <w:szCs w:val="18"/>
              </w:rPr>
              <w:t>), then to Cisco NX-OS Release 6.0(2)U6(3</w:t>
            </w:r>
            <w:r>
              <w:rPr>
                <w:rFonts w:ascii="CiscoSans" w:hAnsi="CiscoSans" w:cs="CiscoSans"/>
                <w:i/>
                <w:color w:val="000000"/>
                <w:sz w:val="18"/>
                <w:szCs w:val="18"/>
              </w:rPr>
              <w:t>a</w:t>
            </w:r>
            <w:r w:rsidRPr="00107E0B">
              <w:rPr>
                <w:rFonts w:ascii="CiscoSans" w:hAnsi="CiscoSans" w:cs="CiscoSans"/>
                <w:i/>
                <w:color w:val="000000"/>
                <w:sz w:val="18"/>
                <w:szCs w:val="18"/>
              </w:rPr>
              <w:t>), and finally t</w:t>
            </w:r>
            <w:r>
              <w:rPr>
                <w:rFonts w:ascii="CiscoSans" w:hAnsi="CiscoSans" w:cs="CiscoSans"/>
                <w:i/>
                <w:color w:val="000000"/>
                <w:sz w:val="18"/>
                <w:szCs w:val="18"/>
              </w:rPr>
              <w:t xml:space="preserve">o Cisco NX-OS Release </w:t>
            </w:r>
            <w:r w:rsidR="00B66746">
              <w:rPr>
                <w:rFonts w:ascii="CiscoSans" w:hAnsi="CiscoSans" w:cs="CiscoSans"/>
                <w:i/>
                <w:color w:val="000000"/>
                <w:sz w:val="18"/>
                <w:szCs w:val="18"/>
              </w:rPr>
              <w:t>7.0(3)I7(8)</w:t>
            </w:r>
            <w:r w:rsidRPr="00107E0B">
              <w:rPr>
                <w:rFonts w:ascii="CiscoSans" w:hAnsi="CiscoSans" w:cs="CiscoSans"/>
                <w:i/>
                <w:color w:val="000000"/>
                <w:sz w:val="18"/>
                <w:szCs w:val="18"/>
              </w:rPr>
              <w:t>.</w:t>
            </w:r>
          </w:p>
          <w:p w14:paraId="382ACF2E" w14:textId="77777777" w:rsidR="00A8572E" w:rsidRPr="00FC13FB" w:rsidRDefault="00A8572E" w:rsidP="00B978C0">
            <w:pPr>
              <w:pStyle w:val="B1Body1"/>
              <w:ind w:left="0"/>
            </w:pPr>
          </w:p>
        </w:tc>
        <w:tc>
          <w:tcPr>
            <w:tcW w:w="3137" w:type="dxa"/>
          </w:tcPr>
          <w:p w14:paraId="5D5ADB38" w14:textId="77777777" w:rsidR="00A8572E" w:rsidRPr="00256D85" w:rsidRDefault="00A8572E" w:rsidP="00B978C0">
            <w:pPr>
              <w:pStyle w:val="B1Body1"/>
              <w:ind w:left="0"/>
              <w:rPr>
                <w:b/>
              </w:rPr>
            </w:pPr>
            <w:r w:rsidRPr="00256D85">
              <w:rPr>
                <w:b/>
              </w:rPr>
              <w:t xml:space="preserve">install all </w:t>
            </w:r>
            <w:r w:rsidRPr="00256D85">
              <w:t>is the only upgrade method supported because of a BIOS upgrade requirement.</w:t>
            </w:r>
            <w:r w:rsidRPr="00256D85">
              <w:rPr>
                <w:b/>
              </w:rPr>
              <w:t xml:space="preserve"> </w:t>
            </w:r>
          </w:p>
          <w:p w14:paraId="0198E670" w14:textId="77777777" w:rsidR="00A8572E" w:rsidRPr="00FC13FB" w:rsidRDefault="00A8572E" w:rsidP="00B978C0">
            <w:pPr>
              <w:pStyle w:val="B1Body1"/>
              <w:ind w:left="0"/>
              <w:rPr>
                <w:color w:val="FF0000"/>
              </w:rPr>
            </w:pPr>
            <w:r w:rsidRPr="00FC13FB">
              <w:t xml:space="preserve">For more information, see the </w:t>
            </w:r>
            <w:r w:rsidRPr="00FC13FB">
              <w:rPr>
                <w:i/>
              </w:rPr>
              <w:t>Cisco Nexus 3000 Series NX-OS Software Upgrade and Downgrade Guide, Release 7.x</w:t>
            </w:r>
            <w:r w:rsidRPr="00FC13FB">
              <w:t>.</w:t>
            </w:r>
          </w:p>
        </w:tc>
      </w:tr>
    </w:tbl>
    <w:p w14:paraId="28D825F4" w14:textId="77777777" w:rsidR="00CD5ABB" w:rsidRDefault="00CD5ABB" w:rsidP="009F48B6">
      <w:pPr>
        <w:pStyle w:val="B1Body1"/>
        <w:ind w:left="0"/>
      </w:pPr>
    </w:p>
    <w:p w14:paraId="0734B8B7" w14:textId="77777777" w:rsidR="00CD5ABB" w:rsidRDefault="00CD5ABB" w:rsidP="00CD5ABB">
      <w:pPr>
        <w:pStyle w:val="H3"/>
      </w:pPr>
      <w:bookmarkStart w:id="40" w:name="upgradepathlimitations"/>
      <w:r w:rsidRPr="00CD5ABB">
        <w:t>Upgrade Guidelines and Limitations</w:t>
      </w:r>
    </w:p>
    <w:bookmarkEnd w:id="40"/>
    <w:p w14:paraId="552CF0D7" w14:textId="276D9C18" w:rsidR="0042583C" w:rsidRDefault="0042583C" w:rsidP="0042583C">
      <w:pPr>
        <w:pStyle w:val="B1Body1"/>
      </w:pPr>
      <w:r>
        <w:t xml:space="preserve">Follow these guidelines and limitations while upgrading to </w:t>
      </w:r>
      <w:r w:rsidRPr="0077528D">
        <w:t xml:space="preserve">Cisco NX-OS Release </w:t>
      </w:r>
      <w:r w:rsidR="00B66746">
        <w:t>7.0(3)I7(8)</w:t>
      </w:r>
      <w:r>
        <w:t>:</w:t>
      </w:r>
    </w:p>
    <w:p w14:paraId="578D5A55" w14:textId="77E6038A" w:rsidR="00996416" w:rsidRPr="00B557F8" w:rsidRDefault="00996416" w:rsidP="00305F2F">
      <w:pPr>
        <w:pStyle w:val="B1Body1"/>
        <w:numPr>
          <w:ilvl w:val="0"/>
          <w:numId w:val="2"/>
        </w:numPr>
      </w:pPr>
      <w:r>
        <w:rPr>
          <w:szCs w:val="22"/>
        </w:rPr>
        <w:t xml:space="preserve">Cisco Nexus 3048, 3064, 3132 (except for the N3K-C3132Q-V), and 3172 platform switches with a model number that does not end in -XL must run a </w:t>
      </w:r>
      <w:r>
        <w:rPr>
          <w:szCs w:val="22"/>
        </w:rPr>
        <w:t>“</w:t>
      </w:r>
      <w:r>
        <w:rPr>
          <w:szCs w:val="22"/>
        </w:rPr>
        <w:t>compact</w:t>
      </w:r>
      <w:r>
        <w:rPr>
          <w:szCs w:val="22"/>
        </w:rPr>
        <w:t>”</w:t>
      </w:r>
      <w:r>
        <w:rPr>
          <w:szCs w:val="22"/>
        </w:rPr>
        <w:t xml:space="preserve"> NX-OS software image due to limited </w:t>
      </w:r>
      <w:proofErr w:type="spellStart"/>
      <w:r>
        <w:rPr>
          <w:szCs w:val="22"/>
        </w:rPr>
        <w:t>bootflash</w:t>
      </w:r>
      <w:proofErr w:type="spellEnd"/>
      <w:r>
        <w:rPr>
          <w:szCs w:val="22"/>
        </w:rPr>
        <w:t xml:space="preserve"> space. This </w:t>
      </w:r>
      <w:r>
        <w:rPr>
          <w:szCs w:val="22"/>
        </w:rPr>
        <w:t>“</w:t>
      </w:r>
      <w:r>
        <w:rPr>
          <w:szCs w:val="22"/>
        </w:rPr>
        <w:t>compact</w:t>
      </w:r>
      <w:r>
        <w:rPr>
          <w:szCs w:val="22"/>
        </w:rPr>
        <w:t>”</w:t>
      </w:r>
      <w:r>
        <w:rPr>
          <w:szCs w:val="22"/>
        </w:rPr>
        <w:t xml:space="preserve"> image can be created using the NX-OS Compact Image procedure; alternatively, a compact NX-OS software image can be downloaded directly from Cisco's Software Download website. This requirement does not apply to any other model of Cisco Nexus 3000 or 3100 series switch. This requirement does not apply to the Nexus 3132Q-V switch.</w:t>
      </w:r>
    </w:p>
    <w:p w14:paraId="0F04FFA1" w14:textId="38D83FCA" w:rsidR="00305F2F" w:rsidRPr="00B557F8" w:rsidRDefault="00305F2F" w:rsidP="00305F2F">
      <w:pPr>
        <w:pStyle w:val="B1Body1"/>
        <w:numPr>
          <w:ilvl w:val="0"/>
          <w:numId w:val="2"/>
        </w:numPr>
      </w:pPr>
      <w:r w:rsidRPr="00B557F8">
        <w:t>The MD5/SHA512 checksum published on Cisco's Software Download website for a compact NX-OS software image may not match the MD5/SHA512 checksum of a compact image created through the NX-OS Compact Image procedure.</w:t>
      </w:r>
    </w:p>
    <w:p w14:paraId="382040E5" w14:textId="37A62DFB" w:rsidR="0042583C" w:rsidRPr="00CC478D" w:rsidRDefault="0042583C" w:rsidP="00822F7D">
      <w:pPr>
        <w:pStyle w:val="Bu1Bullet1"/>
        <w:numPr>
          <w:ilvl w:val="0"/>
          <w:numId w:val="2"/>
        </w:numPr>
      </w:pPr>
      <w:r w:rsidRPr="00CC478D">
        <w:lastRenderedPageBreak/>
        <w:t xml:space="preserve">The only supported method of upgrading is </w:t>
      </w:r>
      <w:r w:rsidRPr="00CC478D">
        <w:rPr>
          <w:b/>
        </w:rPr>
        <w:t>install all</w:t>
      </w:r>
      <w:r w:rsidRPr="00CC478D">
        <w:t xml:space="preserve"> from Release </w:t>
      </w:r>
      <w:r w:rsidRPr="00CC478D">
        <w:rPr>
          <w:rFonts w:ascii="Arial" w:hAnsi="Arial" w:cs="Arial"/>
        </w:rPr>
        <w:t>6.0(2)U6(3</w:t>
      </w:r>
      <w:r w:rsidR="009529B9">
        <w:rPr>
          <w:rFonts w:ascii="Arial" w:hAnsi="Arial" w:cs="Arial"/>
        </w:rPr>
        <w:t>a</w:t>
      </w:r>
      <w:r w:rsidRPr="00CC478D">
        <w:rPr>
          <w:rFonts w:ascii="Arial" w:hAnsi="Arial" w:cs="Arial"/>
        </w:rPr>
        <w:t>)</w:t>
      </w:r>
      <w:r w:rsidR="009529B9">
        <w:rPr>
          <w:rFonts w:ascii="Arial" w:hAnsi="Arial" w:cs="Arial"/>
        </w:rPr>
        <w:t xml:space="preserve"> or later</w:t>
      </w:r>
      <w:r w:rsidRPr="00CC478D">
        <w:rPr>
          <w:rFonts w:ascii="Arial" w:hAnsi="Arial" w:cs="Arial"/>
        </w:rPr>
        <w:t xml:space="preserve"> </w:t>
      </w:r>
      <w:r w:rsidRPr="00CC478D">
        <w:t xml:space="preserve">due to the need to upgrade the BIOS. Without the Release </w:t>
      </w:r>
      <w:r w:rsidR="00B66746">
        <w:t>7.0(3)I7(8)</w:t>
      </w:r>
      <w:r w:rsidRPr="00CC478D">
        <w:t xml:space="preserve"> BIOS, the </w:t>
      </w:r>
      <w:r w:rsidR="00B66746">
        <w:t>7.0(3)I7(8)</w:t>
      </w:r>
      <w:r w:rsidRPr="00CC478D">
        <w:t xml:space="preserve"> image will not load.</w:t>
      </w:r>
    </w:p>
    <w:p w14:paraId="48667465" w14:textId="77777777" w:rsidR="0042583C" w:rsidRPr="00FC13FB" w:rsidRDefault="0042583C" w:rsidP="00822F7D">
      <w:pPr>
        <w:pStyle w:val="Bu1Bullet1"/>
        <w:numPr>
          <w:ilvl w:val="0"/>
          <w:numId w:val="2"/>
        </w:numPr>
      </w:pPr>
      <w:r w:rsidRPr="00FC13FB">
        <w:t xml:space="preserve">The </w:t>
      </w:r>
      <w:r w:rsidRPr="00FC13FB">
        <w:rPr>
          <w:b/>
        </w:rPr>
        <w:t>no-save</w:t>
      </w:r>
      <w:r w:rsidRPr="00FC13FB">
        <w:t xml:space="preserve"> option is now required to downgrade from Release 7.x to Release 6.x. The </w:t>
      </w:r>
      <w:r w:rsidRPr="00FC13FB">
        <w:rPr>
          <w:b/>
        </w:rPr>
        <w:t>bios-force</w:t>
      </w:r>
      <w:r w:rsidRPr="00FC13FB">
        <w:t xml:space="preserve"> is a hidden option that is only available on Cisco Nexus 3000 Series switches that are running 7.x releases.</w:t>
      </w:r>
    </w:p>
    <w:p w14:paraId="1D8C336A" w14:textId="77777777" w:rsidR="0042583C" w:rsidRPr="00FC13FB" w:rsidRDefault="0042583C" w:rsidP="00822F7D">
      <w:pPr>
        <w:pStyle w:val="Bu1Bullet1"/>
        <w:numPr>
          <w:ilvl w:val="0"/>
          <w:numId w:val="2"/>
        </w:numPr>
      </w:pPr>
      <w:r w:rsidRPr="00FC13FB">
        <w:t>Cisco Nexus 3000 Series switches that use software versions older than Cisco NX-OS Release 5.0(3)U5(1) need to be updated to Cisco NX-OS Release 5.0(3)U5(1) before they are upgraded to Cisco NX-OS Release 6.0(2).</w:t>
      </w:r>
    </w:p>
    <w:p w14:paraId="269D327D" w14:textId="77777777" w:rsidR="0042583C" w:rsidRPr="00FC13FB" w:rsidRDefault="0042583C" w:rsidP="00822F7D">
      <w:pPr>
        <w:pStyle w:val="Bu1Bullet1"/>
        <w:numPr>
          <w:ilvl w:val="0"/>
          <w:numId w:val="2"/>
        </w:numPr>
      </w:pPr>
      <w:r w:rsidRPr="00FC13FB">
        <w:t xml:space="preserve">Cisco NX-OS Release 5.0(3)U3(1) does not support a software upgrade from Cisco NX-OS Release 5.0(3)U2(2c). If you want to upgrade through this path, see </w:t>
      </w:r>
      <w:hyperlink r:id="rId61" w:history="1">
        <w:r w:rsidRPr="00FC13FB">
          <w:rPr>
            <w:rStyle w:val="Hyperlink"/>
          </w:rPr>
          <w:t>CSCty75328</w:t>
        </w:r>
      </w:hyperlink>
      <w:r w:rsidRPr="00FC13FB">
        <w:t xml:space="preserve"> for details about how to work around this issue.</w:t>
      </w:r>
    </w:p>
    <w:p w14:paraId="77A6BC19" w14:textId="55F6B0DA" w:rsidR="0042583C" w:rsidRPr="00FC13FB" w:rsidRDefault="0042583C" w:rsidP="0042583C">
      <w:pPr>
        <w:pStyle w:val="N2Note2"/>
        <w:ind w:left="1080"/>
      </w:pPr>
      <w:r w:rsidRPr="00FC13FB">
        <w:rPr>
          <w:rStyle w:val="BCBBoldCiscoBlue"/>
        </w:rPr>
        <w:t>Note:</w:t>
      </w:r>
      <w:r w:rsidRPr="00FC13FB">
        <w:t xml:space="preserve"> It is recommended that you upgrade to Cisco NX-OS Release </w:t>
      </w:r>
      <w:r w:rsidR="00B66746">
        <w:t>7.0(3)I7(8)</w:t>
      </w:r>
      <w:r w:rsidRPr="00FC13FB">
        <w:t xml:space="preserve"> by using Cisco NX-OS install procedures.</w:t>
      </w:r>
    </w:p>
    <w:p w14:paraId="528B115A" w14:textId="77777777" w:rsidR="0042583C" w:rsidRPr="00FC13FB" w:rsidRDefault="0042583C" w:rsidP="00822F7D">
      <w:pPr>
        <w:pStyle w:val="Bu1Bullet1"/>
        <w:numPr>
          <w:ilvl w:val="0"/>
          <w:numId w:val="2"/>
        </w:numPr>
      </w:pPr>
      <w:r w:rsidRPr="00FC13FB">
        <w:t xml:space="preserve">In Cisco NX-OS Release 6.0(2)U2(2), the default interface name in LLDP MIB is in short form. To make it long form, you must set </w:t>
      </w:r>
      <w:proofErr w:type="spellStart"/>
      <w:r w:rsidRPr="00FC13FB">
        <w:rPr>
          <w:rStyle w:val="BBold"/>
        </w:rPr>
        <w:t>lldp</w:t>
      </w:r>
      <w:proofErr w:type="spellEnd"/>
      <w:r w:rsidRPr="00FC13FB">
        <w:rPr>
          <w:rStyle w:val="BBold"/>
        </w:rPr>
        <w:t xml:space="preserve"> </w:t>
      </w:r>
      <w:proofErr w:type="spellStart"/>
      <w:r w:rsidRPr="00FC13FB">
        <w:rPr>
          <w:rStyle w:val="BBold"/>
        </w:rPr>
        <w:t>portid</w:t>
      </w:r>
      <w:proofErr w:type="spellEnd"/>
      <w:r w:rsidRPr="00FC13FB">
        <w:rPr>
          <w:rStyle w:val="BBold"/>
        </w:rPr>
        <w:t>-subtype</w:t>
      </w:r>
      <w:r w:rsidRPr="00FC13FB">
        <w:t xml:space="preserve"> to 1. In Cisco NX-OS Release 6.0(2)U2(3), this behavior was reversed. The default interface name in LLDP MIB is now in long form. To make it short form, you must set </w:t>
      </w:r>
      <w:proofErr w:type="spellStart"/>
      <w:r w:rsidRPr="00FC13FB">
        <w:rPr>
          <w:rStyle w:val="BBold"/>
        </w:rPr>
        <w:t>lldp</w:t>
      </w:r>
      <w:proofErr w:type="spellEnd"/>
      <w:r w:rsidRPr="00FC13FB">
        <w:rPr>
          <w:rStyle w:val="BBold"/>
        </w:rPr>
        <w:t xml:space="preserve"> </w:t>
      </w:r>
      <w:proofErr w:type="spellStart"/>
      <w:r w:rsidRPr="00FC13FB">
        <w:rPr>
          <w:rStyle w:val="BBold"/>
        </w:rPr>
        <w:t>portid</w:t>
      </w:r>
      <w:proofErr w:type="spellEnd"/>
      <w:r w:rsidRPr="00FC13FB">
        <w:rPr>
          <w:rStyle w:val="BBold"/>
        </w:rPr>
        <w:t>-subtype</w:t>
      </w:r>
      <w:r w:rsidRPr="00FC13FB">
        <w:t xml:space="preserve"> to 0.</w:t>
      </w:r>
    </w:p>
    <w:p w14:paraId="3C2596B7" w14:textId="77777777" w:rsidR="0042583C" w:rsidRPr="00FC13FB" w:rsidRDefault="0042583C" w:rsidP="00822F7D">
      <w:pPr>
        <w:pStyle w:val="Bu1Bullet1"/>
        <w:numPr>
          <w:ilvl w:val="0"/>
          <w:numId w:val="2"/>
        </w:numPr>
      </w:pPr>
      <w:r w:rsidRPr="00FC13FB">
        <w:t xml:space="preserve">If you have set </w:t>
      </w:r>
      <w:proofErr w:type="spellStart"/>
      <w:r w:rsidRPr="00FC13FB">
        <w:rPr>
          <w:rStyle w:val="BBold"/>
        </w:rPr>
        <w:t>lldp</w:t>
      </w:r>
      <w:proofErr w:type="spellEnd"/>
      <w:r w:rsidRPr="00FC13FB">
        <w:rPr>
          <w:rStyle w:val="BBold"/>
        </w:rPr>
        <w:t xml:space="preserve"> port-subtype</w:t>
      </w:r>
      <w:r w:rsidRPr="00FC13FB">
        <w:t xml:space="preserve"> to 1 and you are upgrading to Cisco NX-OS Release 6.0(2)U2(4), ensure that you set </w:t>
      </w:r>
      <w:proofErr w:type="spellStart"/>
      <w:r w:rsidRPr="00FC13FB">
        <w:rPr>
          <w:rStyle w:val="BBold"/>
        </w:rPr>
        <w:t>lldp</w:t>
      </w:r>
      <w:proofErr w:type="spellEnd"/>
      <w:r w:rsidRPr="00FC13FB">
        <w:rPr>
          <w:rStyle w:val="BBold"/>
        </w:rPr>
        <w:t xml:space="preserve"> port-subtype</w:t>
      </w:r>
      <w:r w:rsidRPr="00FC13FB">
        <w:t xml:space="preserve"> to 0.</w:t>
      </w:r>
    </w:p>
    <w:p w14:paraId="0913CF56" w14:textId="77777777" w:rsidR="0042583C" w:rsidRDefault="0042583C" w:rsidP="00822F7D">
      <w:pPr>
        <w:pStyle w:val="Bu1Bullet1"/>
        <w:numPr>
          <w:ilvl w:val="0"/>
          <w:numId w:val="2"/>
        </w:numPr>
      </w:pPr>
      <w:r w:rsidRPr="00FC13FB">
        <w:t>While performing a non-disruptive ISSU, VRRP and VRRPV3 will display the following messages:</w:t>
      </w:r>
    </w:p>
    <w:p w14:paraId="5805DC73" w14:textId="77777777" w:rsidR="0042583C" w:rsidRPr="00FC13FB" w:rsidRDefault="0042583C" w:rsidP="00822F7D">
      <w:pPr>
        <w:pStyle w:val="Bu1Bullet1"/>
        <w:numPr>
          <w:ilvl w:val="1"/>
          <w:numId w:val="2"/>
        </w:numPr>
        <w:spacing w:after="0"/>
      </w:pPr>
      <w:r w:rsidRPr="00FC13FB">
        <w:t xml:space="preserve">If VRRPV3 is enabled: </w:t>
      </w:r>
    </w:p>
    <w:p w14:paraId="73E7092E" w14:textId="77777777" w:rsidR="0042583C" w:rsidRDefault="0042583C" w:rsidP="0042583C">
      <w:pPr>
        <w:pStyle w:val="Bu1Bullet1"/>
        <w:spacing w:after="0"/>
        <w:ind w:left="1800" w:firstLine="0"/>
        <w:rPr>
          <w:rFonts w:ascii="Tahoma" w:hAnsi="Tahoma" w:cs="Tahoma"/>
          <w:sz w:val="17"/>
          <w:szCs w:val="17"/>
        </w:rPr>
      </w:pPr>
      <w:r w:rsidRPr="00FC13FB">
        <w:rPr>
          <w:rFonts w:ascii="Tahoma" w:hAnsi="Tahoma" w:cs="Tahoma"/>
          <w:sz w:val="17"/>
          <w:szCs w:val="17"/>
        </w:rPr>
        <w:t xml:space="preserve">2015 Dec 29 20:41:44 MDP-N9K-6 %$ VDC-1 %$ %USER-0-SYSTEM_MSG: ISSU ERROR: Service "vrrpv3" has sent the following message: Feature vrrpv3 is configured. User can change vrrpv3 timers to 120 seconds or fine tune these timers based on upgrade time on all </w:t>
      </w:r>
      <w:proofErr w:type="spellStart"/>
      <w:r w:rsidRPr="00FC13FB">
        <w:rPr>
          <w:rFonts w:ascii="Tahoma" w:hAnsi="Tahoma" w:cs="Tahoma"/>
          <w:sz w:val="17"/>
          <w:szCs w:val="17"/>
        </w:rPr>
        <w:t>Vrrp</w:t>
      </w:r>
      <w:proofErr w:type="spellEnd"/>
      <w:r w:rsidRPr="00FC13FB">
        <w:rPr>
          <w:rFonts w:ascii="Tahoma" w:hAnsi="Tahoma" w:cs="Tahoma"/>
          <w:sz w:val="17"/>
          <w:szCs w:val="17"/>
        </w:rPr>
        <w:t xml:space="preserve"> Peers to avoid </w:t>
      </w:r>
      <w:proofErr w:type="spellStart"/>
      <w:r w:rsidRPr="00FC13FB">
        <w:rPr>
          <w:rFonts w:ascii="Tahoma" w:hAnsi="Tahoma" w:cs="Tahoma"/>
          <w:sz w:val="17"/>
          <w:szCs w:val="17"/>
        </w:rPr>
        <w:t>Vrrp</w:t>
      </w:r>
      <w:proofErr w:type="spellEnd"/>
      <w:r w:rsidRPr="00FC13FB">
        <w:rPr>
          <w:rFonts w:ascii="Tahoma" w:hAnsi="Tahoma" w:cs="Tahoma"/>
          <w:sz w:val="17"/>
          <w:szCs w:val="17"/>
        </w:rPr>
        <w:t xml:space="preserve"> State transitions. </w:t>
      </w:r>
      <w:r>
        <w:rPr>
          <w:rFonts w:ascii="Tahoma" w:hAnsi="Tahoma" w:cs="Tahoma"/>
          <w:sz w:val="17"/>
          <w:szCs w:val="17"/>
        </w:rPr>
        <w:t>–</w:t>
      </w:r>
      <w:r w:rsidRPr="00FC13FB">
        <w:rPr>
          <w:rFonts w:ascii="Tahoma" w:hAnsi="Tahoma" w:cs="Tahoma"/>
          <w:sz w:val="17"/>
          <w:szCs w:val="17"/>
        </w:rPr>
        <w:t xml:space="preserve"> </w:t>
      </w:r>
      <w:proofErr w:type="spellStart"/>
      <w:r w:rsidRPr="00FC13FB">
        <w:rPr>
          <w:rFonts w:ascii="Tahoma" w:hAnsi="Tahoma" w:cs="Tahoma"/>
          <w:sz w:val="17"/>
          <w:szCs w:val="17"/>
        </w:rPr>
        <w:t>sysmgr</w:t>
      </w:r>
      <w:proofErr w:type="spellEnd"/>
    </w:p>
    <w:p w14:paraId="01582F03" w14:textId="77777777" w:rsidR="0042583C" w:rsidRPr="00FC13FB" w:rsidRDefault="0042583C" w:rsidP="0042583C">
      <w:pPr>
        <w:pStyle w:val="Bu1Bullet1"/>
        <w:spacing w:after="0"/>
        <w:ind w:left="1800" w:firstLine="0"/>
      </w:pPr>
    </w:p>
    <w:p w14:paraId="2F103EF6" w14:textId="77777777" w:rsidR="0042583C" w:rsidRPr="00FC13FB" w:rsidRDefault="0042583C" w:rsidP="00822F7D">
      <w:pPr>
        <w:pStyle w:val="Bu1Bullet1"/>
        <w:numPr>
          <w:ilvl w:val="1"/>
          <w:numId w:val="2"/>
        </w:numPr>
        <w:spacing w:after="0"/>
      </w:pPr>
      <w:r w:rsidRPr="00FC13FB">
        <w:t>If VRRP is enabled:</w:t>
      </w:r>
    </w:p>
    <w:p w14:paraId="1D4C380A" w14:textId="77777777" w:rsidR="0042583C" w:rsidRDefault="0042583C" w:rsidP="0042583C">
      <w:pPr>
        <w:pStyle w:val="Bu1Bullet1"/>
        <w:ind w:left="1800" w:firstLine="0"/>
        <w:rPr>
          <w:rFonts w:ascii="Tahoma" w:hAnsi="Tahoma" w:cs="Tahoma"/>
          <w:sz w:val="17"/>
          <w:szCs w:val="17"/>
        </w:rPr>
      </w:pPr>
      <w:r w:rsidRPr="00FC13FB">
        <w:rPr>
          <w:rFonts w:ascii="Tahoma" w:hAnsi="Tahoma" w:cs="Tahoma"/>
          <w:sz w:val="17"/>
          <w:szCs w:val="17"/>
        </w:rPr>
        <w:t>2015 Dec 29 20:45:10 MDP-N9K-6 %$ VDC-1 %$ %USER-0-SYSTEM_MSG: ISSU ERROR: Service "</w:t>
      </w:r>
      <w:proofErr w:type="spellStart"/>
      <w:r w:rsidRPr="00FC13FB">
        <w:rPr>
          <w:rFonts w:ascii="Tahoma" w:hAnsi="Tahoma" w:cs="Tahoma"/>
          <w:sz w:val="17"/>
          <w:szCs w:val="17"/>
        </w:rPr>
        <w:t>vrrp-eng</w:t>
      </w:r>
      <w:proofErr w:type="spellEnd"/>
      <w:r w:rsidRPr="00FC13FB">
        <w:rPr>
          <w:rFonts w:ascii="Tahoma" w:hAnsi="Tahoma" w:cs="Tahoma"/>
          <w:sz w:val="17"/>
          <w:szCs w:val="17"/>
        </w:rPr>
        <w:t xml:space="preserve">" has sent the following message: Feature </w:t>
      </w:r>
      <w:proofErr w:type="spellStart"/>
      <w:r w:rsidRPr="00FC13FB">
        <w:rPr>
          <w:rFonts w:ascii="Tahoma" w:hAnsi="Tahoma" w:cs="Tahoma"/>
          <w:sz w:val="17"/>
          <w:szCs w:val="17"/>
        </w:rPr>
        <w:t>vrrp</w:t>
      </w:r>
      <w:proofErr w:type="spellEnd"/>
      <w:r w:rsidRPr="00FC13FB">
        <w:rPr>
          <w:rFonts w:ascii="Tahoma" w:hAnsi="Tahoma" w:cs="Tahoma"/>
          <w:sz w:val="17"/>
          <w:szCs w:val="17"/>
        </w:rPr>
        <w:t xml:space="preserve"> is configured. User can change </w:t>
      </w:r>
      <w:proofErr w:type="spellStart"/>
      <w:r w:rsidRPr="00FC13FB">
        <w:rPr>
          <w:rFonts w:ascii="Tahoma" w:hAnsi="Tahoma" w:cs="Tahoma"/>
          <w:sz w:val="17"/>
          <w:szCs w:val="17"/>
        </w:rPr>
        <w:t>vrrp</w:t>
      </w:r>
      <w:proofErr w:type="spellEnd"/>
      <w:r w:rsidRPr="00FC13FB">
        <w:rPr>
          <w:rFonts w:ascii="Tahoma" w:hAnsi="Tahoma" w:cs="Tahoma"/>
          <w:sz w:val="17"/>
          <w:szCs w:val="17"/>
        </w:rPr>
        <w:t xml:space="preserve"> timers to 120 seconds or fine tune these timers based on upgrade time on all </w:t>
      </w:r>
      <w:proofErr w:type="spellStart"/>
      <w:r w:rsidRPr="00FC13FB">
        <w:rPr>
          <w:rFonts w:ascii="Tahoma" w:hAnsi="Tahoma" w:cs="Tahoma"/>
          <w:sz w:val="17"/>
          <w:szCs w:val="17"/>
        </w:rPr>
        <w:t>Vrrp</w:t>
      </w:r>
      <w:proofErr w:type="spellEnd"/>
      <w:r w:rsidRPr="00FC13FB">
        <w:rPr>
          <w:rFonts w:ascii="Tahoma" w:hAnsi="Tahoma" w:cs="Tahoma"/>
          <w:sz w:val="17"/>
          <w:szCs w:val="17"/>
        </w:rPr>
        <w:t xml:space="preserve"> Peers to avoid </w:t>
      </w:r>
      <w:proofErr w:type="spellStart"/>
      <w:r w:rsidRPr="00FC13FB">
        <w:rPr>
          <w:rFonts w:ascii="Tahoma" w:hAnsi="Tahoma" w:cs="Tahoma"/>
          <w:sz w:val="17"/>
          <w:szCs w:val="17"/>
        </w:rPr>
        <w:t>Vrrp</w:t>
      </w:r>
      <w:proofErr w:type="spellEnd"/>
      <w:r w:rsidRPr="00FC13FB">
        <w:rPr>
          <w:rFonts w:ascii="Tahoma" w:hAnsi="Tahoma" w:cs="Tahoma"/>
          <w:sz w:val="17"/>
          <w:szCs w:val="17"/>
        </w:rPr>
        <w:t xml:space="preserve"> State transitions. </w:t>
      </w:r>
      <w:r>
        <w:rPr>
          <w:rFonts w:ascii="Tahoma" w:hAnsi="Tahoma" w:cs="Tahoma"/>
          <w:sz w:val="17"/>
          <w:szCs w:val="17"/>
        </w:rPr>
        <w:t>–</w:t>
      </w:r>
      <w:r w:rsidRPr="00FC13FB">
        <w:rPr>
          <w:rFonts w:ascii="Tahoma" w:hAnsi="Tahoma" w:cs="Tahoma"/>
          <w:sz w:val="17"/>
          <w:szCs w:val="17"/>
        </w:rPr>
        <w:t xml:space="preserve"> </w:t>
      </w:r>
      <w:proofErr w:type="spellStart"/>
      <w:r w:rsidRPr="00FC13FB">
        <w:rPr>
          <w:rFonts w:ascii="Tahoma" w:hAnsi="Tahoma" w:cs="Tahoma"/>
          <w:sz w:val="17"/>
          <w:szCs w:val="17"/>
        </w:rPr>
        <w:t>sysmgr</w:t>
      </w:r>
      <w:proofErr w:type="spellEnd"/>
    </w:p>
    <w:p w14:paraId="100EA05B" w14:textId="77777777" w:rsidR="0042583C" w:rsidRDefault="0042583C" w:rsidP="00822F7D">
      <w:pPr>
        <w:pStyle w:val="Bu1Bullet1"/>
        <w:numPr>
          <w:ilvl w:val="0"/>
          <w:numId w:val="3"/>
        </w:numPr>
      </w:pPr>
      <w:r>
        <w:t xml:space="preserve">Packet loss may occur on Cisco Nexus 31108PC-V, 31108TC-V and 3132Q-V switches when they are in the default cut-through switching-mode and the default oversubscribed port mode. These packet losses are seen in hardware counters on the egress port as TERR and/or TFCS. One of the following workarounds can be implemented to address this issue without NX-OS upgrade. To view more details, see </w:t>
      </w:r>
      <w:hyperlink r:id="rId62" w:history="1">
        <w:r w:rsidRPr="007F1A52">
          <w:rPr>
            <w:rStyle w:val="Hyperlink"/>
          </w:rPr>
          <w:t>CSCvf87120</w:t>
        </w:r>
      </w:hyperlink>
      <w:r>
        <w:t>.</w:t>
      </w:r>
    </w:p>
    <w:p w14:paraId="1C2A6E2F" w14:textId="77777777" w:rsidR="0042583C" w:rsidRDefault="0042583C" w:rsidP="00822F7D">
      <w:pPr>
        <w:pStyle w:val="Bu1Bullet1"/>
        <w:numPr>
          <w:ilvl w:val="0"/>
          <w:numId w:val="3"/>
        </w:numPr>
      </w:pPr>
      <w:r>
        <w:t>Change the port mode from oversubscribed to line-rate and then reload the switch:</w:t>
      </w:r>
    </w:p>
    <w:p w14:paraId="22D1B5DD" w14:textId="77777777" w:rsidR="0042583C" w:rsidRDefault="0042583C" w:rsidP="00822F7D">
      <w:pPr>
        <w:pStyle w:val="Bu1Bullet1"/>
        <w:numPr>
          <w:ilvl w:val="1"/>
          <w:numId w:val="2"/>
        </w:numPr>
      </w:pPr>
      <w:r>
        <w:t>On Nexus 31108PC-V and 31108TC-V switches, change from 48x10g+6x100g to 48x10g+4x100g+2x40g.</w:t>
      </w:r>
    </w:p>
    <w:p w14:paraId="623AA4A1" w14:textId="77777777" w:rsidR="0042583C" w:rsidRDefault="0042583C" w:rsidP="00822F7D">
      <w:pPr>
        <w:pStyle w:val="Bu1Bullet1"/>
        <w:numPr>
          <w:ilvl w:val="1"/>
          <w:numId w:val="2"/>
        </w:numPr>
      </w:pPr>
      <w:r>
        <w:t>On Nexus 3132Q-V switches change from 32x40g or 26x40g to 24x40g.</w:t>
      </w:r>
    </w:p>
    <w:p w14:paraId="7ECAA5AA" w14:textId="77777777" w:rsidR="0042583C" w:rsidRDefault="0042583C" w:rsidP="00822F7D">
      <w:pPr>
        <w:pStyle w:val="Bu1Bullet1"/>
        <w:numPr>
          <w:ilvl w:val="0"/>
          <w:numId w:val="1"/>
        </w:numPr>
        <w:rPr>
          <w:rFonts w:ascii="Tahoma" w:hAnsi="Tahoma" w:cs="Tahoma"/>
          <w:sz w:val="17"/>
          <w:szCs w:val="17"/>
        </w:rPr>
      </w:pPr>
      <w:r>
        <w:t>Change the switching-mode from cut-through to store-and-forward and then reload the switch.</w:t>
      </w:r>
    </w:p>
    <w:p w14:paraId="3F4265F1" w14:textId="77777777" w:rsidR="0042583C" w:rsidRDefault="0042583C" w:rsidP="00822F7D">
      <w:pPr>
        <w:pStyle w:val="Bu1Bullet1"/>
        <w:numPr>
          <w:ilvl w:val="0"/>
          <w:numId w:val="1"/>
        </w:numPr>
      </w:pPr>
      <w:r w:rsidRPr="00364C8D">
        <w:lastRenderedPageBreak/>
        <w:t xml:space="preserve">An error occurs when you try to perform an ISSU if you changed the reserved VLAN without </w:t>
      </w:r>
      <w:r>
        <w:t xml:space="preserve">entering </w:t>
      </w:r>
      <w:r w:rsidRPr="00054974">
        <w:t xml:space="preserve">the </w:t>
      </w:r>
      <w:r w:rsidRPr="00054974">
        <w:rPr>
          <w:b/>
        </w:rPr>
        <w:t>copy running-config save-config</w:t>
      </w:r>
      <w:r w:rsidRPr="00054974">
        <w:t xml:space="preserve"> and </w:t>
      </w:r>
      <w:r w:rsidRPr="00054974">
        <w:rPr>
          <w:b/>
        </w:rPr>
        <w:t>reload</w:t>
      </w:r>
      <w:r w:rsidRPr="00054974">
        <w:t xml:space="preserve"> commands.</w:t>
      </w:r>
    </w:p>
    <w:p w14:paraId="714D99B4" w14:textId="77777777" w:rsidR="0042583C" w:rsidRDefault="0042583C" w:rsidP="00822F7D">
      <w:pPr>
        <w:pStyle w:val="Bu1Bullet1"/>
        <w:numPr>
          <w:ilvl w:val="0"/>
          <w:numId w:val="1"/>
        </w:numPr>
      </w:pPr>
      <w:proofErr w:type="spellStart"/>
      <w:r w:rsidRPr="00585502">
        <w:t>Subinterfaces</w:t>
      </w:r>
      <w:proofErr w:type="spellEnd"/>
      <w:r w:rsidRPr="00585502">
        <w:t xml:space="preserve"> </w:t>
      </w:r>
      <w:r>
        <w:t>cannot be used as network ports</w:t>
      </w:r>
      <w:r w:rsidRPr="00585502">
        <w:t>.</w:t>
      </w:r>
    </w:p>
    <w:p w14:paraId="490E6F59" w14:textId="77777777" w:rsidR="0042583C" w:rsidRPr="00BE428F" w:rsidRDefault="0042583C" w:rsidP="00822F7D">
      <w:pPr>
        <w:pStyle w:val="Bu1Bullet1"/>
        <w:numPr>
          <w:ilvl w:val="0"/>
          <w:numId w:val="1"/>
        </w:numPr>
      </w:pPr>
      <w:r w:rsidRPr="00FC13FB">
        <w:rPr>
          <w:lang w:val="en-IN"/>
        </w:rPr>
        <w:t xml:space="preserve">Cisco Nexus 3000-XL platforms do not support breakout using </w:t>
      </w:r>
      <w:r w:rsidRPr="00FC13FB">
        <w:rPr>
          <w:b/>
          <w:lang w:val="en-IN"/>
        </w:rPr>
        <w:t>speed 10000</w:t>
      </w:r>
      <w:r w:rsidRPr="00FC13FB">
        <w:rPr>
          <w:lang w:val="en-IN"/>
        </w:rPr>
        <w:t xml:space="preserve"> CLI command. Use the </w:t>
      </w:r>
      <w:r w:rsidRPr="00FC13FB">
        <w:rPr>
          <w:b/>
          <w:lang w:val="en-IN"/>
        </w:rPr>
        <w:t>interface breakout module 1 port &lt;</w:t>
      </w:r>
      <w:proofErr w:type="spellStart"/>
      <w:r w:rsidRPr="00FC13FB">
        <w:rPr>
          <w:b/>
          <w:lang w:val="en-IN"/>
        </w:rPr>
        <w:t>num</w:t>
      </w:r>
      <w:proofErr w:type="spellEnd"/>
      <w:r w:rsidRPr="00FC13FB">
        <w:rPr>
          <w:b/>
          <w:lang w:val="en-IN"/>
        </w:rPr>
        <w:t xml:space="preserve">&gt; map 10g-4x </w:t>
      </w:r>
      <w:r w:rsidRPr="00FC13FB">
        <w:rPr>
          <w:lang w:val="en-IN"/>
        </w:rPr>
        <w:t>CLI command instead</w:t>
      </w:r>
      <w:r>
        <w:rPr>
          <w:lang w:val="en-IN"/>
        </w:rPr>
        <w:t>.</w:t>
      </w:r>
    </w:p>
    <w:p w14:paraId="49D284F8" w14:textId="77777777" w:rsidR="0042583C" w:rsidRPr="00FC13FB" w:rsidRDefault="0042583C" w:rsidP="00822F7D">
      <w:pPr>
        <w:pStyle w:val="Bu1Bullet1"/>
        <w:numPr>
          <w:ilvl w:val="0"/>
          <w:numId w:val="1"/>
        </w:numPr>
      </w:pPr>
      <w:r w:rsidRPr="00FC13FB">
        <w:t xml:space="preserve">While installing the NXAPI https certificate that is present in the device, the following error message can appear if the user does not have the permission to install this certificate </w:t>
      </w:r>
      <w:r>
        <w:t xml:space="preserve"> </w:t>
      </w:r>
      <w:r w:rsidRPr="00FC13FB">
        <w:t xml:space="preserve">(See </w:t>
      </w:r>
      <w:hyperlink r:id="rId63" w:history="1">
        <w:r w:rsidRPr="00FC13FB">
          <w:rPr>
            <w:rStyle w:val="Hyperlink"/>
          </w:rPr>
          <w:t>CSCup72219):</w:t>
        </w:r>
      </w:hyperlink>
      <w:r>
        <w:rPr>
          <w:rStyle w:val="Hyperlink"/>
        </w:rPr>
        <w:t xml:space="preserve"> </w:t>
      </w:r>
      <w:r w:rsidRPr="00FC13FB">
        <w:t xml:space="preserve">Certificate file read </w:t>
      </w:r>
      <w:proofErr w:type="spellStart"/>
      <w:r w:rsidRPr="00FC13FB">
        <w:t>error.Please</w:t>
      </w:r>
      <w:proofErr w:type="spellEnd"/>
      <w:r w:rsidRPr="00FC13FB">
        <w:t xml:space="preserve"> re-check permissions.</w:t>
      </w:r>
    </w:p>
    <w:p w14:paraId="2C43FD8E" w14:textId="77777777" w:rsidR="0042583C" w:rsidRPr="00FC13FB" w:rsidRDefault="0042583C" w:rsidP="00822F7D">
      <w:pPr>
        <w:pStyle w:val="Bu1Bullet1"/>
        <w:numPr>
          <w:ilvl w:val="0"/>
          <w:numId w:val="1"/>
        </w:numPr>
      </w:pPr>
      <w:r w:rsidRPr="00FC13FB">
        <w:t xml:space="preserve">After configuring the NXAPI feature, the default http port (port 80) is still in the listening state even after we run the </w:t>
      </w:r>
      <w:r w:rsidRPr="00FC13FB">
        <w:rPr>
          <w:rStyle w:val="BBold"/>
        </w:rPr>
        <w:t xml:space="preserve">no </w:t>
      </w:r>
      <w:proofErr w:type="spellStart"/>
      <w:r w:rsidRPr="00FC13FB">
        <w:rPr>
          <w:rStyle w:val="BBold"/>
        </w:rPr>
        <w:t>nxapi</w:t>
      </w:r>
      <w:proofErr w:type="spellEnd"/>
      <w:r w:rsidRPr="00FC13FB">
        <w:rPr>
          <w:rStyle w:val="BBold"/>
        </w:rPr>
        <w:t xml:space="preserve"> http</w:t>
      </w:r>
      <w:r w:rsidRPr="00FC13FB">
        <w:t xml:space="preserve"> command. This results in the sandbox becoming accessible. Although the sandbox becomes accessible, HTTP requests from the sandbox to the device do not go through. Thus, the functionality is not affected. (See </w:t>
      </w:r>
      <w:hyperlink r:id="rId64" w:history="1">
        <w:r w:rsidRPr="00FC13FB">
          <w:rPr>
            <w:rStyle w:val="Hyperlink"/>
          </w:rPr>
          <w:t>CSCup77051</w:t>
        </w:r>
      </w:hyperlink>
      <w:r w:rsidRPr="00FC13FB">
        <w:t xml:space="preserve">). </w:t>
      </w:r>
    </w:p>
    <w:p w14:paraId="4762F3CC" w14:textId="77777777" w:rsidR="0042583C" w:rsidRPr="00FC13FB" w:rsidRDefault="0042583C" w:rsidP="00822F7D">
      <w:pPr>
        <w:pStyle w:val="Bu1Bullet1"/>
        <w:numPr>
          <w:ilvl w:val="0"/>
          <w:numId w:val="1"/>
        </w:numPr>
      </w:pPr>
      <w:r w:rsidRPr="00FC13FB">
        <w:t xml:space="preserve">Chunking is enabled while displaying XML output for any CLI, and html tags (&amp; </w:t>
      </w:r>
      <w:proofErr w:type="spellStart"/>
      <w:r w:rsidRPr="00FC13FB">
        <w:t>lt</w:t>
      </w:r>
      <w:proofErr w:type="spellEnd"/>
      <w:r w:rsidRPr="00FC13FB">
        <w:t xml:space="preserve">; and &amp; </w:t>
      </w:r>
      <w:proofErr w:type="spellStart"/>
      <w:r w:rsidRPr="00FC13FB">
        <w:t>gt</w:t>
      </w:r>
      <w:proofErr w:type="spellEnd"/>
      <w:r w:rsidRPr="00FC13FB">
        <w:t xml:space="preserve">;) are displayed instead of &lt; and &gt; both on the sandbox and while running the Python script (See </w:t>
      </w:r>
      <w:hyperlink r:id="rId65" w:history="1">
        <w:r w:rsidRPr="00FC13FB">
          <w:rPr>
            <w:rStyle w:val="Hyperlink"/>
          </w:rPr>
          <w:t>CSCup84801</w:t>
        </w:r>
      </w:hyperlink>
      <w:r w:rsidRPr="00FC13FB">
        <w:t xml:space="preserve">). </w:t>
      </w:r>
    </w:p>
    <w:p w14:paraId="3A2FB054" w14:textId="77777777" w:rsidR="0042583C" w:rsidRPr="00FC13FB" w:rsidRDefault="0042583C" w:rsidP="0042583C">
      <w:pPr>
        <w:pStyle w:val="B2Body2"/>
        <w:ind w:left="1440"/>
      </w:pPr>
      <w:r w:rsidRPr="00FC13FB">
        <w:t>This is expected behavior. Each chunk should be in XML format for you to parse it and extract everything inside the &lt;body&gt; tag. This is done so that it can be later concatenated with similar output from all the chunks of the CLI XML output. After all the chunks are concatenated to get the complete XML output for the CLI, this complete XML output can be parsed for any parameter.</w:t>
      </w:r>
    </w:p>
    <w:p w14:paraId="528C4A7A" w14:textId="77777777" w:rsidR="0042583C" w:rsidRDefault="0042583C" w:rsidP="0042583C">
      <w:pPr>
        <w:pStyle w:val="B2Body2"/>
        <w:spacing w:after="0"/>
        <w:ind w:left="1440"/>
      </w:pPr>
      <w:r w:rsidRPr="00FC13FB">
        <w:t>The following workaround is recommended to address this issue:</w:t>
      </w:r>
    </w:p>
    <w:p w14:paraId="6B11FA7E" w14:textId="77777777" w:rsidR="0042583C" w:rsidRDefault="0042583C" w:rsidP="00822F7D">
      <w:pPr>
        <w:pStyle w:val="B2Body2"/>
        <w:numPr>
          <w:ilvl w:val="1"/>
          <w:numId w:val="5"/>
        </w:numPr>
        <w:spacing w:after="0"/>
      </w:pPr>
      <w:r>
        <w:t xml:space="preserve">Concatenate the &lt;body&gt; outputs from each chunk </w:t>
      </w:r>
    </w:p>
    <w:p w14:paraId="2BC39B40" w14:textId="77777777" w:rsidR="0042583C" w:rsidRDefault="0042583C" w:rsidP="00822F7D">
      <w:pPr>
        <w:pStyle w:val="B2Body2"/>
        <w:numPr>
          <w:ilvl w:val="1"/>
          <w:numId w:val="5"/>
        </w:numPr>
        <w:spacing w:after="0"/>
      </w:pPr>
      <w:r>
        <w:t xml:space="preserve">Replace all the html tags (&amp; </w:t>
      </w:r>
      <w:proofErr w:type="spellStart"/>
      <w:r>
        <w:t>lt</w:t>
      </w:r>
      <w:proofErr w:type="spellEnd"/>
      <w:r>
        <w:t xml:space="preserve">; and &amp; </w:t>
      </w:r>
      <w:proofErr w:type="spellStart"/>
      <w:r>
        <w:t>gt</w:t>
      </w:r>
      <w:proofErr w:type="spellEnd"/>
      <w:r>
        <w:t>;) with &lt; and &gt;</w:t>
      </w:r>
    </w:p>
    <w:p w14:paraId="0A27BA40" w14:textId="77777777" w:rsidR="0042583C" w:rsidRPr="00FC13FB" w:rsidRDefault="0042583C" w:rsidP="00822F7D">
      <w:pPr>
        <w:pStyle w:val="B2Body2"/>
        <w:numPr>
          <w:ilvl w:val="1"/>
          <w:numId w:val="5"/>
        </w:numPr>
        <w:spacing w:after="0"/>
      </w:pPr>
      <w:r>
        <w:t>Parse for any XML tag needed</w:t>
      </w:r>
    </w:p>
    <w:p w14:paraId="3120CE1E" w14:textId="77777777" w:rsidR="0042583C" w:rsidRPr="00FC13FB" w:rsidRDefault="0042583C" w:rsidP="00822F7D">
      <w:pPr>
        <w:pStyle w:val="Bu1Bullet1"/>
        <w:numPr>
          <w:ilvl w:val="0"/>
          <w:numId w:val="5"/>
        </w:numPr>
      </w:pPr>
      <w:r w:rsidRPr="00FC13FB">
        <w:t xml:space="preserve">If you use the </w:t>
      </w:r>
      <w:r w:rsidRPr="00FC13FB">
        <w:rPr>
          <w:rStyle w:val="BBold"/>
        </w:rPr>
        <w:t>write erase</w:t>
      </w:r>
      <w:r w:rsidRPr="00FC13FB">
        <w:t xml:space="preserve"> command, you cannot view the output for the </w:t>
      </w:r>
      <w:r w:rsidRPr="00FC13FB">
        <w:rPr>
          <w:rStyle w:val="BBold"/>
        </w:rPr>
        <w:t>show startup</w:t>
      </w:r>
      <w:r w:rsidRPr="00FC13FB">
        <w:t xml:space="preserve"> </w:t>
      </w:r>
      <w:r w:rsidRPr="00FC13FB">
        <w:rPr>
          <w:rStyle w:val="IItalic"/>
        </w:rPr>
        <w:t>feature</w:t>
      </w:r>
      <w:r w:rsidRPr="00FC13FB">
        <w:t xml:space="preserve"> command. To view the startup configuration, you must then use the </w:t>
      </w:r>
      <w:r w:rsidRPr="00FC13FB">
        <w:rPr>
          <w:rStyle w:val="BBold"/>
        </w:rPr>
        <w:t>show startup-config</w:t>
      </w:r>
      <w:r w:rsidRPr="00FC13FB">
        <w:t xml:space="preserve"> command. This limitation will remain until you run the </w:t>
      </w:r>
      <w:r w:rsidRPr="00FC13FB">
        <w:rPr>
          <w:rStyle w:val="BBold"/>
        </w:rPr>
        <w:t>copy running-config startup-config</w:t>
      </w:r>
      <w:r w:rsidRPr="00FC13FB">
        <w:t xml:space="preserve"> command. After that, the </w:t>
      </w:r>
      <w:r w:rsidRPr="00FC13FB">
        <w:rPr>
          <w:rStyle w:val="BBold"/>
        </w:rPr>
        <w:t>show startup-config</w:t>
      </w:r>
      <w:r w:rsidRPr="00FC13FB">
        <w:t xml:space="preserve"> feature command will display the feature-only configuration output as expected (See </w:t>
      </w:r>
      <w:hyperlink r:id="rId66" w:history="1">
        <w:r w:rsidRPr="00FC13FB">
          <w:rPr>
            <w:rStyle w:val="Hyperlink"/>
          </w:rPr>
          <w:t>CSCuq15638</w:t>
        </w:r>
      </w:hyperlink>
      <w:r w:rsidRPr="00FC13FB">
        <w:t>).</w:t>
      </w:r>
    </w:p>
    <w:p w14:paraId="52901676" w14:textId="77777777" w:rsidR="0042583C" w:rsidRPr="00FC13FB" w:rsidRDefault="0042583C" w:rsidP="00822F7D">
      <w:pPr>
        <w:pStyle w:val="Bu1Bullet1"/>
        <w:numPr>
          <w:ilvl w:val="0"/>
          <w:numId w:val="5"/>
        </w:numPr>
      </w:pPr>
      <w:r w:rsidRPr="00FC13FB">
        <w:t xml:space="preserve">A Python traceback is seen while running the </w:t>
      </w:r>
      <w:r w:rsidRPr="00FC13FB">
        <w:rPr>
          <w:rStyle w:val="BBold"/>
        </w:rPr>
        <w:t>show xml</w:t>
      </w:r>
      <w:r w:rsidRPr="00FC13FB">
        <w:t xml:space="preserve"> command by using the Python shell. The exception type is </w:t>
      </w:r>
      <w:proofErr w:type="spellStart"/>
      <w:r w:rsidRPr="00FC13FB">
        <w:t>httplib.IncompleteRead</w:t>
      </w:r>
      <w:proofErr w:type="spellEnd"/>
      <w:r w:rsidRPr="00FC13FB">
        <w:t xml:space="preserve">. This happens when you use Python scripts to leverage the NXAPI for retrieving switch data through XML or JSON. You should handle the exceptions in your Python scripts (See </w:t>
      </w:r>
      <w:hyperlink r:id="rId67" w:history="1">
        <w:r w:rsidRPr="00FC13FB">
          <w:rPr>
            <w:rStyle w:val="Hyperlink"/>
          </w:rPr>
          <w:t>CSCuq19257</w:t>
        </w:r>
      </w:hyperlink>
      <w:r w:rsidRPr="00FC13FB">
        <w:t>).</w:t>
      </w:r>
    </w:p>
    <w:p w14:paraId="7CBA843B" w14:textId="77777777" w:rsidR="0042583C" w:rsidRPr="00FC13FB" w:rsidRDefault="0042583C" w:rsidP="00822F7D">
      <w:pPr>
        <w:pStyle w:val="Bu1Bullet1"/>
        <w:numPr>
          <w:ilvl w:val="0"/>
          <w:numId w:val="5"/>
        </w:numPr>
      </w:pPr>
      <w:r w:rsidRPr="00FC13FB">
        <w:t xml:space="preserve">While upgrading to a new release, when you create a checkpoint without running the </w:t>
      </w:r>
      <w:r w:rsidRPr="00FC13FB">
        <w:rPr>
          <w:rStyle w:val="BBold"/>
        </w:rPr>
        <w:t>setup</w:t>
      </w:r>
      <w:r w:rsidRPr="00FC13FB">
        <w:t xml:space="preserve"> script, the checkpoint file does not contain the </w:t>
      </w:r>
      <w:proofErr w:type="spellStart"/>
      <w:r w:rsidRPr="00FC13FB">
        <w:rPr>
          <w:rStyle w:val="BBold"/>
        </w:rPr>
        <w:t>copp</w:t>
      </w:r>
      <w:proofErr w:type="spellEnd"/>
      <w:r w:rsidRPr="00FC13FB">
        <w:rPr>
          <w:rStyle w:val="BBold"/>
        </w:rPr>
        <w:t>-s-</w:t>
      </w:r>
      <w:proofErr w:type="spellStart"/>
      <w:r w:rsidRPr="00FC13FB">
        <w:rPr>
          <w:rStyle w:val="BBold"/>
        </w:rPr>
        <w:t>mpls</w:t>
      </w:r>
      <w:proofErr w:type="spellEnd"/>
      <w:r w:rsidRPr="00FC13FB">
        <w:t xml:space="preserve"> class. After you run the </w:t>
      </w:r>
      <w:r w:rsidRPr="00FC13FB">
        <w:rPr>
          <w:rStyle w:val="BBold"/>
        </w:rPr>
        <w:t>write erase</w:t>
      </w:r>
      <w:r w:rsidRPr="00FC13FB">
        <w:t xml:space="preserve"> command and reload the switch, the </w:t>
      </w:r>
      <w:proofErr w:type="spellStart"/>
      <w:r w:rsidRPr="00FC13FB">
        <w:rPr>
          <w:rStyle w:val="BBold"/>
        </w:rPr>
        <w:t>copp</w:t>
      </w:r>
      <w:proofErr w:type="spellEnd"/>
      <w:r w:rsidRPr="00FC13FB">
        <w:rPr>
          <w:rStyle w:val="BBold"/>
        </w:rPr>
        <w:t>-s-</w:t>
      </w:r>
      <w:proofErr w:type="spellStart"/>
      <w:r w:rsidRPr="00FC13FB">
        <w:rPr>
          <w:rStyle w:val="BBold"/>
        </w:rPr>
        <w:t>mpls</w:t>
      </w:r>
      <w:proofErr w:type="spellEnd"/>
      <w:r w:rsidRPr="00FC13FB">
        <w:t xml:space="preserve"> class is created when the default configuration is applied. When a rollback is done to this checkpoint file, it detects a change in the </w:t>
      </w:r>
      <w:proofErr w:type="spellStart"/>
      <w:r w:rsidRPr="00FC13FB">
        <w:t>CoPP</w:t>
      </w:r>
      <w:proofErr w:type="spellEnd"/>
      <w:r w:rsidRPr="00FC13FB">
        <w:t xml:space="preserve"> policy and tries to delete all class-maps. Because you cannot delete static class-maps, this operation fails and, in turn, the rollback also fails.</w:t>
      </w:r>
    </w:p>
    <w:p w14:paraId="1A6FC3B2" w14:textId="77777777" w:rsidR="0042583C" w:rsidRDefault="0042583C" w:rsidP="0042583C">
      <w:pPr>
        <w:pStyle w:val="B2Body2"/>
        <w:ind w:left="1440"/>
      </w:pPr>
      <w:r w:rsidRPr="00FC13FB">
        <w:t xml:space="preserve">This can also happen if you create a checkpoint, then create a new user-defined class and insert the new class before any other existing class (See </w:t>
      </w:r>
      <w:hyperlink r:id="rId68" w:history="1">
        <w:r w:rsidRPr="00FC13FB">
          <w:rPr>
            <w:rStyle w:val="Hyperlink"/>
          </w:rPr>
          <w:t>CSCup56505</w:t>
        </w:r>
      </w:hyperlink>
      <w:r w:rsidRPr="00FC13FB">
        <w:t>).</w:t>
      </w:r>
    </w:p>
    <w:p w14:paraId="4CB34BAB" w14:textId="77777777" w:rsidR="0042583C" w:rsidRPr="00FC13FB" w:rsidRDefault="0042583C" w:rsidP="0042583C">
      <w:pPr>
        <w:pStyle w:val="B2Body2"/>
        <w:spacing w:after="0"/>
        <w:ind w:left="1440"/>
      </w:pPr>
      <w:r w:rsidRPr="00FC13FB">
        <w:t>The following workarounds are recommended to address this issue:</w:t>
      </w:r>
    </w:p>
    <w:p w14:paraId="156ACE51" w14:textId="77777777" w:rsidR="0042583C" w:rsidRPr="00FC13FB" w:rsidRDefault="0042583C" w:rsidP="00822F7D">
      <w:pPr>
        <w:pStyle w:val="Bu2Bullet2"/>
        <w:numPr>
          <w:ilvl w:val="0"/>
          <w:numId w:val="12"/>
        </w:numPr>
        <w:spacing w:after="0"/>
      </w:pPr>
      <w:r w:rsidRPr="00FC13FB">
        <w:t>Run setup after upgrading to a new release.</w:t>
      </w:r>
    </w:p>
    <w:p w14:paraId="3D79C22E" w14:textId="77777777" w:rsidR="0042583C" w:rsidRDefault="0042583C" w:rsidP="00822F7D">
      <w:pPr>
        <w:pStyle w:val="Bu2Bullet2"/>
        <w:numPr>
          <w:ilvl w:val="0"/>
          <w:numId w:val="12"/>
        </w:numPr>
        <w:spacing w:after="0"/>
      </w:pPr>
      <w:r w:rsidRPr="00FC13FB">
        <w:t>Always insert the new classes at the end before a rollback.</w:t>
      </w:r>
    </w:p>
    <w:p w14:paraId="031B46DE" w14:textId="77777777" w:rsidR="0042583C" w:rsidRPr="00FC13FB" w:rsidRDefault="0042583C" w:rsidP="0042583C">
      <w:pPr>
        <w:pStyle w:val="Bu2Bullet2"/>
        <w:spacing w:after="0"/>
        <w:ind w:left="1440"/>
      </w:pPr>
    </w:p>
    <w:p w14:paraId="487A5231" w14:textId="77777777" w:rsidR="0042583C" w:rsidRDefault="0042583C" w:rsidP="00822F7D">
      <w:pPr>
        <w:pStyle w:val="Bu1Bullet1"/>
        <w:numPr>
          <w:ilvl w:val="0"/>
          <w:numId w:val="1"/>
        </w:numPr>
      </w:pPr>
      <w:r w:rsidRPr="00FC13FB">
        <w:t xml:space="preserve">When both the </w:t>
      </w:r>
      <w:proofErr w:type="spellStart"/>
      <w:r w:rsidRPr="00FC13FB">
        <w:rPr>
          <w:rStyle w:val="BBold"/>
        </w:rPr>
        <w:t>ip</w:t>
      </w:r>
      <w:proofErr w:type="spellEnd"/>
      <w:r w:rsidRPr="00FC13FB">
        <w:rPr>
          <w:rStyle w:val="BBold"/>
        </w:rPr>
        <w:t xml:space="preserve"> </w:t>
      </w:r>
      <w:proofErr w:type="spellStart"/>
      <w:r w:rsidRPr="00FC13FB">
        <w:rPr>
          <w:rStyle w:val="BBold"/>
        </w:rPr>
        <w:t>icmp</w:t>
      </w:r>
      <w:proofErr w:type="spellEnd"/>
      <w:r w:rsidRPr="00FC13FB">
        <w:rPr>
          <w:rStyle w:val="BBold"/>
        </w:rPr>
        <w:t xml:space="preserve">-errors source </w:t>
      </w:r>
      <w:r w:rsidRPr="00FC13FB">
        <w:t xml:space="preserve">and </w:t>
      </w:r>
      <w:proofErr w:type="spellStart"/>
      <w:r w:rsidRPr="00FC13FB">
        <w:rPr>
          <w:rStyle w:val="BBold"/>
        </w:rPr>
        <w:t>ip</w:t>
      </w:r>
      <w:proofErr w:type="spellEnd"/>
      <w:r w:rsidRPr="00FC13FB">
        <w:rPr>
          <w:rStyle w:val="BBold"/>
        </w:rPr>
        <w:t xml:space="preserve"> source</w:t>
      </w:r>
      <w:r w:rsidRPr="00FC13FB">
        <w:t xml:space="preserve"> </w:t>
      </w:r>
      <w:proofErr w:type="spellStart"/>
      <w:r w:rsidRPr="00FC13FB">
        <w:rPr>
          <w:rStyle w:val="IItalic"/>
        </w:rPr>
        <w:t>intf</w:t>
      </w:r>
      <w:proofErr w:type="spellEnd"/>
      <w:r w:rsidRPr="00FC13FB">
        <w:t xml:space="preserve"> </w:t>
      </w:r>
      <w:proofErr w:type="spellStart"/>
      <w:r w:rsidRPr="00FC13FB">
        <w:rPr>
          <w:rStyle w:val="BBold"/>
        </w:rPr>
        <w:t>icmp</w:t>
      </w:r>
      <w:proofErr w:type="spellEnd"/>
      <w:r w:rsidRPr="00FC13FB">
        <w:rPr>
          <w:rStyle w:val="BBold"/>
        </w:rPr>
        <w:t xml:space="preserve"> error</w:t>
      </w:r>
      <w:r w:rsidRPr="00FC13FB">
        <w:t xml:space="preserve"> commands are configured, then the command that is configured last takes effect.</w:t>
      </w:r>
    </w:p>
    <w:p w14:paraId="17B00DB4" w14:textId="77777777" w:rsidR="0042583C" w:rsidRPr="00FC13FB" w:rsidRDefault="0042583C" w:rsidP="0042583C">
      <w:pPr>
        <w:pStyle w:val="Bu1Bullet1"/>
        <w:ind w:left="1440" w:firstLine="0"/>
      </w:pPr>
      <w:r w:rsidRPr="00FC13FB">
        <w:t>Thereafter, if the last configured command is removed, the switch does not get configured with the command that was configured first.</w:t>
      </w:r>
    </w:p>
    <w:p w14:paraId="580A6C16" w14:textId="1DE4C9CF" w:rsidR="0042583C" w:rsidRPr="00FC13FB" w:rsidRDefault="0042583C" w:rsidP="00822F7D">
      <w:pPr>
        <w:pStyle w:val="Bu1Bullet1"/>
        <w:numPr>
          <w:ilvl w:val="0"/>
          <w:numId w:val="1"/>
        </w:numPr>
      </w:pPr>
      <w:r w:rsidRPr="00FC13FB">
        <w:t xml:space="preserve">Users who upgrade to </w:t>
      </w:r>
      <w:r w:rsidR="00B66746">
        <w:t>7.0(3)I7(8)</w:t>
      </w:r>
      <w:r w:rsidRPr="00FC13FB">
        <w:t xml:space="preserve"> need to run the set up script if they want to enable the MPLS static or the VRRpv3 feature.</w:t>
      </w:r>
    </w:p>
    <w:p w14:paraId="22E15C97" w14:textId="77777777" w:rsidR="0042583C" w:rsidRPr="00FC13FB" w:rsidRDefault="0042583C" w:rsidP="00822F7D">
      <w:pPr>
        <w:pStyle w:val="Bu1Bullet1"/>
        <w:numPr>
          <w:ilvl w:val="0"/>
          <w:numId w:val="1"/>
        </w:numPr>
      </w:pPr>
      <w:r w:rsidRPr="00FC13FB">
        <w:t xml:space="preserve">The following </w:t>
      </w:r>
      <w:r>
        <w:t xml:space="preserve">Cisco </w:t>
      </w:r>
      <w:r w:rsidRPr="00FC13FB">
        <w:t>Nexus 9000 features are not supported on the Cisco Nexus 3100 Ser</w:t>
      </w:r>
      <w:r>
        <w:t>ies switches in N3K or N9K mode:</w:t>
      </w:r>
    </w:p>
    <w:p w14:paraId="3AA9C31B" w14:textId="77777777" w:rsidR="0042583C" w:rsidRDefault="0042583C" w:rsidP="00822F7D">
      <w:pPr>
        <w:pStyle w:val="Bu1Bullet1"/>
        <w:numPr>
          <w:ilvl w:val="1"/>
          <w:numId w:val="13"/>
        </w:numPr>
      </w:pPr>
      <w:r>
        <w:t>FEX</w:t>
      </w:r>
    </w:p>
    <w:p w14:paraId="1DAEA9C5" w14:textId="77777777" w:rsidR="0042583C" w:rsidRPr="00FC13FB" w:rsidRDefault="0042583C" w:rsidP="00822F7D">
      <w:pPr>
        <w:pStyle w:val="Bu2Bullet2"/>
        <w:numPr>
          <w:ilvl w:val="1"/>
          <w:numId w:val="13"/>
        </w:numPr>
      </w:pPr>
      <w:r w:rsidRPr="00FC13FB">
        <w:t xml:space="preserve">Multicast PIM </w:t>
      </w:r>
      <w:proofErr w:type="spellStart"/>
      <w:r w:rsidRPr="00FC13FB">
        <w:t>Bidir</w:t>
      </w:r>
      <w:proofErr w:type="spellEnd"/>
    </w:p>
    <w:p w14:paraId="50B39E91" w14:textId="77777777" w:rsidR="0042583C" w:rsidRPr="00FC13FB" w:rsidRDefault="0042583C" w:rsidP="00822F7D">
      <w:pPr>
        <w:pStyle w:val="Bu2Bullet2"/>
        <w:numPr>
          <w:ilvl w:val="1"/>
          <w:numId w:val="14"/>
        </w:numPr>
      </w:pPr>
      <w:r w:rsidRPr="00FC13FB">
        <w:t>Port VLAN (PV) switching and routing support for VXLAN</w:t>
      </w:r>
    </w:p>
    <w:p w14:paraId="15D6FCC4" w14:textId="77777777" w:rsidR="0042583C" w:rsidRPr="00FC13FB" w:rsidRDefault="0042583C" w:rsidP="00822F7D">
      <w:pPr>
        <w:pStyle w:val="Bu2Bullet2"/>
        <w:numPr>
          <w:ilvl w:val="1"/>
          <w:numId w:val="14"/>
        </w:numPr>
      </w:pPr>
      <w:r w:rsidRPr="00FC13FB">
        <w:t xml:space="preserve">Auto-Config </w:t>
      </w:r>
    </w:p>
    <w:p w14:paraId="73ABA7BE" w14:textId="77777777" w:rsidR="0042583C" w:rsidRDefault="0042583C" w:rsidP="00822F7D">
      <w:pPr>
        <w:pStyle w:val="Bu2Bullet2"/>
        <w:numPr>
          <w:ilvl w:val="1"/>
          <w:numId w:val="14"/>
        </w:numPr>
      </w:pPr>
      <w:r w:rsidRPr="00FC13FB">
        <w:t>Secure login enhancements:</w:t>
      </w:r>
    </w:p>
    <w:p w14:paraId="1B4F1B3D" w14:textId="77777777" w:rsidR="0042583C" w:rsidRDefault="0042583C" w:rsidP="00822F7D">
      <w:pPr>
        <w:pStyle w:val="Bu2Bullet2"/>
        <w:numPr>
          <w:ilvl w:val="2"/>
          <w:numId w:val="15"/>
        </w:numPr>
      </w:pPr>
      <w:r>
        <w:t>Ability to block login attempts and enforce a quiet period</w:t>
      </w:r>
    </w:p>
    <w:p w14:paraId="44D4A656" w14:textId="77777777" w:rsidR="0042583C" w:rsidRDefault="0042583C" w:rsidP="00822F7D">
      <w:pPr>
        <w:pStyle w:val="Bu2Bullet2"/>
        <w:numPr>
          <w:ilvl w:val="2"/>
          <w:numId w:val="15"/>
        </w:numPr>
      </w:pPr>
      <w:r>
        <w:t>Ability to restrict the maximum login sessions per user</w:t>
      </w:r>
    </w:p>
    <w:p w14:paraId="2CFE0D68" w14:textId="77777777" w:rsidR="0042583C" w:rsidRDefault="0042583C" w:rsidP="00822F7D">
      <w:pPr>
        <w:pStyle w:val="Bu2Bullet2"/>
        <w:numPr>
          <w:ilvl w:val="2"/>
          <w:numId w:val="15"/>
        </w:numPr>
      </w:pPr>
      <w:r>
        <w:t>Ability to restrict the password length</w:t>
      </w:r>
    </w:p>
    <w:p w14:paraId="2955124B" w14:textId="77777777" w:rsidR="0042583C" w:rsidRDefault="0042583C" w:rsidP="00822F7D">
      <w:pPr>
        <w:pStyle w:val="Bu2Bullet2"/>
        <w:numPr>
          <w:ilvl w:val="2"/>
          <w:numId w:val="15"/>
        </w:numPr>
      </w:pPr>
      <w:r>
        <w:t>Ability to prompt the user to enter a password after entering the username</w:t>
      </w:r>
    </w:p>
    <w:p w14:paraId="3FAB93F9" w14:textId="77777777" w:rsidR="0042583C" w:rsidRDefault="0042583C" w:rsidP="00822F7D">
      <w:pPr>
        <w:pStyle w:val="Bu2Bullet2"/>
        <w:numPr>
          <w:ilvl w:val="2"/>
          <w:numId w:val="15"/>
        </w:numPr>
      </w:pPr>
      <w:r>
        <w:t>Ability to hide the shared secret used for RADIUS or TACACS+ authentication or accounting</w:t>
      </w:r>
    </w:p>
    <w:p w14:paraId="3458914C" w14:textId="77777777" w:rsidR="0042583C" w:rsidRDefault="0042583C" w:rsidP="00822F7D">
      <w:pPr>
        <w:pStyle w:val="Bu2Bullet2"/>
        <w:numPr>
          <w:ilvl w:val="2"/>
          <w:numId w:val="15"/>
        </w:numPr>
      </w:pPr>
      <w:r>
        <w:t>SHA256 hashing support for encrypted passwords</w:t>
      </w:r>
    </w:p>
    <w:p w14:paraId="44CAE248" w14:textId="77777777" w:rsidR="0042583C" w:rsidRPr="00FC13FB" w:rsidRDefault="0042583C" w:rsidP="00822F7D">
      <w:pPr>
        <w:pStyle w:val="Bu2Bullet2"/>
        <w:numPr>
          <w:ilvl w:val="1"/>
          <w:numId w:val="14"/>
        </w:numPr>
      </w:pPr>
      <w:r w:rsidRPr="00FC13FB">
        <w:t>SHA256 algorithm to verify operating system integrity</w:t>
      </w:r>
    </w:p>
    <w:p w14:paraId="3657BD8C" w14:textId="77777777" w:rsidR="0042583C" w:rsidRPr="00FC13FB" w:rsidRDefault="0042583C" w:rsidP="00822F7D">
      <w:pPr>
        <w:pStyle w:val="Bu2Bullet2"/>
        <w:numPr>
          <w:ilvl w:val="1"/>
          <w:numId w:val="14"/>
        </w:numPr>
      </w:pPr>
      <w:r w:rsidRPr="00FC13FB">
        <w:t>Non-hierarchical routing mode</w:t>
      </w:r>
    </w:p>
    <w:p w14:paraId="5F0F7215" w14:textId="77777777" w:rsidR="0042583C" w:rsidRDefault="0042583C" w:rsidP="00822F7D">
      <w:pPr>
        <w:pStyle w:val="Bu2Bullet2"/>
        <w:numPr>
          <w:ilvl w:val="1"/>
          <w:numId w:val="14"/>
        </w:numPr>
      </w:pPr>
      <w:r w:rsidRPr="00FC13FB">
        <w:t>NX-API REST</w:t>
      </w:r>
    </w:p>
    <w:p w14:paraId="6E9881BE" w14:textId="77777777" w:rsidR="0042583C" w:rsidRDefault="0042583C" w:rsidP="00822F7D">
      <w:pPr>
        <w:pStyle w:val="Bu1Bullet1"/>
        <w:numPr>
          <w:ilvl w:val="0"/>
          <w:numId w:val="6"/>
        </w:numPr>
      </w:pPr>
      <w:r w:rsidRPr="0077291C">
        <w:t>Link Level Flow Control (LLFC) is not supported on Cisco Nexus 3000 series and Cisco Nexus 3100 series switches</w:t>
      </w:r>
      <w:r>
        <w:t>.</w:t>
      </w:r>
    </w:p>
    <w:p w14:paraId="6BB6485D" w14:textId="77777777" w:rsidR="0042583C" w:rsidRDefault="0042583C" w:rsidP="00822F7D">
      <w:pPr>
        <w:pStyle w:val="Bu1Bullet1"/>
        <w:numPr>
          <w:ilvl w:val="0"/>
          <w:numId w:val="6"/>
        </w:numPr>
      </w:pPr>
      <w:r>
        <w:t xml:space="preserve">You can disable IGMP snooping either globally or for a specific VLAN. </w:t>
      </w:r>
    </w:p>
    <w:p w14:paraId="6807DFCE" w14:textId="17007F5C" w:rsidR="00A75B22" w:rsidRDefault="0042583C" w:rsidP="009F48B6">
      <w:pPr>
        <w:pStyle w:val="B1Body1"/>
      </w:pPr>
      <w:r>
        <w:t xml:space="preserve">You cannot disable IGMP snooping on a PIM enabled SVIs. The warning message displayed </w:t>
      </w:r>
      <w:proofErr w:type="gramStart"/>
      <w:r>
        <w:t>is:</w:t>
      </w:r>
      <w:proofErr w:type="gramEnd"/>
      <w:r>
        <w:t xml:space="preserve"> IGMP snooping cannot be disabled on a PIM enabled SVIs. There are one or more VLANs with PIM enabled</w:t>
      </w:r>
    </w:p>
    <w:p w14:paraId="53CB5936" w14:textId="74F56B86" w:rsidR="00CD5ABB" w:rsidRDefault="00CD5ABB" w:rsidP="009F48B6">
      <w:pPr>
        <w:pStyle w:val="H2"/>
      </w:pPr>
      <w:r w:rsidRPr="00CD5ABB">
        <w:t>Upgrading Cisco Nexus 3500 Series Switches</w:t>
      </w:r>
    </w:p>
    <w:p w14:paraId="6627752F" w14:textId="5E461300" w:rsidR="00CD5ABB" w:rsidRDefault="00CD5ABB" w:rsidP="00CD5ABB">
      <w:pPr>
        <w:pStyle w:val="H3"/>
      </w:pPr>
      <w:r w:rsidRPr="00CD5ABB">
        <w:t>Upgrade Path to Cisco NX-OS Release 7.0(3)I7(8)</w:t>
      </w:r>
    </w:p>
    <w:p w14:paraId="3E0002B7" w14:textId="77777777" w:rsidR="00B6638F" w:rsidRDefault="00B6638F" w:rsidP="00B6638F">
      <w:pPr>
        <w:pStyle w:val="B1Body1"/>
      </w:pPr>
      <w:r w:rsidRPr="00AF51A0">
        <w:rPr>
          <w:i/>
        </w:rPr>
        <w:t>Install All</w:t>
      </w:r>
      <w:r w:rsidRPr="00AF51A0">
        <w:t xml:space="preserve"> is the only option that supports upgrade and downgrade between releases. </w:t>
      </w:r>
      <w:r>
        <w:t xml:space="preserve">The following upgrade paths are supported: </w:t>
      </w:r>
    </w:p>
    <w:p w14:paraId="21750125" w14:textId="6D076872" w:rsidR="00B6638F" w:rsidRDefault="00B6638F" w:rsidP="00822F7D">
      <w:pPr>
        <w:pStyle w:val="Bu1Bullet1"/>
        <w:numPr>
          <w:ilvl w:val="0"/>
          <w:numId w:val="16"/>
        </w:numPr>
        <w:spacing w:after="0"/>
      </w:pPr>
      <w:r w:rsidRPr="0063707C">
        <w:lastRenderedPageBreak/>
        <w:t>Cisco NX-OS Release</w:t>
      </w:r>
      <w:r>
        <w:t xml:space="preserve"> </w:t>
      </w:r>
      <w:r w:rsidRPr="00DC0F00">
        <w:t xml:space="preserve">6.0(2)A8(7b) </w:t>
      </w:r>
      <w:r>
        <w:t xml:space="preserve">and later &gt; </w:t>
      </w:r>
      <w:r w:rsidRPr="0063707C">
        <w:t>Cisco NX-OS Release</w:t>
      </w:r>
      <w:r w:rsidRPr="00DC0F00">
        <w:t xml:space="preserve"> </w:t>
      </w:r>
      <w:r w:rsidR="00B66746">
        <w:t>7.0(3)I7(8)</w:t>
      </w:r>
      <w:r>
        <w:t xml:space="preserve"> </w:t>
      </w:r>
    </w:p>
    <w:p w14:paraId="569B2DAE" w14:textId="24F31924" w:rsidR="00CD5ABB" w:rsidRDefault="00B6638F" w:rsidP="00105EE3">
      <w:pPr>
        <w:pStyle w:val="Bu1Bullet1"/>
        <w:numPr>
          <w:ilvl w:val="0"/>
          <w:numId w:val="16"/>
        </w:numPr>
        <w:spacing w:after="0"/>
      </w:pPr>
      <w:r w:rsidRPr="0063707C">
        <w:t>Cisco NX-OS Release</w:t>
      </w:r>
      <w:r w:rsidRPr="00DC0F00">
        <w:t xml:space="preserve"> 7.0(3)I7(3) </w:t>
      </w:r>
      <w:r>
        <w:t xml:space="preserve">and later &gt; </w:t>
      </w:r>
      <w:r w:rsidRPr="0063707C">
        <w:t>Cisco NX-OS Release</w:t>
      </w:r>
      <w:r w:rsidRPr="00DC0F00">
        <w:t xml:space="preserve"> </w:t>
      </w:r>
      <w:r w:rsidR="00B66746">
        <w:t>7.0(3)I7(8)</w:t>
      </w:r>
    </w:p>
    <w:p w14:paraId="19CED2A5" w14:textId="6466E89E" w:rsidR="00CD5ABB" w:rsidRDefault="00CD5ABB" w:rsidP="00CD5ABB">
      <w:pPr>
        <w:pStyle w:val="H3"/>
      </w:pPr>
      <w:r w:rsidRPr="00CD5ABB">
        <w:t>Upgrade Guidelines and Limitations</w:t>
      </w:r>
    </w:p>
    <w:p w14:paraId="6889823B" w14:textId="19CD0C36" w:rsidR="00B6638F" w:rsidRPr="005C1503" w:rsidRDefault="00B6638F" w:rsidP="00B6638F">
      <w:pPr>
        <w:pStyle w:val="B1Body1"/>
      </w:pPr>
      <w:r w:rsidRPr="00AF51A0">
        <w:t xml:space="preserve">The following limitations are applicable when you upgrade from Releases 7.0(3)I7(2) or later to the NX-OS Release </w:t>
      </w:r>
      <w:r w:rsidR="00B66746">
        <w:t>7.0(3)I7(8)</w:t>
      </w:r>
      <w:r w:rsidRPr="00AF51A0">
        <w:t>:</w:t>
      </w:r>
      <w:r>
        <w:t xml:space="preserve"> </w:t>
      </w:r>
    </w:p>
    <w:p w14:paraId="7E55F6BC" w14:textId="77777777" w:rsidR="00B6638F" w:rsidRDefault="00B6638F" w:rsidP="00822F7D">
      <w:pPr>
        <w:pStyle w:val="Bu1Bullet1"/>
        <w:numPr>
          <w:ilvl w:val="0"/>
          <w:numId w:val="16"/>
        </w:numPr>
        <w:spacing w:after="0"/>
      </w:pPr>
      <w:r w:rsidRPr="002D708B">
        <w:t xml:space="preserve">If a custom </w:t>
      </w:r>
      <w:proofErr w:type="spellStart"/>
      <w:r w:rsidRPr="002D708B">
        <w:t>CoPP</w:t>
      </w:r>
      <w:proofErr w:type="spellEnd"/>
      <w:r w:rsidRPr="002D708B">
        <w:t xml:space="preserve"> policy is applied after upgrading to Cisco NX-OS Release </w:t>
      </w:r>
      <w:r w:rsidRPr="00266279">
        <w:t>7.0(3)I7(2)</w:t>
      </w:r>
      <w:r w:rsidRPr="002D708B">
        <w:t xml:space="preserve"> or later, and if the Nexus 3548 switch is downgraded to Cisco NX-OS Release 5.0, where changes to the </w:t>
      </w:r>
      <w:proofErr w:type="spellStart"/>
      <w:r w:rsidRPr="002D708B">
        <w:t>CoPP</w:t>
      </w:r>
      <w:proofErr w:type="spellEnd"/>
      <w:r w:rsidRPr="002D708B">
        <w:t xml:space="preserve"> policy are not permitted, the custom </w:t>
      </w:r>
      <w:proofErr w:type="spellStart"/>
      <w:r w:rsidRPr="002D708B">
        <w:t>CoPP</w:t>
      </w:r>
      <w:proofErr w:type="spellEnd"/>
      <w:r w:rsidRPr="002D708B">
        <w:t xml:space="preserve"> policy is retained and cannot be modified.</w:t>
      </w:r>
      <w:r>
        <w:t xml:space="preserve"> </w:t>
      </w:r>
    </w:p>
    <w:p w14:paraId="42E77A51" w14:textId="77777777" w:rsidR="00B6638F" w:rsidRDefault="00B6638F" w:rsidP="00822F7D">
      <w:pPr>
        <w:pStyle w:val="Bu1Bullet1"/>
        <w:numPr>
          <w:ilvl w:val="0"/>
          <w:numId w:val="17"/>
        </w:numPr>
        <w:spacing w:after="0"/>
      </w:pPr>
      <w:r w:rsidRPr="002D708B">
        <w:rPr>
          <w:b/>
        </w:rPr>
        <w:t>copy r s</w:t>
      </w:r>
      <w:r w:rsidRPr="002D708B">
        <w:t xml:space="preserve"> and </w:t>
      </w:r>
      <w:r w:rsidRPr="002D708B">
        <w:rPr>
          <w:b/>
        </w:rPr>
        <w:t>reload</w:t>
      </w:r>
      <w:r w:rsidRPr="002D708B">
        <w:t xml:space="preserve"> is not a supported method for an upgrade.</w:t>
      </w:r>
    </w:p>
    <w:p w14:paraId="454C3E2E" w14:textId="4C9D898B" w:rsidR="00B6638F" w:rsidRDefault="00B6638F" w:rsidP="00C13491">
      <w:pPr>
        <w:pStyle w:val="Bu1Bullet1"/>
        <w:numPr>
          <w:ilvl w:val="0"/>
          <w:numId w:val="17"/>
        </w:numPr>
        <w:spacing w:after="0"/>
        <w:ind w:left="1077" w:hanging="357"/>
      </w:pPr>
      <w:r w:rsidRPr="00291104">
        <w:t>You must run the setup script after you upgrade to</w:t>
      </w:r>
      <w:r>
        <w:t xml:space="preserve"> Cisco NX-OS Release </w:t>
      </w:r>
      <w:r w:rsidR="00B66746">
        <w:t>7.0(3)I7(8)</w:t>
      </w:r>
      <w:r>
        <w:t>.</w:t>
      </w:r>
    </w:p>
    <w:p w14:paraId="3C75A536" w14:textId="77777777" w:rsidR="00C13491" w:rsidRPr="00B557F8" w:rsidRDefault="00C13491" w:rsidP="00C13491">
      <w:pPr>
        <w:pStyle w:val="Bu1Bullet1"/>
        <w:numPr>
          <w:ilvl w:val="0"/>
          <w:numId w:val="17"/>
        </w:numPr>
        <w:spacing w:after="0"/>
        <w:ind w:left="1077" w:hanging="357"/>
      </w:pPr>
      <w:bookmarkStart w:id="41" w:name="_Toc424028835"/>
      <w:bookmarkStart w:id="42" w:name="_Toc424028913"/>
      <w:bookmarkStart w:id="43" w:name="_Toc424029152"/>
      <w:bookmarkStart w:id="44" w:name="_Toc424029270"/>
      <w:bookmarkStart w:id="45" w:name="_Toc424032607"/>
      <w:bookmarkStart w:id="46" w:name="_Toc429029425"/>
      <w:bookmarkStart w:id="47" w:name="_Toc429030175"/>
      <w:bookmarkStart w:id="48" w:name="_Toc433723809"/>
      <w:bookmarkStart w:id="49" w:name="_Toc32391159"/>
      <w:bookmarkEnd w:id="11"/>
      <w:bookmarkEnd w:id="12"/>
      <w:bookmarkEnd w:id="13"/>
      <w:bookmarkEnd w:id="14"/>
      <w:bookmarkEnd w:id="15"/>
      <w:bookmarkEnd w:id="16"/>
      <w:bookmarkEnd w:id="17"/>
      <w:bookmarkEnd w:id="18"/>
      <w:bookmarkEnd w:id="19"/>
      <w:r w:rsidRPr="00B557F8">
        <w:t xml:space="preserve">Cisco Nexus 3548 and 3548-X platform switches must run a “compact” NX-OS software image due to limited </w:t>
      </w:r>
      <w:proofErr w:type="spellStart"/>
      <w:r w:rsidRPr="00B557F8">
        <w:t>bootflash</w:t>
      </w:r>
      <w:proofErr w:type="spellEnd"/>
      <w:r w:rsidRPr="00B557F8">
        <w:t xml:space="preserve"> space. This “compact” image can be created using the NX-OS Compact Image procedure; alternatively, a compact NX-OS software image can be downloaded directly from Cisco's Software Download website. This requirement does not apply to the Cisco Nexus 3548-XL switch.</w:t>
      </w:r>
    </w:p>
    <w:p w14:paraId="084FDDF7" w14:textId="77777777" w:rsidR="00C13491" w:rsidRPr="00B557F8" w:rsidRDefault="00C13491" w:rsidP="00C13491">
      <w:pPr>
        <w:pStyle w:val="Bu1Bullet1"/>
        <w:numPr>
          <w:ilvl w:val="0"/>
          <w:numId w:val="17"/>
        </w:numPr>
        <w:spacing w:after="0"/>
        <w:ind w:left="1077" w:hanging="357"/>
      </w:pPr>
      <w:r w:rsidRPr="00B557F8">
        <w:t>The MD5/SHA512 checksum published on Cisco's Software Download website for a compact NX-OS software image may not match the MD5/SHA512 checksum of a compact image created through the NX-OS Compact Image procedure.</w:t>
      </w:r>
    </w:p>
    <w:p w14:paraId="7046CFBA" w14:textId="1852BF99" w:rsidR="00BF2029" w:rsidRPr="00FC13FB" w:rsidRDefault="00BF2029" w:rsidP="00BF2029">
      <w:pPr>
        <w:pStyle w:val="H1"/>
      </w:pPr>
      <w:r w:rsidRPr="00FC13FB">
        <w:t>MIB Support</w:t>
      </w:r>
      <w:bookmarkEnd w:id="41"/>
      <w:bookmarkEnd w:id="42"/>
      <w:bookmarkEnd w:id="43"/>
      <w:bookmarkEnd w:id="44"/>
      <w:bookmarkEnd w:id="45"/>
      <w:bookmarkEnd w:id="46"/>
      <w:bookmarkEnd w:id="47"/>
      <w:bookmarkEnd w:id="48"/>
      <w:bookmarkEnd w:id="49"/>
    </w:p>
    <w:p w14:paraId="679C012A" w14:textId="77777777" w:rsidR="00BF2029" w:rsidRPr="00FC13FB" w:rsidRDefault="00BF2029" w:rsidP="00BF2029">
      <w:pPr>
        <w:pStyle w:val="B1Body1"/>
      </w:pPr>
      <w:r w:rsidRPr="00FC13FB">
        <w:t>The Cisco Management Information Base (MIB) list includes Cisco proprietary MIBs and many other Internet Engineering Task Force (IETF) standard MIBs. These standard MIBs are defined in Requests for Comments (RFCs). To find specific MIB information, you must examine the Cisco proprietary MIB structure and related IETF-standard MIBs supported by the Cisco Nexus 3000 Series switch. The MIB Support List is available at the following FTP sites:</w:t>
      </w:r>
    </w:p>
    <w:p w14:paraId="4A28C8B1" w14:textId="1C6256B2" w:rsidR="008E705B" w:rsidRDefault="00EA0988" w:rsidP="00105EE3">
      <w:pPr>
        <w:pStyle w:val="B1Body1"/>
      </w:pPr>
      <w:hyperlink r:id="rId69" w:history="1">
        <w:r w:rsidR="00BF2029" w:rsidRPr="00FC13FB">
          <w:rPr>
            <w:rStyle w:val="Hyperlink"/>
          </w:rPr>
          <w:t>ftp://ftp.cisco.com/pub/mibs/supportlists/nexus3000/Nexus3000MIBSupportList.html</w:t>
        </w:r>
      </w:hyperlink>
      <w:r w:rsidR="00BF2029" w:rsidRPr="00FC13FB">
        <w:t xml:space="preserve"> </w:t>
      </w:r>
      <w:bookmarkStart w:id="50" w:name="_Toc27631986"/>
      <w:bookmarkStart w:id="51" w:name="_Toc424028836"/>
      <w:bookmarkStart w:id="52" w:name="_Toc424028914"/>
      <w:bookmarkStart w:id="53" w:name="_Toc424029153"/>
      <w:bookmarkStart w:id="54" w:name="_Toc424029271"/>
      <w:bookmarkStart w:id="55" w:name="_Toc424032608"/>
      <w:bookmarkStart w:id="56" w:name="_Toc429029426"/>
      <w:bookmarkStart w:id="57" w:name="_Toc429030176"/>
      <w:bookmarkStart w:id="58" w:name="_Toc433723810"/>
    </w:p>
    <w:p w14:paraId="27064746" w14:textId="77777777" w:rsidR="008E705B" w:rsidRDefault="008E705B" w:rsidP="008E705B">
      <w:pPr>
        <w:pStyle w:val="H1"/>
      </w:pPr>
      <w:bookmarkStart w:id="59" w:name="unsupportedfeatures"/>
      <w:bookmarkStart w:id="60" w:name="_Toc27631985"/>
      <w:bookmarkStart w:id="61" w:name="_Toc32391160"/>
      <w:r>
        <w:t>Unsupported Features</w:t>
      </w:r>
      <w:bookmarkEnd w:id="59"/>
      <w:bookmarkEnd w:id="60"/>
      <w:bookmarkEnd w:id="61"/>
    </w:p>
    <w:p w14:paraId="36E90F2A" w14:textId="77777777" w:rsidR="008E705B" w:rsidRDefault="008E705B" w:rsidP="008E705B">
      <w:pPr>
        <w:pStyle w:val="B1Body1"/>
      </w:pPr>
      <w:r>
        <w:t>The following features are not supported for the Cisco Nexus 3232C and 3264Q switches:</w:t>
      </w:r>
    </w:p>
    <w:p w14:paraId="25F783B8" w14:textId="77777777" w:rsidR="008E705B" w:rsidRPr="001F0F7D" w:rsidRDefault="008E705B" w:rsidP="00822F7D">
      <w:pPr>
        <w:pStyle w:val="Bu1Bullet1"/>
        <w:numPr>
          <w:ilvl w:val="0"/>
          <w:numId w:val="9"/>
        </w:numPr>
        <w:ind w:left="1080"/>
        <w:rPr>
          <w:lang w:val="en"/>
        </w:rPr>
      </w:pPr>
      <w:r w:rsidRPr="001F0F7D">
        <w:rPr>
          <w:lang w:val="en"/>
        </w:rPr>
        <w:t>3264Q and 3232C platforms do not support the PXE boot of the NX-OS image from the loader.</w:t>
      </w:r>
    </w:p>
    <w:p w14:paraId="2384EBEF" w14:textId="77777777" w:rsidR="008E705B" w:rsidRPr="001F0F7D" w:rsidRDefault="008E705B" w:rsidP="00822F7D">
      <w:pPr>
        <w:pStyle w:val="Bu1Bullet1"/>
        <w:numPr>
          <w:ilvl w:val="0"/>
          <w:numId w:val="9"/>
        </w:numPr>
        <w:ind w:left="1080"/>
        <w:rPr>
          <w:lang w:val="en"/>
        </w:rPr>
      </w:pPr>
      <w:r w:rsidRPr="001F0F7D">
        <w:rPr>
          <w:lang w:val="en"/>
        </w:rPr>
        <w:t>Automatic negotiation support for 25-Gb and 50-Gb ports on the Cisco Nexus 3232C switch</w:t>
      </w:r>
      <w:r>
        <w:rPr>
          <w:lang w:val="en"/>
        </w:rPr>
        <w:t>.</w:t>
      </w:r>
    </w:p>
    <w:p w14:paraId="3D5BEB3E" w14:textId="77777777" w:rsidR="008E705B" w:rsidRPr="001F0F7D" w:rsidRDefault="008E705B" w:rsidP="00822F7D">
      <w:pPr>
        <w:pStyle w:val="Bu1Bullet1"/>
        <w:numPr>
          <w:ilvl w:val="0"/>
          <w:numId w:val="9"/>
        </w:numPr>
        <w:ind w:left="1080"/>
        <w:rPr>
          <w:lang w:val="en"/>
        </w:rPr>
      </w:pPr>
      <w:r w:rsidRPr="001F0F7D">
        <w:rPr>
          <w:lang w:val="en"/>
        </w:rPr>
        <w:t>Cisco Nexus 2000 Series Fabric Extenders (FEX)</w:t>
      </w:r>
    </w:p>
    <w:p w14:paraId="0A5C84F1" w14:textId="77777777" w:rsidR="008E705B" w:rsidRPr="001F0F7D" w:rsidRDefault="008E705B" w:rsidP="00822F7D">
      <w:pPr>
        <w:pStyle w:val="Bu1Bullet1"/>
        <w:numPr>
          <w:ilvl w:val="0"/>
          <w:numId w:val="9"/>
        </w:numPr>
        <w:ind w:left="1080"/>
        <w:rPr>
          <w:lang w:val="en"/>
        </w:rPr>
      </w:pPr>
      <w:r w:rsidRPr="001F0F7D">
        <w:rPr>
          <w:lang w:val="en"/>
        </w:rPr>
        <w:t>Cisco NX-OS to ACI conversion (The Cisco Nexus 3232C and 3264Q switches operate only in Cisco NX-OS mode.)</w:t>
      </w:r>
    </w:p>
    <w:p w14:paraId="1A64B5BE" w14:textId="77777777" w:rsidR="008E705B" w:rsidRPr="001F0F7D" w:rsidRDefault="008E705B" w:rsidP="00822F7D">
      <w:pPr>
        <w:pStyle w:val="Bu1Bullet1"/>
        <w:numPr>
          <w:ilvl w:val="0"/>
          <w:numId w:val="9"/>
        </w:numPr>
        <w:ind w:left="1080"/>
        <w:rPr>
          <w:lang w:val="en"/>
        </w:rPr>
      </w:pPr>
      <w:r w:rsidRPr="001F0F7D">
        <w:rPr>
          <w:lang w:val="en"/>
        </w:rPr>
        <w:t>DCBXP</w:t>
      </w:r>
    </w:p>
    <w:p w14:paraId="249D0999" w14:textId="77777777" w:rsidR="008E705B" w:rsidRPr="001F0F7D" w:rsidRDefault="008E705B" w:rsidP="00822F7D">
      <w:pPr>
        <w:pStyle w:val="Bu1Bullet1"/>
        <w:numPr>
          <w:ilvl w:val="0"/>
          <w:numId w:val="9"/>
        </w:numPr>
        <w:ind w:left="1080"/>
        <w:rPr>
          <w:lang w:val="en"/>
        </w:rPr>
      </w:pPr>
      <w:r w:rsidRPr="001F0F7D">
        <w:rPr>
          <w:lang w:val="en"/>
        </w:rPr>
        <w:t>Designated router delay</w:t>
      </w:r>
    </w:p>
    <w:p w14:paraId="378608AD" w14:textId="77777777" w:rsidR="008E705B" w:rsidRPr="001F0F7D" w:rsidRDefault="008E705B" w:rsidP="00822F7D">
      <w:pPr>
        <w:pStyle w:val="Bu1Bullet1"/>
        <w:numPr>
          <w:ilvl w:val="0"/>
          <w:numId w:val="9"/>
        </w:numPr>
        <w:ind w:left="1080"/>
        <w:rPr>
          <w:lang w:val="en"/>
        </w:rPr>
      </w:pPr>
      <w:r w:rsidRPr="001F0F7D">
        <w:rPr>
          <w:lang w:val="en"/>
        </w:rPr>
        <w:t>DHCP subnet broadcast is not supported</w:t>
      </w:r>
    </w:p>
    <w:p w14:paraId="2C07A360" w14:textId="77777777" w:rsidR="008E705B" w:rsidRPr="001F0F7D" w:rsidRDefault="008E705B" w:rsidP="00822F7D">
      <w:pPr>
        <w:pStyle w:val="Bu1Bullet1"/>
        <w:numPr>
          <w:ilvl w:val="0"/>
          <w:numId w:val="9"/>
        </w:numPr>
        <w:ind w:left="1080"/>
        <w:rPr>
          <w:lang w:val="en"/>
        </w:rPr>
      </w:pPr>
      <w:r w:rsidRPr="001F0F7D">
        <w:rPr>
          <w:lang w:val="en"/>
        </w:rPr>
        <w:t>Due to a Poodle vulnerability, SSLv3 is no longer supported</w:t>
      </w:r>
    </w:p>
    <w:p w14:paraId="3C135B23" w14:textId="77777777" w:rsidR="008E705B" w:rsidRPr="001F0F7D" w:rsidRDefault="008E705B" w:rsidP="00822F7D">
      <w:pPr>
        <w:pStyle w:val="Bu1Bullet1"/>
        <w:numPr>
          <w:ilvl w:val="0"/>
          <w:numId w:val="9"/>
        </w:numPr>
        <w:ind w:left="1080"/>
        <w:rPr>
          <w:lang w:val="en"/>
        </w:rPr>
      </w:pPr>
      <w:proofErr w:type="spellStart"/>
      <w:r w:rsidRPr="001F0F7D">
        <w:rPr>
          <w:lang w:val="en"/>
        </w:rPr>
        <w:t>FCoE</w:t>
      </w:r>
      <w:proofErr w:type="spellEnd"/>
      <w:r w:rsidRPr="001F0F7D">
        <w:rPr>
          <w:lang w:val="en"/>
        </w:rPr>
        <w:t xml:space="preserve"> NPV</w:t>
      </w:r>
    </w:p>
    <w:p w14:paraId="4D9C2F92" w14:textId="77777777" w:rsidR="008E705B" w:rsidRPr="001F0F7D" w:rsidRDefault="008E705B" w:rsidP="00822F7D">
      <w:pPr>
        <w:pStyle w:val="Bu1Bullet1"/>
        <w:numPr>
          <w:ilvl w:val="0"/>
          <w:numId w:val="9"/>
        </w:numPr>
        <w:ind w:left="1080"/>
        <w:rPr>
          <w:lang w:val="en"/>
        </w:rPr>
      </w:pPr>
      <w:r w:rsidRPr="001F0F7D">
        <w:rPr>
          <w:lang w:val="en"/>
        </w:rPr>
        <w:lastRenderedPageBreak/>
        <w:t>Intelligent Traffic Director (ITD)</w:t>
      </w:r>
    </w:p>
    <w:p w14:paraId="7BD9D66B" w14:textId="77777777" w:rsidR="008E705B" w:rsidRPr="001F0F7D" w:rsidRDefault="008E705B" w:rsidP="00822F7D">
      <w:pPr>
        <w:pStyle w:val="Bu1Bullet1"/>
        <w:numPr>
          <w:ilvl w:val="0"/>
          <w:numId w:val="9"/>
        </w:numPr>
        <w:ind w:left="1080"/>
        <w:rPr>
          <w:lang w:val="en"/>
        </w:rPr>
      </w:pPr>
      <w:r w:rsidRPr="001F0F7D">
        <w:rPr>
          <w:lang w:val="en"/>
        </w:rPr>
        <w:t>Enhanced ISSU. NOTE: Check the appropriate guide to determine which platforms support Enhanced ISSU.</w:t>
      </w:r>
    </w:p>
    <w:p w14:paraId="6F03B3AA" w14:textId="77777777" w:rsidR="008E705B" w:rsidRPr="001F0F7D" w:rsidRDefault="008E705B" w:rsidP="00822F7D">
      <w:pPr>
        <w:pStyle w:val="Bu1Bullet1"/>
        <w:numPr>
          <w:ilvl w:val="0"/>
          <w:numId w:val="9"/>
        </w:numPr>
        <w:ind w:left="1080"/>
        <w:rPr>
          <w:lang w:val="en"/>
        </w:rPr>
      </w:pPr>
      <w:r w:rsidRPr="001F0F7D">
        <w:rPr>
          <w:lang w:val="en"/>
        </w:rPr>
        <w:t>MLD</w:t>
      </w:r>
    </w:p>
    <w:p w14:paraId="7C107711" w14:textId="77777777" w:rsidR="008E705B" w:rsidRPr="001F0F7D" w:rsidRDefault="008E705B" w:rsidP="00822F7D">
      <w:pPr>
        <w:pStyle w:val="Bu1Bullet1"/>
        <w:numPr>
          <w:ilvl w:val="0"/>
          <w:numId w:val="9"/>
        </w:numPr>
        <w:ind w:left="1080"/>
        <w:rPr>
          <w:lang w:val="en"/>
        </w:rPr>
      </w:pPr>
      <w:r w:rsidRPr="001F0F7D">
        <w:rPr>
          <w:lang w:val="en"/>
        </w:rPr>
        <w:t>NetFlow</w:t>
      </w:r>
    </w:p>
    <w:p w14:paraId="1EB4C030" w14:textId="77777777" w:rsidR="008E705B" w:rsidRPr="001F0F7D" w:rsidRDefault="008E705B" w:rsidP="00822F7D">
      <w:pPr>
        <w:pStyle w:val="Bu1Bullet1"/>
        <w:numPr>
          <w:ilvl w:val="0"/>
          <w:numId w:val="9"/>
        </w:numPr>
        <w:ind w:left="1080"/>
        <w:rPr>
          <w:lang w:val="en"/>
        </w:rPr>
      </w:pPr>
      <w:r w:rsidRPr="001F0F7D">
        <w:rPr>
          <w:lang w:val="en"/>
        </w:rPr>
        <w:t>PIM6</w:t>
      </w:r>
    </w:p>
    <w:p w14:paraId="173DB267" w14:textId="77777777" w:rsidR="008E705B" w:rsidRPr="001F0F7D" w:rsidRDefault="008E705B" w:rsidP="00822F7D">
      <w:pPr>
        <w:pStyle w:val="Bu1Bullet1"/>
        <w:numPr>
          <w:ilvl w:val="0"/>
          <w:numId w:val="9"/>
        </w:numPr>
        <w:ind w:left="1080"/>
        <w:rPr>
          <w:lang w:val="en"/>
        </w:rPr>
      </w:pPr>
      <w:r w:rsidRPr="001F0F7D">
        <w:rPr>
          <w:lang w:val="en"/>
        </w:rPr>
        <w:t>Policy-based routing (PBR)</w:t>
      </w:r>
    </w:p>
    <w:p w14:paraId="34F1DF67" w14:textId="77777777" w:rsidR="008E705B" w:rsidRPr="001F0F7D" w:rsidRDefault="008E705B" w:rsidP="00822F7D">
      <w:pPr>
        <w:pStyle w:val="Bu1Bullet1"/>
        <w:numPr>
          <w:ilvl w:val="0"/>
          <w:numId w:val="9"/>
        </w:numPr>
        <w:ind w:left="1080"/>
        <w:rPr>
          <w:lang w:val="en"/>
        </w:rPr>
      </w:pPr>
      <w:r w:rsidRPr="001F0F7D">
        <w:rPr>
          <w:lang w:val="en"/>
        </w:rPr>
        <w:t>Port loopback tests</w:t>
      </w:r>
    </w:p>
    <w:p w14:paraId="3E143EEC" w14:textId="77777777" w:rsidR="008E705B" w:rsidRPr="001F0F7D" w:rsidRDefault="008E705B" w:rsidP="00822F7D">
      <w:pPr>
        <w:pStyle w:val="Bu1Bullet1"/>
        <w:numPr>
          <w:ilvl w:val="0"/>
          <w:numId w:val="9"/>
        </w:numPr>
        <w:ind w:left="1080"/>
        <w:rPr>
          <w:lang w:val="en"/>
        </w:rPr>
      </w:pPr>
      <w:r w:rsidRPr="001F0F7D">
        <w:rPr>
          <w:lang w:val="en"/>
        </w:rPr>
        <w:t>Resilient hashing</w:t>
      </w:r>
    </w:p>
    <w:p w14:paraId="29BEA8AC" w14:textId="77777777" w:rsidR="008E705B" w:rsidRPr="001F0F7D" w:rsidRDefault="008E705B" w:rsidP="00822F7D">
      <w:pPr>
        <w:pStyle w:val="Bu1Bullet1"/>
        <w:numPr>
          <w:ilvl w:val="0"/>
          <w:numId w:val="9"/>
        </w:numPr>
        <w:ind w:left="1080"/>
        <w:rPr>
          <w:lang w:val="en"/>
        </w:rPr>
      </w:pPr>
      <w:r w:rsidRPr="001F0F7D">
        <w:rPr>
          <w:lang w:val="en"/>
        </w:rPr>
        <w:t>SPAN on CPU as destination</w:t>
      </w:r>
    </w:p>
    <w:p w14:paraId="12598629" w14:textId="77777777" w:rsidR="008E705B" w:rsidRPr="001F0F7D" w:rsidRDefault="008E705B" w:rsidP="00822F7D">
      <w:pPr>
        <w:pStyle w:val="Bu1Bullet1"/>
        <w:numPr>
          <w:ilvl w:val="0"/>
          <w:numId w:val="9"/>
        </w:numPr>
        <w:ind w:left="1080"/>
        <w:rPr>
          <w:lang w:val="en"/>
        </w:rPr>
      </w:pPr>
      <w:r w:rsidRPr="001F0F7D">
        <w:rPr>
          <w:lang w:val="en"/>
        </w:rPr>
        <w:t>Virtual port channel (vPC) peering between Cisco Nexus 3232C or 3264Q switches and Cisco Nexus 9300 platform switches or between Cisco Nexus 3232C or 3264Q switches and Cisco Nexus 3100 Series switches</w:t>
      </w:r>
    </w:p>
    <w:p w14:paraId="0F7C84CD" w14:textId="77777777" w:rsidR="008E705B" w:rsidRDefault="008E705B" w:rsidP="00822F7D">
      <w:pPr>
        <w:pStyle w:val="Bu1Bullet1"/>
        <w:numPr>
          <w:ilvl w:val="0"/>
          <w:numId w:val="9"/>
        </w:numPr>
        <w:ind w:left="1080"/>
      </w:pPr>
      <w:r w:rsidRPr="001F0F7D">
        <w:rPr>
          <w:lang w:val="en"/>
        </w:rPr>
        <w:t>VXLAN IGMP snooping</w:t>
      </w:r>
    </w:p>
    <w:p w14:paraId="4C8A7322" w14:textId="77B90433" w:rsidR="00D751DE" w:rsidRPr="00EE59F0" w:rsidRDefault="00D751DE" w:rsidP="00D751DE">
      <w:pPr>
        <w:pStyle w:val="H1"/>
      </w:pPr>
      <w:bookmarkStart w:id="62" w:name="_Toc32391161"/>
      <w:r>
        <w:t>Supported Optics</w:t>
      </w:r>
      <w:bookmarkEnd w:id="50"/>
      <w:bookmarkEnd w:id="62"/>
    </w:p>
    <w:p w14:paraId="766FCFF7" w14:textId="77777777" w:rsidR="00D751DE" w:rsidRDefault="00D751DE" w:rsidP="00D751DE">
      <w:pPr>
        <w:pStyle w:val="B1Body1"/>
      </w:pPr>
      <w:r>
        <w:t xml:space="preserve">To determine which transceivers and cables are supported by </w:t>
      </w:r>
      <w:r w:rsidRPr="00465C2E">
        <w:t xml:space="preserve">Cisco Nexus 3000 </w:t>
      </w:r>
      <w:r>
        <w:t>Series</w:t>
      </w:r>
      <w:r w:rsidRPr="00465C2E">
        <w:t xml:space="preserve"> </w:t>
      </w:r>
      <w:r>
        <w:t>s</w:t>
      </w:r>
      <w:r w:rsidRPr="00465C2E">
        <w:t>witches</w:t>
      </w:r>
      <w:r>
        <w:t xml:space="preserve">, see the </w:t>
      </w:r>
      <w:hyperlink r:id="rId70" w:history="1">
        <w:r w:rsidRPr="00C838EC">
          <w:rPr>
            <w:rStyle w:val="Hyperlink"/>
          </w:rPr>
          <w:t>Transceiver Module (TMG) Compatibility Matrix</w:t>
        </w:r>
      </w:hyperlink>
      <w:r>
        <w:t>.</w:t>
      </w:r>
    </w:p>
    <w:p w14:paraId="361F658D" w14:textId="2009A1DE" w:rsidR="00D751DE" w:rsidRDefault="00D751DE" w:rsidP="00D751DE">
      <w:pPr>
        <w:pStyle w:val="B1Body1"/>
      </w:pPr>
      <w:r>
        <w:t xml:space="preserve">To see the transceiver specifications and installation information, see </w:t>
      </w:r>
      <w:hyperlink r:id="rId71" w:history="1">
        <w:r w:rsidRPr="000B3EE3">
          <w:rPr>
            <w:rStyle w:val="Hyperlink"/>
          </w:rPr>
          <w:t>https://www.cisco.com/c/en/us/support/interfaces-modules/transceiver-modules/products-installation-guides-list.html</w:t>
        </w:r>
      </w:hyperlink>
      <w:r>
        <w:t>.</w:t>
      </w:r>
    </w:p>
    <w:p w14:paraId="0E524408" w14:textId="6527777A" w:rsidR="00BF2029" w:rsidRPr="00FC13FB" w:rsidRDefault="00BF2029" w:rsidP="007D42F0">
      <w:pPr>
        <w:pStyle w:val="H1"/>
      </w:pPr>
      <w:bookmarkStart w:id="63" w:name="_Toc32391162"/>
      <w:r w:rsidRPr="00FC13FB">
        <w:t>Related Documentation</w:t>
      </w:r>
      <w:bookmarkEnd w:id="51"/>
      <w:bookmarkEnd w:id="52"/>
      <w:bookmarkEnd w:id="53"/>
      <w:bookmarkEnd w:id="54"/>
      <w:bookmarkEnd w:id="55"/>
      <w:bookmarkEnd w:id="56"/>
      <w:bookmarkEnd w:id="57"/>
      <w:bookmarkEnd w:id="58"/>
      <w:bookmarkEnd w:id="63"/>
    </w:p>
    <w:p w14:paraId="0508A9D2" w14:textId="662A2F66" w:rsidR="00103309" w:rsidRDefault="00915520" w:rsidP="00103309">
      <w:pPr>
        <w:pStyle w:val="B1Body1"/>
      </w:pPr>
      <w:bookmarkStart w:id="64" w:name="_Toc429029427"/>
      <w:bookmarkStart w:id="65" w:name="_Toc429030177"/>
      <w:bookmarkStart w:id="66" w:name="_Toc433723811"/>
      <w:bookmarkStart w:id="67" w:name="_Toc424028837"/>
      <w:bookmarkStart w:id="68" w:name="_Toc424028915"/>
      <w:bookmarkStart w:id="69" w:name="_Toc424029154"/>
      <w:bookmarkStart w:id="70" w:name="_Toc424029272"/>
      <w:bookmarkStart w:id="71" w:name="_Toc424032609"/>
      <w:r>
        <w:t>The entire Cisco Nexus 3000 Series NX-</w:t>
      </w:r>
      <w:r w:rsidR="00EE4D5A">
        <w:t>OS documentation</w:t>
      </w:r>
      <w:r w:rsidR="00103309" w:rsidRPr="00FC13FB">
        <w:t xml:space="preserve"> </w:t>
      </w:r>
      <w:r>
        <w:t>set</w:t>
      </w:r>
      <w:r w:rsidR="00103309" w:rsidRPr="00FC13FB">
        <w:t xml:space="preserve"> is available at the following URL:</w:t>
      </w:r>
    </w:p>
    <w:p w14:paraId="58082267" w14:textId="4FCF9421" w:rsidR="00915520" w:rsidRPr="00FC13FB" w:rsidRDefault="00EA0988" w:rsidP="00103309">
      <w:pPr>
        <w:pStyle w:val="B1Body1"/>
      </w:pPr>
      <w:hyperlink r:id="rId72" w:history="1">
        <w:r w:rsidR="00915520" w:rsidRPr="00915520">
          <w:rPr>
            <w:rStyle w:val="Hyperlink"/>
          </w:rPr>
          <w:t>https://www.cisco.com/c/en/us/support/switches/nexus-3000-series-switches/tsd-products-support-series-home.html</w:t>
        </w:r>
      </w:hyperlink>
    </w:p>
    <w:p w14:paraId="352514DF" w14:textId="7953398E" w:rsidR="007D42F0" w:rsidRPr="00FC13FB" w:rsidRDefault="007D42F0" w:rsidP="00BE663C">
      <w:pPr>
        <w:pStyle w:val="H1"/>
      </w:pPr>
      <w:bookmarkStart w:id="72" w:name="_Toc429029428"/>
      <w:bookmarkStart w:id="73" w:name="_Toc429030178"/>
      <w:bookmarkStart w:id="74" w:name="_Toc433723812"/>
      <w:bookmarkStart w:id="75" w:name="_Toc32391163"/>
      <w:bookmarkEnd w:id="64"/>
      <w:bookmarkEnd w:id="65"/>
      <w:bookmarkEnd w:id="66"/>
      <w:r w:rsidRPr="00FC13FB">
        <w:t>Documentation Feedback</w:t>
      </w:r>
      <w:bookmarkEnd w:id="67"/>
      <w:bookmarkEnd w:id="68"/>
      <w:bookmarkEnd w:id="69"/>
      <w:bookmarkEnd w:id="70"/>
      <w:bookmarkEnd w:id="71"/>
      <w:bookmarkEnd w:id="72"/>
      <w:bookmarkEnd w:id="73"/>
      <w:bookmarkEnd w:id="74"/>
      <w:bookmarkEnd w:id="75"/>
    </w:p>
    <w:p w14:paraId="6A9E7032" w14:textId="77777777" w:rsidR="007D42F0" w:rsidRPr="00FC13FB" w:rsidRDefault="007D42F0" w:rsidP="007D42F0">
      <w:pPr>
        <w:pStyle w:val="B1Body1"/>
      </w:pPr>
      <w:r w:rsidRPr="00FC13FB">
        <w:t xml:space="preserve">To provide technical feedback on this document, or to report an error or omission, please send your comments to </w:t>
      </w:r>
      <w:hyperlink r:id="rId73" w:history="1">
        <w:r w:rsidRPr="00FC13FB">
          <w:rPr>
            <w:rStyle w:val="Hyperlink"/>
          </w:rPr>
          <w:t>nexus3k-docfeedback@cisco.com</w:t>
        </w:r>
      </w:hyperlink>
      <w:r w:rsidRPr="00FC13FB">
        <w:t>. We appreciate your feedback.</w:t>
      </w:r>
    </w:p>
    <w:p w14:paraId="5B432F6A" w14:textId="77777777" w:rsidR="007D42F0" w:rsidRPr="00FC13FB" w:rsidRDefault="007D42F0" w:rsidP="007D42F0">
      <w:pPr>
        <w:pStyle w:val="H1"/>
      </w:pPr>
      <w:bookmarkStart w:id="76" w:name="_Toc424028838"/>
      <w:bookmarkStart w:id="77" w:name="_Toc424028916"/>
      <w:bookmarkStart w:id="78" w:name="_Toc424029155"/>
      <w:bookmarkStart w:id="79" w:name="_Toc424029273"/>
      <w:bookmarkStart w:id="80" w:name="_Toc424032610"/>
      <w:bookmarkStart w:id="81" w:name="_Toc429029429"/>
      <w:bookmarkStart w:id="82" w:name="_Toc429030179"/>
      <w:bookmarkStart w:id="83" w:name="_Toc433723813"/>
      <w:bookmarkStart w:id="84" w:name="_Toc32391164"/>
      <w:r w:rsidRPr="00FC13FB">
        <w:t>Obtaining Documentation and Submitting a Service Request</w:t>
      </w:r>
      <w:bookmarkEnd w:id="76"/>
      <w:bookmarkEnd w:id="77"/>
      <w:bookmarkEnd w:id="78"/>
      <w:bookmarkEnd w:id="79"/>
      <w:bookmarkEnd w:id="80"/>
      <w:bookmarkEnd w:id="81"/>
      <w:bookmarkEnd w:id="82"/>
      <w:bookmarkEnd w:id="83"/>
      <w:bookmarkEnd w:id="84"/>
    </w:p>
    <w:p w14:paraId="3B7EDC03" w14:textId="77777777" w:rsidR="007D42F0" w:rsidRPr="00FC13FB" w:rsidRDefault="007D42F0" w:rsidP="007D42F0">
      <w:pPr>
        <w:pStyle w:val="B1Body1"/>
      </w:pPr>
      <w:r w:rsidRPr="00FC13FB">
        <w:t>For information on obtaining documentation, submitting a service request, and gathering additional information, see the monthly What’s New in Cisco Product Documentation, which also lists all new and revised Cisco technical documentation, at:</w:t>
      </w:r>
    </w:p>
    <w:p w14:paraId="0CCB2527" w14:textId="77777777" w:rsidR="007D42F0" w:rsidRPr="00FC13FB" w:rsidRDefault="00EA0988" w:rsidP="007D42F0">
      <w:pPr>
        <w:pStyle w:val="B1Body1"/>
      </w:pPr>
      <w:hyperlink r:id="rId74" w:history="1">
        <w:r w:rsidR="007D42F0" w:rsidRPr="00FC13FB">
          <w:rPr>
            <w:rStyle w:val="Hyperlink"/>
          </w:rPr>
          <w:t>http://www.cisco.com/en/US/docs/general/whatsnew/whatsnew.html</w:t>
        </w:r>
      </w:hyperlink>
      <w:r w:rsidR="007D42F0" w:rsidRPr="00FC13FB">
        <w:t xml:space="preserve"> </w:t>
      </w:r>
    </w:p>
    <w:p w14:paraId="685CF646" w14:textId="77777777" w:rsidR="007D42F0" w:rsidRPr="00FC13FB" w:rsidRDefault="007D42F0" w:rsidP="007D42F0">
      <w:pPr>
        <w:pStyle w:val="B1Body1"/>
      </w:pPr>
      <w:r w:rsidRPr="00FC13FB">
        <w:t xml:space="preserve">Subscribe to the </w:t>
      </w:r>
      <w:r w:rsidRPr="00FC13FB">
        <w:rPr>
          <w:rStyle w:val="IItalic"/>
        </w:rPr>
        <w:t>What’s New in Cisco Product Documentation</w:t>
      </w:r>
      <w:r w:rsidRPr="00FC13FB">
        <w:t xml:space="preserve"> as a Really Simple Syndication (RSS) feed and set content to be delivered directly to your desktop using a reader application. The RSS feeds are a free service and Cisco currently supports RSS version 2.0.</w:t>
      </w:r>
    </w:p>
    <w:p w14:paraId="5160C29B" w14:textId="77777777" w:rsidR="007D42F0" w:rsidRPr="00FC13FB" w:rsidRDefault="007D42F0" w:rsidP="007D42F0">
      <w:pPr>
        <w:pStyle w:val="B1Body1"/>
      </w:pPr>
      <w:r w:rsidRPr="00FC13FB">
        <w:t>Cisco and the Cisco logo are trademarks or registered trademarks of Cisco and/or its affiliates in the U.S. and other countries. To view a list of Cisco trademarks, go to this URL:</w:t>
      </w:r>
      <w:r w:rsidRPr="00FC13FB">
        <w:rPr>
          <w:rStyle w:val="XrefColor"/>
        </w:rPr>
        <w:t xml:space="preserve"> </w:t>
      </w:r>
      <w:hyperlink r:id="rId75" w:history="1">
        <w:r w:rsidRPr="00FC13FB">
          <w:rPr>
            <w:rStyle w:val="Hyperlink"/>
          </w:rPr>
          <w:t>www.cisco.com/go/trademarks</w:t>
        </w:r>
      </w:hyperlink>
      <w:r w:rsidRPr="00FC13FB">
        <w:t>. Third-party trademarks mentioned are the property of their respective owners. The use of the word partner does not imply a partnership relationship between Cisco and any other company. (1110R)</w:t>
      </w:r>
    </w:p>
    <w:p w14:paraId="081692B9" w14:textId="3E98CB71" w:rsidR="007D42F0" w:rsidRPr="00CA4477" w:rsidRDefault="007D42F0" w:rsidP="007D42F0">
      <w:pPr>
        <w:pStyle w:val="B1Body1"/>
      </w:pPr>
      <w:r w:rsidRPr="00FC13FB">
        <w:t>© 20</w:t>
      </w:r>
      <w:r w:rsidR="00A75B22">
        <w:t>2</w:t>
      </w:r>
      <w:r w:rsidR="00C81819">
        <w:t>1</w:t>
      </w:r>
      <w:r w:rsidRPr="00FC13FB">
        <w:t xml:space="preserve"> Cisco Systems, Inc. All rights reserved.</w:t>
      </w:r>
    </w:p>
    <w:sectPr w:rsidR="007D42F0" w:rsidRPr="00CA4477" w:rsidSect="00B41745">
      <w:headerReference w:type="even" r:id="rId76"/>
      <w:headerReference w:type="default" r:id="rId77"/>
      <w:footerReference w:type="even" r:id="rId78"/>
      <w:footerReference w:type="default" r:id="rId79"/>
      <w:headerReference w:type="first" r:id="rId80"/>
      <w:footerReference w:type="first" r:id="rId81"/>
      <w:pgSz w:w="12240" w:h="15840"/>
      <w:pgMar w:top="720" w:right="1183" w:bottom="1440" w:left="1134" w:header="144"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DBA22" w14:textId="77777777" w:rsidR="00EA0988" w:rsidRDefault="00EA0988">
      <w:pPr>
        <w:spacing w:after="0" w:line="240" w:lineRule="auto"/>
      </w:pPr>
      <w:r>
        <w:separator/>
      </w:r>
    </w:p>
    <w:p w14:paraId="0F5A713D" w14:textId="77777777" w:rsidR="00EA0988" w:rsidRDefault="00EA0988"/>
  </w:endnote>
  <w:endnote w:type="continuationSeparator" w:id="0">
    <w:p w14:paraId="5176DE02" w14:textId="77777777" w:rsidR="00EA0988" w:rsidRDefault="00EA0988">
      <w:pPr>
        <w:spacing w:after="0" w:line="240" w:lineRule="auto"/>
      </w:pPr>
      <w:r>
        <w:continuationSeparator/>
      </w:r>
    </w:p>
    <w:p w14:paraId="582FD542" w14:textId="77777777" w:rsidR="00EA0988" w:rsidRDefault="00EA0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iscoSans">
    <w:altName w:val="CiscoSans"/>
    <w:panose1 w:val="020B0503020201020303"/>
    <w:charset w:val="00"/>
    <w:family w:val="swiss"/>
    <w:notTrueType/>
    <w:pitch w:val="variable"/>
    <w:sig w:usb0="800002EF" w:usb1="4000207B" w:usb2="00000000" w:usb3="00000000" w:csb0="0000009F" w:csb1="00000000"/>
  </w:font>
  <w:font w:name="CiscoSans Light">
    <w:altName w:val="Calibri"/>
    <w:panose1 w:val="020B0604020202020204"/>
    <w:charset w:val="00"/>
    <w:family w:val="swiss"/>
    <w:pitch w:val="variable"/>
    <w:sig w:usb0="800002EF" w:usb1="4000207B" w:usb2="00000000" w:usb3="00000000" w:csb0="0000009F" w:csb1="00000000"/>
  </w:font>
  <w:font w:name="CiscoSans Thin">
    <w:altName w:val="CiscoSans Thin"/>
    <w:panose1 w:val="020B0203020201020303"/>
    <w:charset w:val="00"/>
    <w:family w:val="swiss"/>
    <w:notTrueType/>
    <w:pitch w:val="variable"/>
    <w:sig w:usb0="800002EF" w:usb1="4000207B" w:usb2="00000000" w:usb3="00000000" w:csb0="0000009F" w:csb1="00000000"/>
  </w:font>
  <w:font w:name="Courier">
    <w:panose1 w:val="02000500000000000000"/>
    <w:charset w:val="00"/>
    <w:family w:val="auto"/>
    <w:pitch w:val="variable"/>
    <w:sig w:usb0="00000003" w:usb1="00000000" w:usb2="00000000" w:usb3="00000000" w:csb0="00000003" w:csb1="00000000"/>
  </w:font>
  <w:font w:name="CiscoSans Heavy">
    <w:altName w:val="CiscoSans Heavy"/>
    <w:panose1 w:val="020B0903020201020303"/>
    <w:charset w:val="00"/>
    <w:family w:val="swiss"/>
    <w:notTrueType/>
    <w:pitch w:val="variable"/>
    <w:sig w:usb0="800002EF" w:usb1="4000207B" w:usb2="00000000" w:usb3="00000000" w:csb0="0000009F" w:csb1="00000000"/>
  </w:font>
  <w:font w:name="CiscoSansTT">
    <w:altName w:val="Calibri"/>
    <w:panose1 w:val="020B0503020201020303"/>
    <w:charset w:val="00"/>
    <w:family w:val="swiss"/>
    <w:pitch w:val="variable"/>
    <w:sig w:usb0="A00002FF" w:usb1="1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82BF1" w14:textId="7E6B584E" w:rsidR="00202A21" w:rsidRDefault="00202A21">
    <w:pPr>
      <w:pStyle w:val="zPg"/>
    </w:pPr>
    <w:r>
      <w:fldChar w:fldCharType="begin"/>
    </w:r>
    <w:r>
      <w:instrText xml:space="preserve"> PAGE </w:instrText>
    </w:r>
    <w:r>
      <w:fldChar w:fldCharType="separate"/>
    </w:r>
    <w:r>
      <w:rPr>
        <w:noProof/>
      </w:rPr>
      <w:t>14</w:t>
    </w:r>
    <w:r>
      <w:fldChar w:fldCharType="end"/>
    </w:r>
  </w:p>
  <w:p w14:paraId="511A7353" w14:textId="77777777" w:rsidR="00202A21" w:rsidRDefault="00202A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EEBD" w14:textId="4163F9C7" w:rsidR="00202A21" w:rsidRDefault="00202A21">
    <w:pPr>
      <w:pStyle w:val="zPg"/>
    </w:pPr>
    <w:r>
      <w:fldChar w:fldCharType="begin"/>
    </w:r>
    <w:r>
      <w:instrText xml:space="preserve"> PAGE </w:instrText>
    </w:r>
    <w:r>
      <w:fldChar w:fldCharType="separate"/>
    </w:r>
    <w:r>
      <w:rPr>
        <w:noProof/>
      </w:rPr>
      <w:t>15</w:t>
    </w:r>
    <w:r>
      <w:fldChar w:fldCharType="end"/>
    </w:r>
  </w:p>
  <w:p w14:paraId="666EAA4A" w14:textId="77777777" w:rsidR="00202A21" w:rsidRDefault="00202A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993C6" w14:textId="77777777" w:rsidR="00202A21" w:rsidRDefault="00202A21">
    <w:pPr>
      <w:pStyle w:val="B1Body1"/>
      <w:jc w:val="center"/>
    </w:pPr>
    <w:r>
      <w:rPr>
        <w:rStyle w:val="BCBBoldCiscoBlue"/>
        <w:bCs/>
      </w:rPr>
      <w:t>Cisco Systems, Inc.</w:t>
    </w:r>
    <w:r>
      <w:t>      </w:t>
    </w:r>
    <w:hyperlink r:id="rId1" w:history="1">
      <w:r w:rsidRPr="00E54119">
        <w:rPr>
          <w:rStyle w:val="Hyperlink"/>
        </w:rPr>
        <w:t>www.cisco.com</w:t>
      </w:r>
    </w:hyperlink>
  </w:p>
  <w:p w14:paraId="7D96F6CE" w14:textId="7DA377AA" w:rsidR="00202A21" w:rsidRDefault="00202A21" w:rsidP="00E0675C">
    <w:pPr>
      <w:pStyle w:val="zPg"/>
    </w:pPr>
    <w:r>
      <w:fldChar w:fldCharType="begin"/>
    </w:r>
    <w:r>
      <w:instrText xml:space="preserve"> PAGE </w:instrText>
    </w:r>
    <w:r>
      <w:fldChar w:fldCharType="separate"/>
    </w:r>
    <w:r>
      <w:rPr>
        <w:noProof/>
      </w:rPr>
      <w:t>1</w:t>
    </w:r>
    <w:r>
      <w:fldChar w:fldCharType="end"/>
    </w:r>
  </w:p>
  <w:p w14:paraId="238741E9" w14:textId="77777777" w:rsidR="00202A21" w:rsidRDefault="00202A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1E388" w14:textId="77777777" w:rsidR="00EA0988" w:rsidRDefault="00EA0988">
      <w:pPr>
        <w:spacing w:after="0" w:line="240" w:lineRule="auto"/>
      </w:pPr>
      <w:r>
        <w:separator/>
      </w:r>
    </w:p>
    <w:p w14:paraId="56E2BA69" w14:textId="77777777" w:rsidR="00EA0988" w:rsidRDefault="00EA0988"/>
  </w:footnote>
  <w:footnote w:type="continuationSeparator" w:id="0">
    <w:p w14:paraId="1767196C" w14:textId="77777777" w:rsidR="00EA0988" w:rsidRDefault="00EA0988">
      <w:pPr>
        <w:spacing w:after="0" w:line="240" w:lineRule="auto"/>
      </w:pPr>
      <w:r>
        <w:continuationSeparator/>
      </w:r>
    </w:p>
    <w:p w14:paraId="694714EE" w14:textId="77777777" w:rsidR="00EA0988" w:rsidRDefault="00EA0988"/>
  </w:footnote>
  <w:footnote w:id="1">
    <w:p w14:paraId="120BBEEF" w14:textId="77777777" w:rsidR="00202A21" w:rsidRPr="00330ECC" w:rsidRDefault="00202A21" w:rsidP="00A8572E">
      <w:pPr>
        <w:pStyle w:val="FootnoteText"/>
        <w:rPr>
          <w:i/>
          <w:iCs/>
          <w:sz w:val="16"/>
          <w:szCs w:val="16"/>
        </w:rPr>
      </w:pPr>
      <w:r w:rsidRPr="00330ECC">
        <w:rPr>
          <w:rStyle w:val="FootnoteReference"/>
          <w:i/>
          <w:iCs/>
          <w:sz w:val="16"/>
          <w:szCs w:val="16"/>
        </w:rPr>
        <w:footnoteRef/>
      </w:r>
      <w:r w:rsidRPr="00330ECC">
        <w:rPr>
          <w:i/>
          <w:iCs/>
          <w:sz w:val="16"/>
          <w:szCs w:val="16"/>
        </w:rPr>
        <w:t xml:space="preserve"> Cisco NX-OS Release 6.0(2)U6(3) is no longer available for a software download through www.cisco.com. This software release has been replaced by Cisco NX-OS Release 6.0(2)U6(3a).  </w:t>
      </w:r>
    </w:p>
  </w:footnote>
  <w:footnote w:id="2">
    <w:p w14:paraId="67A89550" w14:textId="77777777" w:rsidR="00202A21" w:rsidRDefault="00202A21" w:rsidP="00A8572E">
      <w:pPr>
        <w:pStyle w:val="FootnoteText"/>
      </w:pPr>
      <w:r w:rsidRPr="00330ECC">
        <w:rPr>
          <w:rStyle w:val="FootnoteReference"/>
          <w:i/>
          <w:iCs/>
          <w:sz w:val="16"/>
          <w:szCs w:val="16"/>
        </w:rPr>
        <w:footnoteRef/>
      </w:r>
      <w:r w:rsidRPr="00330ECC">
        <w:rPr>
          <w:i/>
          <w:iCs/>
          <w:sz w:val="16"/>
          <w:szCs w:val="16"/>
        </w:rPr>
        <w:t xml:space="preserve"> Cisco NX-OS Release 6.0(2)U6(2) is no longer available for a software download through www.cisco.com. This software release has been replaced by Cisco NX-OS Release 6.0(2)U6(2a).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F9B3" w14:textId="77777777" w:rsidR="00202A21" w:rsidRDefault="00202A21">
    <w:pPr>
      <w:pStyle w:val="zDraftLabel"/>
      <w:rPr>
        <w:spacing w:val="32"/>
      </w:rPr>
    </w:pPr>
  </w:p>
  <w:tbl>
    <w:tblPr>
      <w:tblW w:w="0" w:type="auto"/>
      <w:tblBorders>
        <w:insideH w:val="single" w:sz="18" w:space="0" w:color="4F81BD"/>
      </w:tblBorders>
      <w:tblLook w:val="04A0" w:firstRow="1" w:lastRow="0" w:firstColumn="1" w:lastColumn="0" w:noHBand="0" w:noVBand="1"/>
    </w:tblPr>
    <w:tblGrid>
      <w:gridCol w:w="9923"/>
    </w:tblGrid>
    <w:tr w:rsidR="00202A21" w14:paraId="3894B0C1" w14:textId="77777777" w:rsidTr="007D6179">
      <w:tc>
        <w:tcPr>
          <w:tcW w:w="10728" w:type="dxa"/>
          <w:shd w:val="clear" w:color="auto" w:fill="auto"/>
        </w:tcPr>
        <w:p w14:paraId="6451FE46" w14:textId="01E29CF9" w:rsidR="00202A21" w:rsidRPr="007D6179" w:rsidRDefault="00202A21" w:rsidP="0024776A">
          <w:pPr>
            <w:pStyle w:val="zHeaderR"/>
          </w:pPr>
          <w:r>
            <w:rPr>
              <w:b/>
              <w:bCs/>
              <w:noProof/>
            </w:rPr>
            <w:fldChar w:fldCharType="begin"/>
          </w:r>
          <w:r>
            <w:rPr>
              <w:b/>
              <w:bCs/>
              <w:noProof/>
            </w:rPr>
            <w:instrText xml:space="preserve"> STYLEREF  Title  \* MERGEFORMAT </w:instrText>
          </w:r>
          <w:r>
            <w:rPr>
              <w:b/>
              <w:bCs/>
              <w:noProof/>
            </w:rPr>
            <w:fldChar w:fldCharType="separate"/>
          </w:r>
          <w:r w:rsidR="00996416">
            <w:rPr>
              <w:b/>
              <w:bCs/>
              <w:noProof/>
            </w:rPr>
            <w:t xml:space="preserve">Cisco Nexus 3000 Series NX-OS Release Notes, Release </w:t>
          </w:r>
          <w:r w:rsidR="00996416" w:rsidRPr="00996416">
            <w:rPr>
              <w:noProof/>
            </w:rPr>
            <w:t>7.0(3)I7(8)</w:t>
          </w:r>
          <w:r>
            <w:rPr>
              <w:noProof/>
            </w:rPr>
            <w:fldChar w:fldCharType="end"/>
          </w:r>
        </w:p>
      </w:tc>
    </w:tr>
    <w:tr w:rsidR="00202A21" w14:paraId="2B5650D6" w14:textId="77777777" w:rsidTr="007D6179">
      <w:tc>
        <w:tcPr>
          <w:tcW w:w="10728" w:type="dxa"/>
          <w:shd w:val="clear" w:color="auto" w:fill="auto"/>
        </w:tcPr>
        <w:p w14:paraId="3B4D9B94" w14:textId="17251BA3" w:rsidR="00202A21" w:rsidRPr="007D6179" w:rsidRDefault="00202A21" w:rsidP="00C865B9">
          <w:pPr>
            <w:pStyle w:val="zHeaderR"/>
          </w:pPr>
          <w:r>
            <w:rPr>
              <w:noProof/>
            </w:rPr>
            <w:fldChar w:fldCharType="begin"/>
          </w:r>
          <w:r>
            <w:rPr>
              <w:noProof/>
            </w:rPr>
            <w:instrText xml:space="preserve"> STYLEREF  H1 \p  \* MERGEFORMAT </w:instrText>
          </w:r>
          <w:r>
            <w:rPr>
              <w:noProof/>
            </w:rPr>
            <w:fldChar w:fldCharType="separate"/>
          </w:r>
          <w:r w:rsidR="00996416">
            <w:rPr>
              <w:noProof/>
            </w:rPr>
            <w:t>Upgrade and Downgrade</w:t>
          </w:r>
          <w:r>
            <w:rPr>
              <w:noProof/>
            </w:rPr>
            <w:fldChar w:fldCharType="end"/>
          </w:r>
        </w:p>
      </w:tc>
    </w:tr>
  </w:tbl>
  <w:p w14:paraId="2967F3F1" w14:textId="77777777" w:rsidR="00202A21" w:rsidRDefault="00202A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E504" w14:textId="77777777" w:rsidR="00202A21" w:rsidRDefault="00202A21">
    <w:pPr>
      <w:pStyle w:val="zDraftLabel"/>
      <w:rPr>
        <w:spacing w:val="32"/>
      </w:rPr>
    </w:pPr>
  </w:p>
  <w:tbl>
    <w:tblPr>
      <w:tblW w:w="0" w:type="auto"/>
      <w:tblBorders>
        <w:insideH w:val="single" w:sz="18" w:space="0" w:color="4F81BD"/>
      </w:tblBorders>
      <w:tblLook w:val="04A0" w:firstRow="1" w:lastRow="0" w:firstColumn="1" w:lastColumn="0" w:noHBand="0" w:noVBand="1"/>
    </w:tblPr>
    <w:tblGrid>
      <w:gridCol w:w="9923"/>
    </w:tblGrid>
    <w:tr w:rsidR="00202A21" w14:paraId="557BD6B4" w14:textId="77777777" w:rsidTr="007D6179">
      <w:tc>
        <w:tcPr>
          <w:tcW w:w="10728" w:type="dxa"/>
          <w:shd w:val="clear" w:color="auto" w:fill="auto"/>
        </w:tcPr>
        <w:p w14:paraId="692898D3" w14:textId="187F7D97" w:rsidR="00202A21" w:rsidRPr="007D6179" w:rsidRDefault="00202A21" w:rsidP="00C865B9">
          <w:pPr>
            <w:pStyle w:val="zHeaderR"/>
          </w:pPr>
          <w:r>
            <w:rPr>
              <w:b/>
              <w:bCs/>
              <w:noProof/>
            </w:rPr>
            <w:fldChar w:fldCharType="begin"/>
          </w:r>
          <w:r>
            <w:rPr>
              <w:b/>
              <w:bCs/>
              <w:noProof/>
            </w:rPr>
            <w:instrText xml:space="preserve"> STYLEREF  Title  \* MERGEFORMAT </w:instrText>
          </w:r>
          <w:r>
            <w:rPr>
              <w:b/>
              <w:bCs/>
              <w:noProof/>
            </w:rPr>
            <w:fldChar w:fldCharType="separate"/>
          </w:r>
          <w:r w:rsidR="003C013D">
            <w:rPr>
              <w:b/>
              <w:bCs/>
              <w:noProof/>
            </w:rPr>
            <w:t xml:space="preserve">Cisco Nexus 3000 Series NX-OS Release Notes, Release </w:t>
          </w:r>
          <w:r w:rsidR="003C013D" w:rsidRPr="003C013D">
            <w:rPr>
              <w:noProof/>
            </w:rPr>
            <w:t>7.0(3)I7(8)</w:t>
          </w:r>
          <w:r>
            <w:rPr>
              <w:noProof/>
            </w:rPr>
            <w:fldChar w:fldCharType="end"/>
          </w:r>
        </w:p>
      </w:tc>
    </w:tr>
    <w:tr w:rsidR="00202A21" w14:paraId="19881A0B" w14:textId="77777777" w:rsidTr="007D6179">
      <w:tc>
        <w:tcPr>
          <w:tcW w:w="10728" w:type="dxa"/>
          <w:shd w:val="clear" w:color="auto" w:fill="auto"/>
        </w:tcPr>
        <w:p w14:paraId="0AE8A17E" w14:textId="56DFB3FC" w:rsidR="00202A21" w:rsidRPr="007D6179" w:rsidRDefault="00202A21" w:rsidP="00F444D9">
          <w:pPr>
            <w:pStyle w:val="zHeaderR"/>
          </w:pPr>
          <w:r>
            <w:rPr>
              <w:noProof/>
            </w:rPr>
            <w:fldChar w:fldCharType="begin"/>
          </w:r>
          <w:r>
            <w:rPr>
              <w:noProof/>
            </w:rPr>
            <w:instrText xml:space="preserve"> STYLEREF  H1 \p  \* MERGEFORMAT </w:instrText>
          </w:r>
          <w:r>
            <w:rPr>
              <w:noProof/>
            </w:rPr>
            <w:fldChar w:fldCharType="separate"/>
          </w:r>
          <w:r w:rsidR="003C013D">
            <w:rPr>
              <w:noProof/>
            </w:rPr>
            <w:t>Upgrade and Downgrade</w:t>
          </w:r>
          <w:r>
            <w:rPr>
              <w:noProof/>
            </w:rPr>
            <w:fldChar w:fldCharType="end"/>
          </w:r>
        </w:p>
      </w:tc>
    </w:tr>
  </w:tbl>
  <w:p w14:paraId="155BE57A" w14:textId="77777777" w:rsidR="00202A21" w:rsidRDefault="00202A21" w:rsidP="00A76A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A800" w14:textId="77777777" w:rsidR="00202A21" w:rsidRDefault="00202A21" w:rsidP="000254DC">
    <w:pPr>
      <w:pStyle w:val="B1Body1"/>
    </w:pPr>
    <w:r>
      <w:rPr>
        <w:noProof/>
      </w:rPr>
      <w:drawing>
        <wp:inline distT="0" distB="0" distL="0" distR="0" wp14:anchorId="4D1F99FA" wp14:editId="5062D8D9">
          <wp:extent cx="6682740" cy="76200"/>
          <wp:effectExtent l="0" t="0" r="3810" b="0"/>
          <wp:docPr id="5" name="Picture 5" descr="Gradient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2740" cy="76200"/>
                  </a:xfrm>
                  <a:prstGeom prst="rect">
                    <a:avLst/>
                  </a:prstGeom>
                  <a:noFill/>
                  <a:ln>
                    <a:noFill/>
                  </a:ln>
                </pic:spPr>
              </pic:pic>
            </a:graphicData>
          </a:graphic>
        </wp:inline>
      </w:drawing>
    </w:r>
  </w:p>
  <w:p w14:paraId="0BCAFD31" w14:textId="77777777" w:rsidR="00202A21" w:rsidRPr="000254DC" w:rsidRDefault="00202A21" w:rsidP="000254DC">
    <w:pPr>
      <w:pStyle w:val="B1Body1"/>
    </w:pPr>
    <w:r>
      <w:rPr>
        <w:noProof/>
      </w:rPr>
      <w:drawing>
        <wp:inline distT="0" distB="0" distL="0" distR="0" wp14:anchorId="7B25CC2E" wp14:editId="7416E842">
          <wp:extent cx="914400" cy="480060"/>
          <wp:effectExtent l="0" t="0" r="0" b="0"/>
          <wp:docPr id="6" name="Picture 6" descr="Cisco_Logo_Gray_TM-K_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sco_Logo_Gray_TM-K_1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80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3C0F"/>
    <w:multiLevelType w:val="hybridMultilevel"/>
    <w:tmpl w:val="B5EA40B0"/>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180"/>
      </w:pPr>
      <w:rPr>
        <w:rFonts w:ascii="Wingdings" w:hAnsi="Wingdings" w:hint="default"/>
        <w:b/>
        <w:bCs w:val="0"/>
        <w:i w:val="0"/>
        <w:iCs w:val="0"/>
        <w:caps w:val="0"/>
        <w:smallCaps w:val="0"/>
        <w:strike w:val="0"/>
        <w:dstrike w:val="0"/>
        <w:noProof w:val="0"/>
        <w:vanish w:val="0"/>
        <w:webHidden w:val="0"/>
        <w:color w:val="38467E"/>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FE0DF2"/>
    <w:multiLevelType w:val="hybridMultilevel"/>
    <w:tmpl w:val="4F201176"/>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380C05"/>
    <w:multiLevelType w:val="hybridMultilevel"/>
    <w:tmpl w:val="7B2EFE46"/>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3E1048"/>
    <w:multiLevelType w:val="hybridMultilevel"/>
    <w:tmpl w:val="3BBC1ACC"/>
    <w:lvl w:ilvl="0" w:tplc="005E8ADE">
      <w:start w:val="1"/>
      <w:numFmt w:val="bullet"/>
      <w:lvlText w:val="■ "/>
      <w:lvlJc w:val="left"/>
      <w:pPr>
        <w:ind w:left="5580" w:hanging="360"/>
      </w:pPr>
      <w:rPr>
        <w:rFonts w:ascii="Times New Roman" w:hAnsi="Times New Roman" w:hint="default"/>
        <w:b/>
        <w:i w:val="0"/>
        <w:strike w:val="0"/>
        <w:color w:val="38467E"/>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F0D27"/>
    <w:multiLevelType w:val="hybridMultilevel"/>
    <w:tmpl w:val="C62AC8D2"/>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85392"/>
    <w:multiLevelType w:val="hybridMultilevel"/>
    <w:tmpl w:val="9A02ACF6"/>
    <w:lvl w:ilvl="0" w:tplc="40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02310E"/>
    <w:multiLevelType w:val="hybridMultilevel"/>
    <w:tmpl w:val="2814E9E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b/>
        <w:bCs w:val="0"/>
        <w:i w:val="0"/>
        <w:iCs w:val="0"/>
        <w:caps w:val="0"/>
        <w:smallCaps w:val="0"/>
        <w:strike w:val="0"/>
        <w:dstrike w:val="0"/>
        <w:noProof w:val="0"/>
        <w:vanish w:val="0"/>
        <w:webHidden w:val="0"/>
        <w:color w:val="38467E"/>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6C2FA3"/>
    <w:multiLevelType w:val="hybridMultilevel"/>
    <w:tmpl w:val="62584232"/>
    <w:lvl w:ilvl="0" w:tplc="04090005">
      <w:start w:val="1"/>
      <w:numFmt w:val="bullet"/>
      <w:lvlText w:val=""/>
      <w:lvlJc w:val="left"/>
      <w:pPr>
        <w:ind w:left="1080" w:hanging="360"/>
      </w:pPr>
      <w:rPr>
        <w:rFonts w:ascii="Wingdings" w:hAnsi="Wingdings" w:hint="default"/>
        <w:b/>
        <w:bCs w:val="0"/>
        <w:i w:val="0"/>
        <w:iCs w:val="0"/>
        <w:caps w:val="0"/>
        <w:smallCaps w:val="0"/>
        <w:strike w:val="0"/>
        <w:dstrike w:val="0"/>
        <w:noProof w:val="0"/>
        <w:vanish w:val="0"/>
        <w:webHidden w:val="0"/>
        <w:color w:val="38467E"/>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0F54B5"/>
    <w:multiLevelType w:val="hybridMultilevel"/>
    <w:tmpl w:val="E364266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b/>
        <w:bCs w:val="0"/>
        <w:i w:val="0"/>
        <w:iCs w:val="0"/>
        <w:caps w:val="0"/>
        <w:smallCaps w:val="0"/>
        <w:strike w:val="0"/>
        <w:dstrike w:val="0"/>
        <w:noProof w:val="0"/>
        <w:vanish w:val="0"/>
        <w:webHidden w:val="0"/>
        <w:color w:val="38467E"/>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F94B84"/>
    <w:multiLevelType w:val="hybridMultilevel"/>
    <w:tmpl w:val="8AB49AB2"/>
    <w:lvl w:ilvl="0" w:tplc="005E8ADE">
      <w:start w:val="1"/>
      <w:numFmt w:val="bullet"/>
      <w:lvlText w:val="■ "/>
      <w:lvlJc w:val="left"/>
      <w:pPr>
        <w:ind w:left="1440" w:hanging="360"/>
      </w:pPr>
      <w:rPr>
        <w:rFonts w:ascii="Times New Roman" w:hAnsi="Times New Roman" w:hint="default"/>
        <w:b/>
        <w:i w:val="0"/>
        <w:strike w:val="0"/>
        <w:color w:val="38467E"/>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E370E4"/>
    <w:multiLevelType w:val="hybridMultilevel"/>
    <w:tmpl w:val="78EC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C4C7B"/>
    <w:multiLevelType w:val="hybridMultilevel"/>
    <w:tmpl w:val="92C63A3A"/>
    <w:lvl w:ilvl="0" w:tplc="04090005">
      <w:start w:val="1"/>
      <w:numFmt w:val="bullet"/>
      <w:lvlText w:val=""/>
      <w:lvlJc w:val="left"/>
      <w:pPr>
        <w:ind w:left="720" w:hanging="360"/>
      </w:pPr>
      <w:rPr>
        <w:rFonts w:ascii="Wingdings" w:hAnsi="Wingdings" w:hint="default"/>
        <w:b/>
        <w:bCs w:val="0"/>
        <w:i w:val="0"/>
        <w:iCs w:val="0"/>
        <w:caps w:val="0"/>
        <w:smallCaps w:val="0"/>
        <w:strike w:val="0"/>
        <w:dstrike w:val="0"/>
        <w:noProof w:val="0"/>
        <w:vanish w:val="0"/>
        <w:webHidden w:val="0"/>
        <w:color w:val="38467E"/>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3686E"/>
    <w:multiLevelType w:val="hybridMultilevel"/>
    <w:tmpl w:val="2EAA9D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A17B5A"/>
    <w:multiLevelType w:val="hybridMultilevel"/>
    <w:tmpl w:val="E0BADEC0"/>
    <w:lvl w:ilvl="0" w:tplc="04090005">
      <w:start w:val="1"/>
      <w:numFmt w:val="bullet"/>
      <w:lvlText w:val=""/>
      <w:lvlJc w:val="left"/>
      <w:pPr>
        <w:ind w:left="2160" w:hanging="360"/>
      </w:pPr>
      <w:rPr>
        <w:rFonts w:ascii="Wingdings" w:hAnsi="Wingdings" w:hint="default"/>
        <w:b/>
        <w:bCs w:val="0"/>
        <w:i w:val="0"/>
        <w:iCs w:val="0"/>
        <w:caps w:val="0"/>
        <w:smallCaps w:val="0"/>
        <w:strike w:val="0"/>
        <w:dstrike w:val="0"/>
        <w:noProof w:val="0"/>
        <w:vanish w:val="0"/>
        <w:webHidden w:val="0"/>
        <w:color w:val="38467E"/>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B854023"/>
    <w:multiLevelType w:val="hybridMultilevel"/>
    <w:tmpl w:val="62A60C0C"/>
    <w:lvl w:ilvl="0" w:tplc="40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D82F45"/>
    <w:multiLevelType w:val="hybridMultilevel"/>
    <w:tmpl w:val="ED2672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096FA1"/>
    <w:multiLevelType w:val="hybridMultilevel"/>
    <w:tmpl w:val="8CFC07DE"/>
    <w:lvl w:ilvl="0" w:tplc="40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F47B78"/>
    <w:multiLevelType w:val="hybridMultilevel"/>
    <w:tmpl w:val="C76AACBC"/>
    <w:lvl w:ilvl="0" w:tplc="73AAA7F4">
      <w:start w:val="1"/>
      <w:numFmt w:val="bullet"/>
      <w:pStyle w:val="CCaption"/>
      <w:lvlText w:val="o"/>
      <w:lvlJc w:val="left"/>
      <w:pPr>
        <w:ind w:left="1440" w:hanging="360"/>
      </w:pPr>
      <w:rPr>
        <w:rFonts w:ascii="Courier New" w:hAnsi="Courier New" w:cs="Courier New" w:hint="default"/>
        <w:b/>
        <w:i w:val="0"/>
        <w:strike w:val="0"/>
        <w:color w:val="38467E"/>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7778FA"/>
    <w:multiLevelType w:val="hybridMultilevel"/>
    <w:tmpl w:val="5A5E386A"/>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136467"/>
    <w:multiLevelType w:val="hybridMultilevel"/>
    <w:tmpl w:val="A9D61380"/>
    <w:lvl w:ilvl="0" w:tplc="005E8ADE">
      <w:start w:val="1"/>
      <w:numFmt w:val="bullet"/>
      <w:lvlText w:val="■ "/>
      <w:lvlJc w:val="left"/>
      <w:pPr>
        <w:ind w:left="1141" w:hanging="360"/>
      </w:pPr>
      <w:rPr>
        <w:rFonts w:ascii="Times New Roman" w:hAnsi="Times New Roman" w:hint="default"/>
        <w:b/>
        <w:i w:val="0"/>
        <w:strike w:val="0"/>
        <w:color w:val="38467E"/>
        <w:u w:val="none"/>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0" w15:restartNumberingAfterBreak="0">
    <w:nsid w:val="7B70516D"/>
    <w:multiLevelType w:val="hybridMultilevel"/>
    <w:tmpl w:val="45A09CD0"/>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A2538F"/>
    <w:multiLevelType w:val="hybridMultilevel"/>
    <w:tmpl w:val="CD82A7B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12"/>
  </w:num>
  <w:num w:numId="4">
    <w:abstractNumId w:val="15"/>
  </w:num>
  <w:num w:numId="5">
    <w:abstractNumId w:val="1"/>
  </w:num>
  <w:num w:numId="6">
    <w:abstractNumId w:val="2"/>
  </w:num>
  <w:num w:numId="7">
    <w:abstractNumId w:val="19"/>
  </w:num>
  <w:num w:numId="8">
    <w:abstractNumId w:val="17"/>
  </w:num>
  <w:num w:numId="9">
    <w:abstractNumId w:val="3"/>
  </w:num>
  <w:num w:numId="10">
    <w:abstractNumId w:val="11"/>
  </w:num>
  <w:num w:numId="11">
    <w:abstractNumId w:val="7"/>
  </w:num>
  <w:num w:numId="12">
    <w:abstractNumId w:val="13"/>
  </w:num>
  <w:num w:numId="13">
    <w:abstractNumId w:val="6"/>
  </w:num>
  <w:num w:numId="14">
    <w:abstractNumId w:val="8"/>
  </w:num>
  <w:num w:numId="15">
    <w:abstractNumId w:val="0"/>
  </w:num>
  <w:num w:numId="16">
    <w:abstractNumId w:val="18"/>
  </w:num>
  <w:num w:numId="17">
    <w:abstractNumId w:val="4"/>
  </w:num>
  <w:num w:numId="18">
    <w:abstractNumId w:val="9"/>
  </w:num>
  <w:num w:numId="19">
    <w:abstractNumId w:val="16"/>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4"/>
  </w:num>
  <w:num w:numId="28">
    <w:abstractNumId w:val="5"/>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bordersDoNotSurroundHeader/>
  <w:bordersDoNotSurroundFooter/>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86"/>
    <w:rsid w:val="00002591"/>
    <w:rsid w:val="00003E81"/>
    <w:rsid w:val="00004853"/>
    <w:rsid w:val="00006427"/>
    <w:rsid w:val="0000790E"/>
    <w:rsid w:val="00011BAA"/>
    <w:rsid w:val="000127F9"/>
    <w:rsid w:val="00014B88"/>
    <w:rsid w:val="00014E8D"/>
    <w:rsid w:val="000154C4"/>
    <w:rsid w:val="00015FB4"/>
    <w:rsid w:val="00017699"/>
    <w:rsid w:val="0002000D"/>
    <w:rsid w:val="00021159"/>
    <w:rsid w:val="000217B5"/>
    <w:rsid w:val="0002213F"/>
    <w:rsid w:val="00022271"/>
    <w:rsid w:val="000222BE"/>
    <w:rsid w:val="000236FB"/>
    <w:rsid w:val="000254DC"/>
    <w:rsid w:val="00025A0A"/>
    <w:rsid w:val="00026312"/>
    <w:rsid w:val="00027E03"/>
    <w:rsid w:val="00030A4E"/>
    <w:rsid w:val="000316D8"/>
    <w:rsid w:val="000325F4"/>
    <w:rsid w:val="0003454C"/>
    <w:rsid w:val="0003467B"/>
    <w:rsid w:val="00034C1F"/>
    <w:rsid w:val="00034D77"/>
    <w:rsid w:val="000364D2"/>
    <w:rsid w:val="00036540"/>
    <w:rsid w:val="00040138"/>
    <w:rsid w:val="00041B7B"/>
    <w:rsid w:val="00041BB5"/>
    <w:rsid w:val="0004220E"/>
    <w:rsid w:val="0004246D"/>
    <w:rsid w:val="00042B6C"/>
    <w:rsid w:val="00043D4F"/>
    <w:rsid w:val="00045528"/>
    <w:rsid w:val="000472B7"/>
    <w:rsid w:val="00047910"/>
    <w:rsid w:val="00047CAA"/>
    <w:rsid w:val="0005018E"/>
    <w:rsid w:val="00050B77"/>
    <w:rsid w:val="00051481"/>
    <w:rsid w:val="00051837"/>
    <w:rsid w:val="0005235D"/>
    <w:rsid w:val="000524B5"/>
    <w:rsid w:val="000531E4"/>
    <w:rsid w:val="0005469F"/>
    <w:rsid w:val="00054974"/>
    <w:rsid w:val="00055756"/>
    <w:rsid w:val="00056E6A"/>
    <w:rsid w:val="0005718B"/>
    <w:rsid w:val="000571F7"/>
    <w:rsid w:val="00057557"/>
    <w:rsid w:val="00061243"/>
    <w:rsid w:val="000622FD"/>
    <w:rsid w:val="0006494F"/>
    <w:rsid w:val="000666B8"/>
    <w:rsid w:val="00072731"/>
    <w:rsid w:val="00073B9C"/>
    <w:rsid w:val="00074E98"/>
    <w:rsid w:val="00075A50"/>
    <w:rsid w:val="0007684C"/>
    <w:rsid w:val="000773F6"/>
    <w:rsid w:val="00077C7B"/>
    <w:rsid w:val="000809E4"/>
    <w:rsid w:val="00082990"/>
    <w:rsid w:val="000839E1"/>
    <w:rsid w:val="000848C6"/>
    <w:rsid w:val="000854F6"/>
    <w:rsid w:val="000863E6"/>
    <w:rsid w:val="000865BE"/>
    <w:rsid w:val="0008763A"/>
    <w:rsid w:val="00090386"/>
    <w:rsid w:val="0009278D"/>
    <w:rsid w:val="00092EC5"/>
    <w:rsid w:val="000934F7"/>
    <w:rsid w:val="00093DE3"/>
    <w:rsid w:val="00095C31"/>
    <w:rsid w:val="000960DC"/>
    <w:rsid w:val="00096601"/>
    <w:rsid w:val="00096A51"/>
    <w:rsid w:val="00096BEE"/>
    <w:rsid w:val="000975F1"/>
    <w:rsid w:val="000A07AE"/>
    <w:rsid w:val="000A455B"/>
    <w:rsid w:val="000A501F"/>
    <w:rsid w:val="000A52E6"/>
    <w:rsid w:val="000A600A"/>
    <w:rsid w:val="000A61B1"/>
    <w:rsid w:val="000A6B75"/>
    <w:rsid w:val="000A6CAF"/>
    <w:rsid w:val="000A70AF"/>
    <w:rsid w:val="000A7C81"/>
    <w:rsid w:val="000A7D17"/>
    <w:rsid w:val="000B1624"/>
    <w:rsid w:val="000B351E"/>
    <w:rsid w:val="000B3ABF"/>
    <w:rsid w:val="000B40A7"/>
    <w:rsid w:val="000B5823"/>
    <w:rsid w:val="000B6163"/>
    <w:rsid w:val="000B6196"/>
    <w:rsid w:val="000B63DC"/>
    <w:rsid w:val="000C0415"/>
    <w:rsid w:val="000C1951"/>
    <w:rsid w:val="000C4441"/>
    <w:rsid w:val="000C5115"/>
    <w:rsid w:val="000D059C"/>
    <w:rsid w:val="000D10C8"/>
    <w:rsid w:val="000D1593"/>
    <w:rsid w:val="000D23F5"/>
    <w:rsid w:val="000D2E53"/>
    <w:rsid w:val="000D3F9E"/>
    <w:rsid w:val="000D4260"/>
    <w:rsid w:val="000D4F82"/>
    <w:rsid w:val="000D5FB0"/>
    <w:rsid w:val="000D7872"/>
    <w:rsid w:val="000D79A9"/>
    <w:rsid w:val="000E242B"/>
    <w:rsid w:val="000E2EB8"/>
    <w:rsid w:val="000E482E"/>
    <w:rsid w:val="000E7BBD"/>
    <w:rsid w:val="000E7ED4"/>
    <w:rsid w:val="000F0A10"/>
    <w:rsid w:val="000F0C7F"/>
    <w:rsid w:val="000F29B1"/>
    <w:rsid w:val="000F2D63"/>
    <w:rsid w:val="000F34E6"/>
    <w:rsid w:val="000F55A9"/>
    <w:rsid w:val="000F6252"/>
    <w:rsid w:val="000F62F1"/>
    <w:rsid w:val="000F6E46"/>
    <w:rsid w:val="001003F6"/>
    <w:rsid w:val="00100D1A"/>
    <w:rsid w:val="00101032"/>
    <w:rsid w:val="0010188E"/>
    <w:rsid w:val="00101B60"/>
    <w:rsid w:val="00101BC6"/>
    <w:rsid w:val="00102F1A"/>
    <w:rsid w:val="00103309"/>
    <w:rsid w:val="00104135"/>
    <w:rsid w:val="001051D2"/>
    <w:rsid w:val="00105306"/>
    <w:rsid w:val="00105EE3"/>
    <w:rsid w:val="0010618B"/>
    <w:rsid w:val="00106BC3"/>
    <w:rsid w:val="00106F7E"/>
    <w:rsid w:val="00107E0B"/>
    <w:rsid w:val="0011140C"/>
    <w:rsid w:val="001153B3"/>
    <w:rsid w:val="00115ED9"/>
    <w:rsid w:val="00116EFB"/>
    <w:rsid w:val="00116EFF"/>
    <w:rsid w:val="001201ED"/>
    <w:rsid w:val="00121078"/>
    <w:rsid w:val="00121893"/>
    <w:rsid w:val="001227B8"/>
    <w:rsid w:val="00122829"/>
    <w:rsid w:val="00125269"/>
    <w:rsid w:val="00126240"/>
    <w:rsid w:val="00126513"/>
    <w:rsid w:val="00126703"/>
    <w:rsid w:val="00127364"/>
    <w:rsid w:val="001277EC"/>
    <w:rsid w:val="001311C2"/>
    <w:rsid w:val="00132974"/>
    <w:rsid w:val="001345F9"/>
    <w:rsid w:val="001358E3"/>
    <w:rsid w:val="00135F23"/>
    <w:rsid w:val="00136A20"/>
    <w:rsid w:val="0013729C"/>
    <w:rsid w:val="001420DE"/>
    <w:rsid w:val="00142988"/>
    <w:rsid w:val="0014520C"/>
    <w:rsid w:val="001471B1"/>
    <w:rsid w:val="0015208F"/>
    <w:rsid w:val="00152B1C"/>
    <w:rsid w:val="00152B4F"/>
    <w:rsid w:val="00154C7C"/>
    <w:rsid w:val="00155D2E"/>
    <w:rsid w:val="00156DFB"/>
    <w:rsid w:val="00157189"/>
    <w:rsid w:val="00157E42"/>
    <w:rsid w:val="0016088F"/>
    <w:rsid w:val="001611E1"/>
    <w:rsid w:val="001616BB"/>
    <w:rsid w:val="00161785"/>
    <w:rsid w:val="001628E5"/>
    <w:rsid w:val="001647E9"/>
    <w:rsid w:val="00166868"/>
    <w:rsid w:val="00166C40"/>
    <w:rsid w:val="001675FD"/>
    <w:rsid w:val="0016769D"/>
    <w:rsid w:val="0017017F"/>
    <w:rsid w:val="0017293C"/>
    <w:rsid w:val="00173EA6"/>
    <w:rsid w:val="00173ED9"/>
    <w:rsid w:val="001741E1"/>
    <w:rsid w:val="0017547B"/>
    <w:rsid w:val="00175CD4"/>
    <w:rsid w:val="00175F3B"/>
    <w:rsid w:val="00177582"/>
    <w:rsid w:val="00177A99"/>
    <w:rsid w:val="0018105A"/>
    <w:rsid w:val="001836AB"/>
    <w:rsid w:val="00185E5E"/>
    <w:rsid w:val="00186914"/>
    <w:rsid w:val="00187A74"/>
    <w:rsid w:val="00190CB1"/>
    <w:rsid w:val="00191AF0"/>
    <w:rsid w:val="001921A3"/>
    <w:rsid w:val="0019294F"/>
    <w:rsid w:val="0019302A"/>
    <w:rsid w:val="0019369E"/>
    <w:rsid w:val="0019386B"/>
    <w:rsid w:val="001951C7"/>
    <w:rsid w:val="00195B13"/>
    <w:rsid w:val="00196171"/>
    <w:rsid w:val="0019739F"/>
    <w:rsid w:val="001A081A"/>
    <w:rsid w:val="001A1475"/>
    <w:rsid w:val="001A1E3B"/>
    <w:rsid w:val="001A263A"/>
    <w:rsid w:val="001A2CE1"/>
    <w:rsid w:val="001A2DA6"/>
    <w:rsid w:val="001A438B"/>
    <w:rsid w:val="001A4606"/>
    <w:rsid w:val="001A561B"/>
    <w:rsid w:val="001A7C66"/>
    <w:rsid w:val="001A7FB6"/>
    <w:rsid w:val="001B0A04"/>
    <w:rsid w:val="001B0A38"/>
    <w:rsid w:val="001B0BF7"/>
    <w:rsid w:val="001B211D"/>
    <w:rsid w:val="001B2197"/>
    <w:rsid w:val="001B296E"/>
    <w:rsid w:val="001B3C70"/>
    <w:rsid w:val="001B5120"/>
    <w:rsid w:val="001B7069"/>
    <w:rsid w:val="001C178D"/>
    <w:rsid w:val="001C1EE5"/>
    <w:rsid w:val="001C2B41"/>
    <w:rsid w:val="001C2B9A"/>
    <w:rsid w:val="001C3317"/>
    <w:rsid w:val="001C3323"/>
    <w:rsid w:val="001C345D"/>
    <w:rsid w:val="001C3FEF"/>
    <w:rsid w:val="001C4E19"/>
    <w:rsid w:val="001C6CB9"/>
    <w:rsid w:val="001C73AD"/>
    <w:rsid w:val="001C7A5D"/>
    <w:rsid w:val="001D228D"/>
    <w:rsid w:val="001D2823"/>
    <w:rsid w:val="001D2F2E"/>
    <w:rsid w:val="001D52CF"/>
    <w:rsid w:val="001D62C2"/>
    <w:rsid w:val="001D631C"/>
    <w:rsid w:val="001D6F86"/>
    <w:rsid w:val="001D7C3A"/>
    <w:rsid w:val="001D7EE7"/>
    <w:rsid w:val="001E2CC9"/>
    <w:rsid w:val="001E30B0"/>
    <w:rsid w:val="001E395F"/>
    <w:rsid w:val="001E51DA"/>
    <w:rsid w:val="001E5AA8"/>
    <w:rsid w:val="001E6033"/>
    <w:rsid w:val="001E60D6"/>
    <w:rsid w:val="001E71BD"/>
    <w:rsid w:val="001F01C7"/>
    <w:rsid w:val="001F0863"/>
    <w:rsid w:val="001F0DC8"/>
    <w:rsid w:val="001F0F24"/>
    <w:rsid w:val="001F0F79"/>
    <w:rsid w:val="001F2F2D"/>
    <w:rsid w:val="001F4658"/>
    <w:rsid w:val="001F631C"/>
    <w:rsid w:val="00200681"/>
    <w:rsid w:val="002016C5"/>
    <w:rsid w:val="00202A21"/>
    <w:rsid w:val="002030C5"/>
    <w:rsid w:val="002035C8"/>
    <w:rsid w:val="002039BB"/>
    <w:rsid w:val="00205F2F"/>
    <w:rsid w:val="002067B3"/>
    <w:rsid w:val="00207326"/>
    <w:rsid w:val="00207443"/>
    <w:rsid w:val="00207F62"/>
    <w:rsid w:val="002110C0"/>
    <w:rsid w:val="0021196B"/>
    <w:rsid w:val="00211AE0"/>
    <w:rsid w:val="002127CE"/>
    <w:rsid w:val="00214AC9"/>
    <w:rsid w:val="0021511F"/>
    <w:rsid w:val="00216B73"/>
    <w:rsid w:val="002172E2"/>
    <w:rsid w:val="002176CA"/>
    <w:rsid w:val="0022149C"/>
    <w:rsid w:val="0022153D"/>
    <w:rsid w:val="00222AF0"/>
    <w:rsid w:val="00230B4E"/>
    <w:rsid w:val="00234E66"/>
    <w:rsid w:val="0023555B"/>
    <w:rsid w:val="00235B18"/>
    <w:rsid w:val="00236FE8"/>
    <w:rsid w:val="002402CE"/>
    <w:rsid w:val="00240753"/>
    <w:rsid w:val="00242848"/>
    <w:rsid w:val="00242919"/>
    <w:rsid w:val="00243F7D"/>
    <w:rsid w:val="002449F2"/>
    <w:rsid w:val="002452C4"/>
    <w:rsid w:val="0024535F"/>
    <w:rsid w:val="00247079"/>
    <w:rsid w:val="0024776A"/>
    <w:rsid w:val="00247EB9"/>
    <w:rsid w:val="002512A9"/>
    <w:rsid w:val="00254015"/>
    <w:rsid w:val="00254FEE"/>
    <w:rsid w:val="002563DE"/>
    <w:rsid w:val="00256D85"/>
    <w:rsid w:val="00260708"/>
    <w:rsid w:val="00260CC4"/>
    <w:rsid w:val="00261B4E"/>
    <w:rsid w:val="0026236B"/>
    <w:rsid w:val="002624E9"/>
    <w:rsid w:val="00263E95"/>
    <w:rsid w:val="00264112"/>
    <w:rsid w:val="0026466E"/>
    <w:rsid w:val="0026466F"/>
    <w:rsid w:val="0026570E"/>
    <w:rsid w:val="00266A43"/>
    <w:rsid w:val="00267BF8"/>
    <w:rsid w:val="00270090"/>
    <w:rsid w:val="00270430"/>
    <w:rsid w:val="002706D5"/>
    <w:rsid w:val="00274DD3"/>
    <w:rsid w:val="00276061"/>
    <w:rsid w:val="0028123B"/>
    <w:rsid w:val="0028160A"/>
    <w:rsid w:val="00281B67"/>
    <w:rsid w:val="002829FA"/>
    <w:rsid w:val="002838F3"/>
    <w:rsid w:val="002855AF"/>
    <w:rsid w:val="00287BCD"/>
    <w:rsid w:val="002902FF"/>
    <w:rsid w:val="00292109"/>
    <w:rsid w:val="002926D1"/>
    <w:rsid w:val="00292EB2"/>
    <w:rsid w:val="00293F1C"/>
    <w:rsid w:val="0029608F"/>
    <w:rsid w:val="00296220"/>
    <w:rsid w:val="0029633B"/>
    <w:rsid w:val="0029655D"/>
    <w:rsid w:val="002A0F5E"/>
    <w:rsid w:val="002A283C"/>
    <w:rsid w:val="002A2CA2"/>
    <w:rsid w:val="002A3374"/>
    <w:rsid w:val="002A3BBB"/>
    <w:rsid w:val="002A57FE"/>
    <w:rsid w:val="002B0C91"/>
    <w:rsid w:val="002B0DCA"/>
    <w:rsid w:val="002B1296"/>
    <w:rsid w:val="002B164E"/>
    <w:rsid w:val="002B3FB1"/>
    <w:rsid w:val="002B4B2B"/>
    <w:rsid w:val="002B5782"/>
    <w:rsid w:val="002B5A2D"/>
    <w:rsid w:val="002B5F15"/>
    <w:rsid w:val="002C05FA"/>
    <w:rsid w:val="002C1512"/>
    <w:rsid w:val="002C1AEB"/>
    <w:rsid w:val="002C1CDD"/>
    <w:rsid w:val="002C38FA"/>
    <w:rsid w:val="002C3BE0"/>
    <w:rsid w:val="002C421B"/>
    <w:rsid w:val="002C4C3A"/>
    <w:rsid w:val="002D13BE"/>
    <w:rsid w:val="002D1687"/>
    <w:rsid w:val="002D21B0"/>
    <w:rsid w:val="002D2435"/>
    <w:rsid w:val="002D2654"/>
    <w:rsid w:val="002D2971"/>
    <w:rsid w:val="002D40A8"/>
    <w:rsid w:val="002D4128"/>
    <w:rsid w:val="002D4B20"/>
    <w:rsid w:val="002D6562"/>
    <w:rsid w:val="002D68B6"/>
    <w:rsid w:val="002D7943"/>
    <w:rsid w:val="002E06AA"/>
    <w:rsid w:val="002E0C9F"/>
    <w:rsid w:val="002E31F5"/>
    <w:rsid w:val="002E3F37"/>
    <w:rsid w:val="002E7213"/>
    <w:rsid w:val="002E7E57"/>
    <w:rsid w:val="002F0DED"/>
    <w:rsid w:val="002F0FEF"/>
    <w:rsid w:val="002F1008"/>
    <w:rsid w:val="002F1CF6"/>
    <w:rsid w:val="002F21A7"/>
    <w:rsid w:val="002F2971"/>
    <w:rsid w:val="002F41E9"/>
    <w:rsid w:val="002F43C7"/>
    <w:rsid w:val="003003AA"/>
    <w:rsid w:val="00300D06"/>
    <w:rsid w:val="003013BD"/>
    <w:rsid w:val="003022C8"/>
    <w:rsid w:val="00303C5A"/>
    <w:rsid w:val="00305C08"/>
    <w:rsid w:val="00305F2F"/>
    <w:rsid w:val="0030632D"/>
    <w:rsid w:val="00306DC7"/>
    <w:rsid w:val="00307941"/>
    <w:rsid w:val="003108E9"/>
    <w:rsid w:val="00310BC2"/>
    <w:rsid w:val="00310C76"/>
    <w:rsid w:val="00311C07"/>
    <w:rsid w:val="00312C35"/>
    <w:rsid w:val="00312F08"/>
    <w:rsid w:val="00313107"/>
    <w:rsid w:val="00313685"/>
    <w:rsid w:val="00313D46"/>
    <w:rsid w:val="00313F58"/>
    <w:rsid w:val="0031768C"/>
    <w:rsid w:val="00317A43"/>
    <w:rsid w:val="00320EF1"/>
    <w:rsid w:val="00322726"/>
    <w:rsid w:val="00322D32"/>
    <w:rsid w:val="00322D38"/>
    <w:rsid w:val="00323150"/>
    <w:rsid w:val="003231D6"/>
    <w:rsid w:val="00324D21"/>
    <w:rsid w:val="00324F3C"/>
    <w:rsid w:val="003250DC"/>
    <w:rsid w:val="003255BE"/>
    <w:rsid w:val="0032706A"/>
    <w:rsid w:val="0032750D"/>
    <w:rsid w:val="0033089E"/>
    <w:rsid w:val="00330ECC"/>
    <w:rsid w:val="00331DB1"/>
    <w:rsid w:val="003332BF"/>
    <w:rsid w:val="00333FE7"/>
    <w:rsid w:val="00334241"/>
    <w:rsid w:val="003353E2"/>
    <w:rsid w:val="00335FD3"/>
    <w:rsid w:val="00336465"/>
    <w:rsid w:val="00336516"/>
    <w:rsid w:val="00337FD5"/>
    <w:rsid w:val="0034087C"/>
    <w:rsid w:val="00340CA7"/>
    <w:rsid w:val="00341CB1"/>
    <w:rsid w:val="00345A60"/>
    <w:rsid w:val="00347C26"/>
    <w:rsid w:val="00347FD0"/>
    <w:rsid w:val="0035078C"/>
    <w:rsid w:val="00351660"/>
    <w:rsid w:val="00352017"/>
    <w:rsid w:val="003545E4"/>
    <w:rsid w:val="003560A9"/>
    <w:rsid w:val="003560D0"/>
    <w:rsid w:val="00356164"/>
    <w:rsid w:val="00357267"/>
    <w:rsid w:val="00360540"/>
    <w:rsid w:val="00360A2D"/>
    <w:rsid w:val="003621AA"/>
    <w:rsid w:val="003635BF"/>
    <w:rsid w:val="003639CF"/>
    <w:rsid w:val="00364293"/>
    <w:rsid w:val="00364C8D"/>
    <w:rsid w:val="0036578E"/>
    <w:rsid w:val="00366C8D"/>
    <w:rsid w:val="0037122E"/>
    <w:rsid w:val="003721B2"/>
    <w:rsid w:val="00372528"/>
    <w:rsid w:val="00372FEC"/>
    <w:rsid w:val="0037356C"/>
    <w:rsid w:val="00373F8F"/>
    <w:rsid w:val="00374734"/>
    <w:rsid w:val="00374CEF"/>
    <w:rsid w:val="0037598F"/>
    <w:rsid w:val="00376786"/>
    <w:rsid w:val="0037685F"/>
    <w:rsid w:val="00377826"/>
    <w:rsid w:val="00380FD6"/>
    <w:rsid w:val="003824BF"/>
    <w:rsid w:val="003826B4"/>
    <w:rsid w:val="0038438F"/>
    <w:rsid w:val="003852C7"/>
    <w:rsid w:val="003866E4"/>
    <w:rsid w:val="0038768D"/>
    <w:rsid w:val="0039189A"/>
    <w:rsid w:val="00391A48"/>
    <w:rsid w:val="003921FE"/>
    <w:rsid w:val="00393438"/>
    <w:rsid w:val="0039345C"/>
    <w:rsid w:val="00393A63"/>
    <w:rsid w:val="0039403F"/>
    <w:rsid w:val="0039721D"/>
    <w:rsid w:val="00397846"/>
    <w:rsid w:val="003A0430"/>
    <w:rsid w:val="003A0500"/>
    <w:rsid w:val="003A05CD"/>
    <w:rsid w:val="003A1407"/>
    <w:rsid w:val="003A1C7A"/>
    <w:rsid w:val="003A284F"/>
    <w:rsid w:val="003A2AE3"/>
    <w:rsid w:val="003A2F83"/>
    <w:rsid w:val="003A42D6"/>
    <w:rsid w:val="003A7BBB"/>
    <w:rsid w:val="003B001E"/>
    <w:rsid w:val="003B07BD"/>
    <w:rsid w:val="003B2D13"/>
    <w:rsid w:val="003B5220"/>
    <w:rsid w:val="003B6A6D"/>
    <w:rsid w:val="003C013D"/>
    <w:rsid w:val="003C11C2"/>
    <w:rsid w:val="003C16C6"/>
    <w:rsid w:val="003C1B7D"/>
    <w:rsid w:val="003C491E"/>
    <w:rsid w:val="003C701B"/>
    <w:rsid w:val="003D0C7A"/>
    <w:rsid w:val="003D1AB5"/>
    <w:rsid w:val="003D2ACF"/>
    <w:rsid w:val="003D2FA6"/>
    <w:rsid w:val="003D38F6"/>
    <w:rsid w:val="003D3D93"/>
    <w:rsid w:val="003D49C4"/>
    <w:rsid w:val="003D59FE"/>
    <w:rsid w:val="003D5A31"/>
    <w:rsid w:val="003D61B2"/>
    <w:rsid w:val="003E37D9"/>
    <w:rsid w:val="003E5BC2"/>
    <w:rsid w:val="003F09BF"/>
    <w:rsid w:val="003F0F01"/>
    <w:rsid w:val="003F129C"/>
    <w:rsid w:val="003F130C"/>
    <w:rsid w:val="003F2334"/>
    <w:rsid w:val="003F2CBA"/>
    <w:rsid w:val="003F32A1"/>
    <w:rsid w:val="003F51E0"/>
    <w:rsid w:val="003F641A"/>
    <w:rsid w:val="003F73C0"/>
    <w:rsid w:val="003F77DD"/>
    <w:rsid w:val="00400C88"/>
    <w:rsid w:val="00400E38"/>
    <w:rsid w:val="0040104F"/>
    <w:rsid w:val="004010F6"/>
    <w:rsid w:val="00401322"/>
    <w:rsid w:val="004013CB"/>
    <w:rsid w:val="00401595"/>
    <w:rsid w:val="004017B7"/>
    <w:rsid w:val="0040249A"/>
    <w:rsid w:val="00402ED3"/>
    <w:rsid w:val="0040372A"/>
    <w:rsid w:val="004038E5"/>
    <w:rsid w:val="00404495"/>
    <w:rsid w:val="004063BA"/>
    <w:rsid w:val="00406E2F"/>
    <w:rsid w:val="004078A6"/>
    <w:rsid w:val="00407A1D"/>
    <w:rsid w:val="004113FB"/>
    <w:rsid w:val="00411DAE"/>
    <w:rsid w:val="0041294A"/>
    <w:rsid w:val="00414C9D"/>
    <w:rsid w:val="004151E0"/>
    <w:rsid w:val="0041521D"/>
    <w:rsid w:val="00415266"/>
    <w:rsid w:val="0041578D"/>
    <w:rsid w:val="00420DA1"/>
    <w:rsid w:val="00421C96"/>
    <w:rsid w:val="00422539"/>
    <w:rsid w:val="00422AEA"/>
    <w:rsid w:val="0042412D"/>
    <w:rsid w:val="0042583C"/>
    <w:rsid w:val="004258AE"/>
    <w:rsid w:val="00427974"/>
    <w:rsid w:val="00427F00"/>
    <w:rsid w:val="004308CD"/>
    <w:rsid w:val="004322A7"/>
    <w:rsid w:val="00432418"/>
    <w:rsid w:val="00432745"/>
    <w:rsid w:val="00433037"/>
    <w:rsid w:val="00433FCA"/>
    <w:rsid w:val="00434090"/>
    <w:rsid w:val="004343AA"/>
    <w:rsid w:val="00434FB6"/>
    <w:rsid w:val="004352D7"/>
    <w:rsid w:val="004355F6"/>
    <w:rsid w:val="00435601"/>
    <w:rsid w:val="00436859"/>
    <w:rsid w:val="004404B8"/>
    <w:rsid w:val="004408D1"/>
    <w:rsid w:val="00440D51"/>
    <w:rsid w:val="00441A85"/>
    <w:rsid w:val="00442934"/>
    <w:rsid w:val="00444107"/>
    <w:rsid w:val="00444A22"/>
    <w:rsid w:val="00446DEB"/>
    <w:rsid w:val="00447F77"/>
    <w:rsid w:val="0045001E"/>
    <w:rsid w:val="00450B2C"/>
    <w:rsid w:val="00450C7A"/>
    <w:rsid w:val="004532D1"/>
    <w:rsid w:val="00453742"/>
    <w:rsid w:val="00454EB5"/>
    <w:rsid w:val="00455393"/>
    <w:rsid w:val="00456041"/>
    <w:rsid w:val="00456793"/>
    <w:rsid w:val="0045689F"/>
    <w:rsid w:val="00460381"/>
    <w:rsid w:val="004603DE"/>
    <w:rsid w:val="00462B59"/>
    <w:rsid w:val="004630DB"/>
    <w:rsid w:val="0046437C"/>
    <w:rsid w:val="00464646"/>
    <w:rsid w:val="00464987"/>
    <w:rsid w:val="004653E6"/>
    <w:rsid w:val="00465D52"/>
    <w:rsid w:val="00466C34"/>
    <w:rsid w:val="0047171D"/>
    <w:rsid w:val="00471EE7"/>
    <w:rsid w:val="0047201D"/>
    <w:rsid w:val="004729BB"/>
    <w:rsid w:val="00473743"/>
    <w:rsid w:val="004738CC"/>
    <w:rsid w:val="00473BD4"/>
    <w:rsid w:val="00474632"/>
    <w:rsid w:val="004751AA"/>
    <w:rsid w:val="0047542A"/>
    <w:rsid w:val="00475789"/>
    <w:rsid w:val="00476AB9"/>
    <w:rsid w:val="00476DA4"/>
    <w:rsid w:val="004770BF"/>
    <w:rsid w:val="00477242"/>
    <w:rsid w:val="004779F3"/>
    <w:rsid w:val="00484BF9"/>
    <w:rsid w:val="004901E5"/>
    <w:rsid w:val="00490207"/>
    <w:rsid w:val="004913A7"/>
    <w:rsid w:val="00492039"/>
    <w:rsid w:val="0049333C"/>
    <w:rsid w:val="00494000"/>
    <w:rsid w:val="0049486F"/>
    <w:rsid w:val="004951CD"/>
    <w:rsid w:val="00495F24"/>
    <w:rsid w:val="004967CB"/>
    <w:rsid w:val="00497A69"/>
    <w:rsid w:val="004A0C7B"/>
    <w:rsid w:val="004A1A15"/>
    <w:rsid w:val="004A40CB"/>
    <w:rsid w:val="004A6F7A"/>
    <w:rsid w:val="004B0BD0"/>
    <w:rsid w:val="004B3963"/>
    <w:rsid w:val="004B3C0C"/>
    <w:rsid w:val="004B4BFE"/>
    <w:rsid w:val="004B6F3C"/>
    <w:rsid w:val="004B754F"/>
    <w:rsid w:val="004B7D8F"/>
    <w:rsid w:val="004C2246"/>
    <w:rsid w:val="004C24EC"/>
    <w:rsid w:val="004C30E1"/>
    <w:rsid w:val="004C32BD"/>
    <w:rsid w:val="004C38B8"/>
    <w:rsid w:val="004C4547"/>
    <w:rsid w:val="004C6629"/>
    <w:rsid w:val="004C6797"/>
    <w:rsid w:val="004C7D61"/>
    <w:rsid w:val="004D0C5B"/>
    <w:rsid w:val="004D15A9"/>
    <w:rsid w:val="004D2871"/>
    <w:rsid w:val="004D3998"/>
    <w:rsid w:val="004D3D5B"/>
    <w:rsid w:val="004D430B"/>
    <w:rsid w:val="004D4ABE"/>
    <w:rsid w:val="004D652B"/>
    <w:rsid w:val="004D7CF4"/>
    <w:rsid w:val="004E131C"/>
    <w:rsid w:val="004E250F"/>
    <w:rsid w:val="004E273E"/>
    <w:rsid w:val="004E321E"/>
    <w:rsid w:val="004E4A6B"/>
    <w:rsid w:val="004E5B85"/>
    <w:rsid w:val="004E63CA"/>
    <w:rsid w:val="004E68B0"/>
    <w:rsid w:val="004E779A"/>
    <w:rsid w:val="004E7ACB"/>
    <w:rsid w:val="004F0AB4"/>
    <w:rsid w:val="004F0F41"/>
    <w:rsid w:val="004F20EE"/>
    <w:rsid w:val="004F3ADF"/>
    <w:rsid w:val="004F43D5"/>
    <w:rsid w:val="004F4533"/>
    <w:rsid w:val="004F49D9"/>
    <w:rsid w:val="004F4EFE"/>
    <w:rsid w:val="004F52C5"/>
    <w:rsid w:val="004F7554"/>
    <w:rsid w:val="004F764B"/>
    <w:rsid w:val="004F7F8F"/>
    <w:rsid w:val="00500CB7"/>
    <w:rsid w:val="00500EB7"/>
    <w:rsid w:val="00501FA3"/>
    <w:rsid w:val="0050459F"/>
    <w:rsid w:val="005061AA"/>
    <w:rsid w:val="0050658D"/>
    <w:rsid w:val="0050746F"/>
    <w:rsid w:val="00510824"/>
    <w:rsid w:val="0051131C"/>
    <w:rsid w:val="00512334"/>
    <w:rsid w:val="00514D0C"/>
    <w:rsid w:val="005175C5"/>
    <w:rsid w:val="005202C7"/>
    <w:rsid w:val="00522422"/>
    <w:rsid w:val="00525B23"/>
    <w:rsid w:val="00526236"/>
    <w:rsid w:val="0052658E"/>
    <w:rsid w:val="005269EA"/>
    <w:rsid w:val="00526ACF"/>
    <w:rsid w:val="005271D8"/>
    <w:rsid w:val="00527581"/>
    <w:rsid w:val="00530248"/>
    <w:rsid w:val="00531144"/>
    <w:rsid w:val="0053241D"/>
    <w:rsid w:val="00532821"/>
    <w:rsid w:val="00533EFD"/>
    <w:rsid w:val="00534036"/>
    <w:rsid w:val="005349E2"/>
    <w:rsid w:val="00536991"/>
    <w:rsid w:val="00536FE2"/>
    <w:rsid w:val="00537C44"/>
    <w:rsid w:val="00537F60"/>
    <w:rsid w:val="005409F7"/>
    <w:rsid w:val="005429D2"/>
    <w:rsid w:val="00544DBA"/>
    <w:rsid w:val="00546B73"/>
    <w:rsid w:val="005503F4"/>
    <w:rsid w:val="00551431"/>
    <w:rsid w:val="00551943"/>
    <w:rsid w:val="00551F01"/>
    <w:rsid w:val="00551FC8"/>
    <w:rsid w:val="00553B6D"/>
    <w:rsid w:val="00554269"/>
    <w:rsid w:val="005553C5"/>
    <w:rsid w:val="005561AF"/>
    <w:rsid w:val="00557DE3"/>
    <w:rsid w:val="005617FB"/>
    <w:rsid w:val="0056215C"/>
    <w:rsid w:val="005634D9"/>
    <w:rsid w:val="0056452C"/>
    <w:rsid w:val="00564674"/>
    <w:rsid w:val="0056629D"/>
    <w:rsid w:val="0056631A"/>
    <w:rsid w:val="00566CBC"/>
    <w:rsid w:val="005670A6"/>
    <w:rsid w:val="00572DAC"/>
    <w:rsid w:val="005732AE"/>
    <w:rsid w:val="00576820"/>
    <w:rsid w:val="00576DE1"/>
    <w:rsid w:val="0057734D"/>
    <w:rsid w:val="00580E15"/>
    <w:rsid w:val="005812C5"/>
    <w:rsid w:val="0058155A"/>
    <w:rsid w:val="00581870"/>
    <w:rsid w:val="005819D3"/>
    <w:rsid w:val="005823C7"/>
    <w:rsid w:val="005824CD"/>
    <w:rsid w:val="00582B47"/>
    <w:rsid w:val="00583526"/>
    <w:rsid w:val="00584213"/>
    <w:rsid w:val="005851F2"/>
    <w:rsid w:val="00585502"/>
    <w:rsid w:val="00587077"/>
    <w:rsid w:val="00587D7C"/>
    <w:rsid w:val="00590D13"/>
    <w:rsid w:val="005910F9"/>
    <w:rsid w:val="00592368"/>
    <w:rsid w:val="005925FB"/>
    <w:rsid w:val="00592646"/>
    <w:rsid w:val="005939CB"/>
    <w:rsid w:val="0059438F"/>
    <w:rsid w:val="00594B99"/>
    <w:rsid w:val="00595C59"/>
    <w:rsid w:val="005969FA"/>
    <w:rsid w:val="00597261"/>
    <w:rsid w:val="0059733F"/>
    <w:rsid w:val="005A1196"/>
    <w:rsid w:val="005A2C80"/>
    <w:rsid w:val="005A3047"/>
    <w:rsid w:val="005A30D1"/>
    <w:rsid w:val="005A3518"/>
    <w:rsid w:val="005A377D"/>
    <w:rsid w:val="005A3942"/>
    <w:rsid w:val="005A49E7"/>
    <w:rsid w:val="005A4C71"/>
    <w:rsid w:val="005B0DE1"/>
    <w:rsid w:val="005B11F9"/>
    <w:rsid w:val="005B164B"/>
    <w:rsid w:val="005B1FA1"/>
    <w:rsid w:val="005B2BD2"/>
    <w:rsid w:val="005B4B75"/>
    <w:rsid w:val="005B5280"/>
    <w:rsid w:val="005B5584"/>
    <w:rsid w:val="005B62FF"/>
    <w:rsid w:val="005B694E"/>
    <w:rsid w:val="005B6FCF"/>
    <w:rsid w:val="005C2E49"/>
    <w:rsid w:val="005C3CA9"/>
    <w:rsid w:val="005C41CB"/>
    <w:rsid w:val="005C4383"/>
    <w:rsid w:val="005C446C"/>
    <w:rsid w:val="005C58E7"/>
    <w:rsid w:val="005C6906"/>
    <w:rsid w:val="005D125B"/>
    <w:rsid w:val="005D1817"/>
    <w:rsid w:val="005D20E0"/>
    <w:rsid w:val="005D2306"/>
    <w:rsid w:val="005D2CE4"/>
    <w:rsid w:val="005D30A4"/>
    <w:rsid w:val="005D310E"/>
    <w:rsid w:val="005D3803"/>
    <w:rsid w:val="005D46BF"/>
    <w:rsid w:val="005D510A"/>
    <w:rsid w:val="005D6ED8"/>
    <w:rsid w:val="005D7B6E"/>
    <w:rsid w:val="005D7E94"/>
    <w:rsid w:val="005E0554"/>
    <w:rsid w:val="005E0BEE"/>
    <w:rsid w:val="005E42B7"/>
    <w:rsid w:val="005E4D76"/>
    <w:rsid w:val="005E64FF"/>
    <w:rsid w:val="005E6822"/>
    <w:rsid w:val="005E77BA"/>
    <w:rsid w:val="005F0F7D"/>
    <w:rsid w:val="005F1BFE"/>
    <w:rsid w:val="005F1F66"/>
    <w:rsid w:val="005F2227"/>
    <w:rsid w:val="005F327E"/>
    <w:rsid w:val="005F3AB1"/>
    <w:rsid w:val="005F45E4"/>
    <w:rsid w:val="005F589F"/>
    <w:rsid w:val="005F77E9"/>
    <w:rsid w:val="005F7910"/>
    <w:rsid w:val="006004AA"/>
    <w:rsid w:val="00602BF0"/>
    <w:rsid w:val="00603F97"/>
    <w:rsid w:val="0060495D"/>
    <w:rsid w:val="00604C19"/>
    <w:rsid w:val="00604FA9"/>
    <w:rsid w:val="00605F7A"/>
    <w:rsid w:val="006101DA"/>
    <w:rsid w:val="006131A2"/>
    <w:rsid w:val="00614126"/>
    <w:rsid w:val="006145EF"/>
    <w:rsid w:val="0061585F"/>
    <w:rsid w:val="006166FD"/>
    <w:rsid w:val="0061789F"/>
    <w:rsid w:val="00617FF9"/>
    <w:rsid w:val="00624A0B"/>
    <w:rsid w:val="0062504B"/>
    <w:rsid w:val="0062510C"/>
    <w:rsid w:val="00627965"/>
    <w:rsid w:val="00627B00"/>
    <w:rsid w:val="00630D38"/>
    <w:rsid w:val="00630F76"/>
    <w:rsid w:val="00631428"/>
    <w:rsid w:val="0063501F"/>
    <w:rsid w:val="00635C07"/>
    <w:rsid w:val="00640802"/>
    <w:rsid w:val="00641177"/>
    <w:rsid w:val="00641985"/>
    <w:rsid w:val="0064267A"/>
    <w:rsid w:val="0064331D"/>
    <w:rsid w:val="006433D5"/>
    <w:rsid w:val="00646752"/>
    <w:rsid w:val="00646884"/>
    <w:rsid w:val="00646B20"/>
    <w:rsid w:val="006477F3"/>
    <w:rsid w:val="00650C29"/>
    <w:rsid w:val="0065313A"/>
    <w:rsid w:val="00653B9F"/>
    <w:rsid w:val="00654120"/>
    <w:rsid w:val="006549FB"/>
    <w:rsid w:val="00654DC9"/>
    <w:rsid w:val="00654DD8"/>
    <w:rsid w:val="00655863"/>
    <w:rsid w:val="00656181"/>
    <w:rsid w:val="006562CD"/>
    <w:rsid w:val="00656718"/>
    <w:rsid w:val="00656A87"/>
    <w:rsid w:val="0065786E"/>
    <w:rsid w:val="006608F0"/>
    <w:rsid w:val="00660ACD"/>
    <w:rsid w:val="00661ACA"/>
    <w:rsid w:val="00661C2A"/>
    <w:rsid w:val="006629A9"/>
    <w:rsid w:val="006631D5"/>
    <w:rsid w:val="00664154"/>
    <w:rsid w:val="00664854"/>
    <w:rsid w:val="006662B0"/>
    <w:rsid w:val="00666F50"/>
    <w:rsid w:val="00667083"/>
    <w:rsid w:val="00667294"/>
    <w:rsid w:val="00667E78"/>
    <w:rsid w:val="0067221D"/>
    <w:rsid w:val="006737D5"/>
    <w:rsid w:val="006748D5"/>
    <w:rsid w:val="00674A96"/>
    <w:rsid w:val="00675186"/>
    <w:rsid w:val="00676501"/>
    <w:rsid w:val="006779CC"/>
    <w:rsid w:val="00680399"/>
    <w:rsid w:val="006806BF"/>
    <w:rsid w:val="00680A15"/>
    <w:rsid w:val="00680E27"/>
    <w:rsid w:val="006813B1"/>
    <w:rsid w:val="006821EC"/>
    <w:rsid w:val="006822C1"/>
    <w:rsid w:val="0068331E"/>
    <w:rsid w:val="00683641"/>
    <w:rsid w:val="006859B9"/>
    <w:rsid w:val="00687608"/>
    <w:rsid w:val="006876BA"/>
    <w:rsid w:val="006878D5"/>
    <w:rsid w:val="00690990"/>
    <w:rsid w:val="00690E7C"/>
    <w:rsid w:val="00691D32"/>
    <w:rsid w:val="00693885"/>
    <w:rsid w:val="00693A34"/>
    <w:rsid w:val="00693A4C"/>
    <w:rsid w:val="0069482E"/>
    <w:rsid w:val="00695D2F"/>
    <w:rsid w:val="00695EAC"/>
    <w:rsid w:val="006962FF"/>
    <w:rsid w:val="00696AFE"/>
    <w:rsid w:val="006A0266"/>
    <w:rsid w:val="006A0FFC"/>
    <w:rsid w:val="006A193F"/>
    <w:rsid w:val="006A295C"/>
    <w:rsid w:val="006A414D"/>
    <w:rsid w:val="006A7302"/>
    <w:rsid w:val="006B0603"/>
    <w:rsid w:val="006B0607"/>
    <w:rsid w:val="006B102E"/>
    <w:rsid w:val="006B15F7"/>
    <w:rsid w:val="006B1642"/>
    <w:rsid w:val="006B22EC"/>
    <w:rsid w:val="006B2E01"/>
    <w:rsid w:val="006B4CBD"/>
    <w:rsid w:val="006B54EF"/>
    <w:rsid w:val="006B67F0"/>
    <w:rsid w:val="006B792E"/>
    <w:rsid w:val="006C0B53"/>
    <w:rsid w:val="006C22E7"/>
    <w:rsid w:val="006C2B8A"/>
    <w:rsid w:val="006C4DE8"/>
    <w:rsid w:val="006C5411"/>
    <w:rsid w:val="006C6109"/>
    <w:rsid w:val="006C6B76"/>
    <w:rsid w:val="006C77ED"/>
    <w:rsid w:val="006D07FF"/>
    <w:rsid w:val="006D0FEB"/>
    <w:rsid w:val="006D18DC"/>
    <w:rsid w:val="006D2F0B"/>
    <w:rsid w:val="006D3DFB"/>
    <w:rsid w:val="006D419C"/>
    <w:rsid w:val="006D56DC"/>
    <w:rsid w:val="006D6DE6"/>
    <w:rsid w:val="006D7044"/>
    <w:rsid w:val="006D7BB5"/>
    <w:rsid w:val="006E1883"/>
    <w:rsid w:val="006E26DA"/>
    <w:rsid w:val="006E37E4"/>
    <w:rsid w:val="006E3AE9"/>
    <w:rsid w:val="006E44C9"/>
    <w:rsid w:val="006E5D54"/>
    <w:rsid w:val="006E5DE4"/>
    <w:rsid w:val="006E6041"/>
    <w:rsid w:val="006F57E5"/>
    <w:rsid w:val="006F585C"/>
    <w:rsid w:val="006F78A2"/>
    <w:rsid w:val="00700272"/>
    <w:rsid w:val="0070145D"/>
    <w:rsid w:val="00701B63"/>
    <w:rsid w:val="00701B9D"/>
    <w:rsid w:val="00702309"/>
    <w:rsid w:val="0070262A"/>
    <w:rsid w:val="00703B08"/>
    <w:rsid w:val="007040E5"/>
    <w:rsid w:val="00706735"/>
    <w:rsid w:val="0070757B"/>
    <w:rsid w:val="00711994"/>
    <w:rsid w:val="0071384B"/>
    <w:rsid w:val="0071490B"/>
    <w:rsid w:val="0071514E"/>
    <w:rsid w:val="007159BF"/>
    <w:rsid w:val="00720AC2"/>
    <w:rsid w:val="007219A8"/>
    <w:rsid w:val="0072210B"/>
    <w:rsid w:val="007225BC"/>
    <w:rsid w:val="00723890"/>
    <w:rsid w:val="00725714"/>
    <w:rsid w:val="00727DB4"/>
    <w:rsid w:val="0073313C"/>
    <w:rsid w:val="0073597D"/>
    <w:rsid w:val="00735DDF"/>
    <w:rsid w:val="00736A0B"/>
    <w:rsid w:val="00736F7B"/>
    <w:rsid w:val="00737B9C"/>
    <w:rsid w:val="0074022F"/>
    <w:rsid w:val="00740752"/>
    <w:rsid w:val="00741BF9"/>
    <w:rsid w:val="007437B0"/>
    <w:rsid w:val="00744227"/>
    <w:rsid w:val="00744D33"/>
    <w:rsid w:val="0074531D"/>
    <w:rsid w:val="00745415"/>
    <w:rsid w:val="00745EAF"/>
    <w:rsid w:val="00746032"/>
    <w:rsid w:val="007473BC"/>
    <w:rsid w:val="00747F49"/>
    <w:rsid w:val="007504C0"/>
    <w:rsid w:val="00750F27"/>
    <w:rsid w:val="0075119D"/>
    <w:rsid w:val="00753169"/>
    <w:rsid w:val="00753C13"/>
    <w:rsid w:val="007543EF"/>
    <w:rsid w:val="00754624"/>
    <w:rsid w:val="00754AEC"/>
    <w:rsid w:val="00754D29"/>
    <w:rsid w:val="007569CE"/>
    <w:rsid w:val="00757041"/>
    <w:rsid w:val="00760353"/>
    <w:rsid w:val="0076091A"/>
    <w:rsid w:val="0076240F"/>
    <w:rsid w:val="00763553"/>
    <w:rsid w:val="0076474B"/>
    <w:rsid w:val="007667D4"/>
    <w:rsid w:val="00766A72"/>
    <w:rsid w:val="00767BBE"/>
    <w:rsid w:val="00767FE6"/>
    <w:rsid w:val="007700CC"/>
    <w:rsid w:val="007725EC"/>
    <w:rsid w:val="0077291C"/>
    <w:rsid w:val="00772AB4"/>
    <w:rsid w:val="00772BF6"/>
    <w:rsid w:val="00773C66"/>
    <w:rsid w:val="0077528D"/>
    <w:rsid w:val="00776840"/>
    <w:rsid w:val="00777712"/>
    <w:rsid w:val="00781BBC"/>
    <w:rsid w:val="007846A2"/>
    <w:rsid w:val="00784A47"/>
    <w:rsid w:val="00784B42"/>
    <w:rsid w:val="007870D7"/>
    <w:rsid w:val="00787232"/>
    <w:rsid w:val="00791641"/>
    <w:rsid w:val="00791BAB"/>
    <w:rsid w:val="00791D13"/>
    <w:rsid w:val="00791D1E"/>
    <w:rsid w:val="007929C1"/>
    <w:rsid w:val="0079312A"/>
    <w:rsid w:val="00795A8C"/>
    <w:rsid w:val="00796D68"/>
    <w:rsid w:val="007979EC"/>
    <w:rsid w:val="007A0175"/>
    <w:rsid w:val="007A0215"/>
    <w:rsid w:val="007A0FF0"/>
    <w:rsid w:val="007A16A6"/>
    <w:rsid w:val="007A3C95"/>
    <w:rsid w:val="007A425F"/>
    <w:rsid w:val="007A50D4"/>
    <w:rsid w:val="007A642B"/>
    <w:rsid w:val="007A704D"/>
    <w:rsid w:val="007A752B"/>
    <w:rsid w:val="007A7B7B"/>
    <w:rsid w:val="007B2586"/>
    <w:rsid w:val="007B2985"/>
    <w:rsid w:val="007B3EC7"/>
    <w:rsid w:val="007B4091"/>
    <w:rsid w:val="007B7696"/>
    <w:rsid w:val="007C115B"/>
    <w:rsid w:val="007C1889"/>
    <w:rsid w:val="007C1B95"/>
    <w:rsid w:val="007C3564"/>
    <w:rsid w:val="007C42BB"/>
    <w:rsid w:val="007C49DD"/>
    <w:rsid w:val="007C6A91"/>
    <w:rsid w:val="007C7335"/>
    <w:rsid w:val="007C77EE"/>
    <w:rsid w:val="007C7C0F"/>
    <w:rsid w:val="007D033D"/>
    <w:rsid w:val="007D05EB"/>
    <w:rsid w:val="007D089D"/>
    <w:rsid w:val="007D2C20"/>
    <w:rsid w:val="007D32AD"/>
    <w:rsid w:val="007D3721"/>
    <w:rsid w:val="007D42F0"/>
    <w:rsid w:val="007D460F"/>
    <w:rsid w:val="007D5298"/>
    <w:rsid w:val="007D6179"/>
    <w:rsid w:val="007D6B73"/>
    <w:rsid w:val="007D7E3A"/>
    <w:rsid w:val="007E0B26"/>
    <w:rsid w:val="007E104A"/>
    <w:rsid w:val="007E146A"/>
    <w:rsid w:val="007E1B7B"/>
    <w:rsid w:val="007E4FF7"/>
    <w:rsid w:val="007E5520"/>
    <w:rsid w:val="007E555B"/>
    <w:rsid w:val="007E6579"/>
    <w:rsid w:val="007E7E1C"/>
    <w:rsid w:val="007F02FB"/>
    <w:rsid w:val="007F1EA7"/>
    <w:rsid w:val="007F250D"/>
    <w:rsid w:val="007F364E"/>
    <w:rsid w:val="007F3CB5"/>
    <w:rsid w:val="007F4C2B"/>
    <w:rsid w:val="007F56F5"/>
    <w:rsid w:val="00801A71"/>
    <w:rsid w:val="00803D06"/>
    <w:rsid w:val="008049F6"/>
    <w:rsid w:val="00804E7F"/>
    <w:rsid w:val="00806311"/>
    <w:rsid w:val="00806FCF"/>
    <w:rsid w:val="00807CCF"/>
    <w:rsid w:val="00810903"/>
    <w:rsid w:val="008115C0"/>
    <w:rsid w:val="008118FA"/>
    <w:rsid w:val="00812263"/>
    <w:rsid w:val="0081252F"/>
    <w:rsid w:val="00813F61"/>
    <w:rsid w:val="008144EB"/>
    <w:rsid w:val="008151AA"/>
    <w:rsid w:val="00815697"/>
    <w:rsid w:val="00815B04"/>
    <w:rsid w:val="00817338"/>
    <w:rsid w:val="00822D58"/>
    <w:rsid w:val="00822F7D"/>
    <w:rsid w:val="00824183"/>
    <w:rsid w:val="008254F0"/>
    <w:rsid w:val="00827A28"/>
    <w:rsid w:val="00827D39"/>
    <w:rsid w:val="00830968"/>
    <w:rsid w:val="00832DAF"/>
    <w:rsid w:val="00833FFE"/>
    <w:rsid w:val="00834608"/>
    <w:rsid w:val="008347C5"/>
    <w:rsid w:val="00835083"/>
    <w:rsid w:val="0083670F"/>
    <w:rsid w:val="00836C71"/>
    <w:rsid w:val="008374FB"/>
    <w:rsid w:val="00837932"/>
    <w:rsid w:val="00840139"/>
    <w:rsid w:val="00840F85"/>
    <w:rsid w:val="00841B54"/>
    <w:rsid w:val="00843CB9"/>
    <w:rsid w:val="008476A8"/>
    <w:rsid w:val="0085009B"/>
    <w:rsid w:val="00850714"/>
    <w:rsid w:val="00851225"/>
    <w:rsid w:val="00852D25"/>
    <w:rsid w:val="008535B6"/>
    <w:rsid w:val="00853D46"/>
    <w:rsid w:val="008547DE"/>
    <w:rsid w:val="00855A3D"/>
    <w:rsid w:val="0085606F"/>
    <w:rsid w:val="0085648C"/>
    <w:rsid w:val="008565DC"/>
    <w:rsid w:val="00857B17"/>
    <w:rsid w:val="00857DCA"/>
    <w:rsid w:val="00860077"/>
    <w:rsid w:val="008605A8"/>
    <w:rsid w:val="00863349"/>
    <w:rsid w:val="00865E0D"/>
    <w:rsid w:val="00867668"/>
    <w:rsid w:val="0087140A"/>
    <w:rsid w:val="00871D0B"/>
    <w:rsid w:val="008726DA"/>
    <w:rsid w:val="00872FF6"/>
    <w:rsid w:val="0087365E"/>
    <w:rsid w:val="008740E4"/>
    <w:rsid w:val="00875A26"/>
    <w:rsid w:val="00876532"/>
    <w:rsid w:val="0087680C"/>
    <w:rsid w:val="00876C21"/>
    <w:rsid w:val="00885847"/>
    <w:rsid w:val="008860C2"/>
    <w:rsid w:val="008861A7"/>
    <w:rsid w:val="00886B58"/>
    <w:rsid w:val="008875B0"/>
    <w:rsid w:val="00890520"/>
    <w:rsid w:val="00891BE7"/>
    <w:rsid w:val="0089351A"/>
    <w:rsid w:val="0089430C"/>
    <w:rsid w:val="00894459"/>
    <w:rsid w:val="008949AB"/>
    <w:rsid w:val="00894BBE"/>
    <w:rsid w:val="00894E37"/>
    <w:rsid w:val="00894F7F"/>
    <w:rsid w:val="00895175"/>
    <w:rsid w:val="00895D2A"/>
    <w:rsid w:val="00896292"/>
    <w:rsid w:val="00897198"/>
    <w:rsid w:val="0089778F"/>
    <w:rsid w:val="008A0905"/>
    <w:rsid w:val="008A1D43"/>
    <w:rsid w:val="008A1DF2"/>
    <w:rsid w:val="008A3A1B"/>
    <w:rsid w:val="008A40F5"/>
    <w:rsid w:val="008A43D4"/>
    <w:rsid w:val="008A5BF0"/>
    <w:rsid w:val="008A67AE"/>
    <w:rsid w:val="008B06C2"/>
    <w:rsid w:val="008B1E23"/>
    <w:rsid w:val="008B2781"/>
    <w:rsid w:val="008B3A7C"/>
    <w:rsid w:val="008B3C30"/>
    <w:rsid w:val="008B4010"/>
    <w:rsid w:val="008B4A91"/>
    <w:rsid w:val="008B51CE"/>
    <w:rsid w:val="008B6C7B"/>
    <w:rsid w:val="008B77E5"/>
    <w:rsid w:val="008C11A7"/>
    <w:rsid w:val="008C1862"/>
    <w:rsid w:val="008C276F"/>
    <w:rsid w:val="008C293F"/>
    <w:rsid w:val="008C4000"/>
    <w:rsid w:val="008C4AB8"/>
    <w:rsid w:val="008C624D"/>
    <w:rsid w:val="008C7968"/>
    <w:rsid w:val="008C7E82"/>
    <w:rsid w:val="008D1FAF"/>
    <w:rsid w:val="008D32B0"/>
    <w:rsid w:val="008D3DFB"/>
    <w:rsid w:val="008D45AD"/>
    <w:rsid w:val="008D4AB0"/>
    <w:rsid w:val="008D4E26"/>
    <w:rsid w:val="008E2ED6"/>
    <w:rsid w:val="008E5D2F"/>
    <w:rsid w:val="008E627B"/>
    <w:rsid w:val="008E705B"/>
    <w:rsid w:val="008E733A"/>
    <w:rsid w:val="008F02CF"/>
    <w:rsid w:val="008F05D3"/>
    <w:rsid w:val="008F2CD5"/>
    <w:rsid w:val="008F3579"/>
    <w:rsid w:val="008F5476"/>
    <w:rsid w:val="008F574E"/>
    <w:rsid w:val="00900897"/>
    <w:rsid w:val="00900A84"/>
    <w:rsid w:val="0090102D"/>
    <w:rsid w:val="00901209"/>
    <w:rsid w:val="009015D6"/>
    <w:rsid w:val="00901676"/>
    <w:rsid w:val="009019D4"/>
    <w:rsid w:val="0090337F"/>
    <w:rsid w:val="009047A0"/>
    <w:rsid w:val="00904844"/>
    <w:rsid w:val="00904F7D"/>
    <w:rsid w:val="0090608B"/>
    <w:rsid w:val="009068A7"/>
    <w:rsid w:val="00907050"/>
    <w:rsid w:val="009101DE"/>
    <w:rsid w:val="0091045E"/>
    <w:rsid w:val="00910DE9"/>
    <w:rsid w:val="009113DC"/>
    <w:rsid w:val="00912647"/>
    <w:rsid w:val="009128E5"/>
    <w:rsid w:val="009151B2"/>
    <w:rsid w:val="0091551E"/>
    <w:rsid w:val="00915520"/>
    <w:rsid w:val="00916100"/>
    <w:rsid w:val="009168AA"/>
    <w:rsid w:val="00917E06"/>
    <w:rsid w:val="00921905"/>
    <w:rsid w:val="009233F9"/>
    <w:rsid w:val="00923B14"/>
    <w:rsid w:val="00925E7E"/>
    <w:rsid w:val="0092746A"/>
    <w:rsid w:val="0093018E"/>
    <w:rsid w:val="00930282"/>
    <w:rsid w:val="00930390"/>
    <w:rsid w:val="0093190A"/>
    <w:rsid w:val="00931B21"/>
    <w:rsid w:val="0093214F"/>
    <w:rsid w:val="009321A3"/>
    <w:rsid w:val="009331FB"/>
    <w:rsid w:val="009352FB"/>
    <w:rsid w:val="009354F8"/>
    <w:rsid w:val="00936EC7"/>
    <w:rsid w:val="00940E3F"/>
    <w:rsid w:val="00941E04"/>
    <w:rsid w:val="00941F18"/>
    <w:rsid w:val="00942581"/>
    <w:rsid w:val="0094364D"/>
    <w:rsid w:val="00945691"/>
    <w:rsid w:val="009456A2"/>
    <w:rsid w:val="0094778D"/>
    <w:rsid w:val="00947CEA"/>
    <w:rsid w:val="0095010D"/>
    <w:rsid w:val="009509ED"/>
    <w:rsid w:val="009529B9"/>
    <w:rsid w:val="00953109"/>
    <w:rsid w:val="00955982"/>
    <w:rsid w:val="00957D0F"/>
    <w:rsid w:val="009614A5"/>
    <w:rsid w:val="009634BD"/>
    <w:rsid w:val="00963904"/>
    <w:rsid w:val="00965D69"/>
    <w:rsid w:val="009704C3"/>
    <w:rsid w:val="0097108E"/>
    <w:rsid w:val="00971A62"/>
    <w:rsid w:val="00971B0E"/>
    <w:rsid w:val="00972732"/>
    <w:rsid w:val="0097286F"/>
    <w:rsid w:val="0097339E"/>
    <w:rsid w:val="00976178"/>
    <w:rsid w:val="009762B9"/>
    <w:rsid w:val="00976C06"/>
    <w:rsid w:val="00976F36"/>
    <w:rsid w:val="00977A1B"/>
    <w:rsid w:val="00980335"/>
    <w:rsid w:val="00980412"/>
    <w:rsid w:val="009807C8"/>
    <w:rsid w:val="00981134"/>
    <w:rsid w:val="009813BD"/>
    <w:rsid w:val="009822BE"/>
    <w:rsid w:val="00985381"/>
    <w:rsid w:val="00986131"/>
    <w:rsid w:val="00986F9E"/>
    <w:rsid w:val="009873E9"/>
    <w:rsid w:val="009904AB"/>
    <w:rsid w:val="00991E47"/>
    <w:rsid w:val="00992F72"/>
    <w:rsid w:val="00993A94"/>
    <w:rsid w:val="00994BAC"/>
    <w:rsid w:val="009951E1"/>
    <w:rsid w:val="009951FA"/>
    <w:rsid w:val="009952A3"/>
    <w:rsid w:val="00996416"/>
    <w:rsid w:val="009964AF"/>
    <w:rsid w:val="009A00E4"/>
    <w:rsid w:val="009A048E"/>
    <w:rsid w:val="009A163F"/>
    <w:rsid w:val="009A1868"/>
    <w:rsid w:val="009A2B00"/>
    <w:rsid w:val="009A322F"/>
    <w:rsid w:val="009A50BE"/>
    <w:rsid w:val="009A5CFF"/>
    <w:rsid w:val="009A6D88"/>
    <w:rsid w:val="009B07B0"/>
    <w:rsid w:val="009B0808"/>
    <w:rsid w:val="009B0E8F"/>
    <w:rsid w:val="009B0E9F"/>
    <w:rsid w:val="009B3069"/>
    <w:rsid w:val="009B308A"/>
    <w:rsid w:val="009B39F5"/>
    <w:rsid w:val="009B4B23"/>
    <w:rsid w:val="009B5D2A"/>
    <w:rsid w:val="009B62EA"/>
    <w:rsid w:val="009B6BD6"/>
    <w:rsid w:val="009C028C"/>
    <w:rsid w:val="009C1074"/>
    <w:rsid w:val="009C266E"/>
    <w:rsid w:val="009C26E6"/>
    <w:rsid w:val="009C3915"/>
    <w:rsid w:val="009C4199"/>
    <w:rsid w:val="009C43C7"/>
    <w:rsid w:val="009C483B"/>
    <w:rsid w:val="009C4AF6"/>
    <w:rsid w:val="009C584B"/>
    <w:rsid w:val="009C6E0F"/>
    <w:rsid w:val="009C7EC2"/>
    <w:rsid w:val="009D1C63"/>
    <w:rsid w:val="009D34CE"/>
    <w:rsid w:val="009D7C64"/>
    <w:rsid w:val="009D7CFC"/>
    <w:rsid w:val="009E079D"/>
    <w:rsid w:val="009E0AFA"/>
    <w:rsid w:val="009E1766"/>
    <w:rsid w:val="009E28BC"/>
    <w:rsid w:val="009E3190"/>
    <w:rsid w:val="009E46B6"/>
    <w:rsid w:val="009E5726"/>
    <w:rsid w:val="009E5D87"/>
    <w:rsid w:val="009E722F"/>
    <w:rsid w:val="009F04B2"/>
    <w:rsid w:val="009F20D0"/>
    <w:rsid w:val="009F33DC"/>
    <w:rsid w:val="009F4818"/>
    <w:rsid w:val="009F48B6"/>
    <w:rsid w:val="009F4E94"/>
    <w:rsid w:val="009F69D6"/>
    <w:rsid w:val="00A0336D"/>
    <w:rsid w:val="00A0351B"/>
    <w:rsid w:val="00A04749"/>
    <w:rsid w:val="00A04E51"/>
    <w:rsid w:val="00A050FE"/>
    <w:rsid w:val="00A068A7"/>
    <w:rsid w:val="00A074AD"/>
    <w:rsid w:val="00A07CBB"/>
    <w:rsid w:val="00A11191"/>
    <w:rsid w:val="00A13405"/>
    <w:rsid w:val="00A14019"/>
    <w:rsid w:val="00A14BE7"/>
    <w:rsid w:val="00A153B8"/>
    <w:rsid w:val="00A1706C"/>
    <w:rsid w:val="00A179DB"/>
    <w:rsid w:val="00A17A93"/>
    <w:rsid w:val="00A21789"/>
    <w:rsid w:val="00A219A3"/>
    <w:rsid w:val="00A21B23"/>
    <w:rsid w:val="00A21C82"/>
    <w:rsid w:val="00A2213B"/>
    <w:rsid w:val="00A22279"/>
    <w:rsid w:val="00A23880"/>
    <w:rsid w:val="00A243E9"/>
    <w:rsid w:val="00A25003"/>
    <w:rsid w:val="00A25743"/>
    <w:rsid w:val="00A278F9"/>
    <w:rsid w:val="00A27B5F"/>
    <w:rsid w:val="00A313B6"/>
    <w:rsid w:val="00A34F85"/>
    <w:rsid w:val="00A3571C"/>
    <w:rsid w:val="00A37089"/>
    <w:rsid w:val="00A40079"/>
    <w:rsid w:val="00A42E6D"/>
    <w:rsid w:val="00A437EB"/>
    <w:rsid w:val="00A450C9"/>
    <w:rsid w:val="00A45E9F"/>
    <w:rsid w:val="00A47774"/>
    <w:rsid w:val="00A47A73"/>
    <w:rsid w:val="00A47B27"/>
    <w:rsid w:val="00A50382"/>
    <w:rsid w:val="00A52005"/>
    <w:rsid w:val="00A524A4"/>
    <w:rsid w:val="00A531E2"/>
    <w:rsid w:val="00A53AB2"/>
    <w:rsid w:val="00A53EC3"/>
    <w:rsid w:val="00A54E81"/>
    <w:rsid w:val="00A553E5"/>
    <w:rsid w:val="00A55FDD"/>
    <w:rsid w:val="00A56B25"/>
    <w:rsid w:val="00A56B8A"/>
    <w:rsid w:val="00A57661"/>
    <w:rsid w:val="00A57CCB"/>
    <w:rsid w:val="00A57E4E"/>
    <w:rsid w:val="00A6033B"/>
    <w:rsid w:val="00A60D1E"/>
    <w:rsid w:val="00A60D4A"/>
    <w:rsid w:val="00A60ED4"/>
    <w:rsid w:val="00A64211"/>
    <w:rsid w:val="00A66312"/>
    <w:rsid w:val="00A70018"/>
    <w:rsid w:val="00A7194E"/>
    <w:rsid w:val="00A71A32"/>
    <w:rsid w:val="00A71D02"/>
    <w:rsid w:val="00A71D7B"/>
    <w:rsid w:val="00A73FC7"/>
    <w:rsid w:val="00A75B22"/>
    <w:rsid w:val="00A76A7A"/>
    <w:rsid w:val="00A76A88"/>
    <w:rsid w:val="00A76E5A"/>
    <w:rsid w:val="00A77B21"/>
    <w:rsid w:val="00A80B20"/>
    <w:rsid w:val="00A80E44"/>
    <w:rsid w:val="00A8443A"/>
    <w:rsid w:val="00A844EF"/>
    <w:rsid w:val="00A84CD9"/>
    <w:rsid w:val="00A8572E"/>
    <w:rsid w:val="00A8644B"/>
    <w:rsid w:val="00A86742"/>
    <w:rsid w:val="00A86FC9"/>
    <w:rsid w:val="00A87849"/>
    <w:rsid w:val="00A87A31"/>
    <w:rsid w:val="00A908A9"/>
    <w:rsid w:val="00A92153"/>
    <w:rsid w:val="00A9397B"/>
    <w:rsid w:val="00A93AB7"/>
    <w:rsid w:val="00A9462E"/>
    <w:rsid w:val="00A9693B"/>
    <w:rsid w:val="00A96F9F"/>
    <w:rsid w:val="00AA0A2E"/>
    <w:rsid w:val="00AA11AC"/>
    <w:rsid w:val="00AA207D"/>
    <w:rsid w:val="00AA255A"/>
    <w:rsid w:val="00AA28FC"/>
    <w:rsid w:val="00AA35BE"/>
    <w:rsid w:val="00AA386F"/>
    <w:rsid w:val="00AA6B00"/>
    <w:rsid w:val="00AA6B58"/>
    <w:rsid w:val="00AA70FA"/>
    <w:rsid w:val="00AA7E6A"/>
    <w:rsid w:val="00AB0A41"/>
    <w:rsid w:val="00AB27FB"/>
    <w:rsid w:val="00AB2D2F"/>
    <w:rsid w:val="00AB2FFD"/>
    <w:rsid w:val="00AB31E8"/>
    <w:rsid w:val="00AB36CB"/>
    <w:rsid w:val="00AB4920"/>
    <w:rsid w:val="00AB640A"/>
    <w:rsid w:val="00AB785E"/>
    <w:rsid w:val="00AC2B16"/>
    <w:rsid w:val="00AC5D63"/>
    <w:rsid w:val="00AC66FB"/>
    <w:rsid w:val="00AC76BA"/>
    <w:rsid w:val="00AD16D9"/>
    <w:rsid w:val="00AD2249"/>
    <w:rsid w:val="00AD25B5"/>
    <w:rsid w:val="00AD55F7"/>
    <w:rsid w:val="00AD5D3C"/>
    <w:rsid w:val="00AD6AC4"/>
    <w:rsid w:val="00AD6AEE"/>
    <w:rsid w:val="00AD7C80"/>
    <w:rsid w:val="00AE0797"/>
    <w:rsid w:val="00AE237D"/>
    <w:rsid w:val="00AE2BD7"/>
    <w:rsid w:val="00AE348A"/>
    <w:rsid w:val="00AE3E7A"/>
    <w:rsid w:val="00AE44FC"/>
    <w:rsid w:val="00AE5A20"/>
    <w:rsid w:val="00AE5B2C"/>
    <w:rsid w:val="00AE5BF2"/>
    <w:rsid w:val="00AE5EB0"/>
    <w:rsid w:val="00AE7476"/>
    <w:rsid w:val="00AE76F7"/>
    <w:rsid w:val="00AF123B"/>
    <w:rsid w:val="00AF2C57"/>
    <w:rsid w:val="00AF4038"/>
    <w:rsid w:val="00AF448E"/>
    <w:rsid w:val="00AF4D4E"/>
    <w:rsid w:val="00AF58C9"/>
    <w:rsid w:val="00AF72DD"/>
    <w:rsid w:val="00B021D6"/>
    <w:rsid w:val="00B027CA"/>
    <w:rsid w:val="00B038FE"/>
    <w:rsid w:val="00B05E60"/>
    <w:rsid w:val="00B06569"/>
    <w:rsid w:val="00B06BD8"/>
    <w:rsid w:val="00B076D0"/>
    <w:rsid w:val="00B07FE2"/>
    <w:rsid w:val="00B10DE8"/>
    <w:rsid w:val="00B10EA9"/>
    <w:rsid w:val="00B112C1"/>
    <w:rsid w:val="00B1165C"/>
    <w:rsid w:val="00B142B3"/>
    <w:rsid w:val="00B1579F"/>
    <w:rsid w:val="00B15F16"/>
    <w:rsid w:val="00B17F89"/>
    <w:rsid w:val="00B20268"/>
    <w:rsid w:val="00B21D98"/>
    <w:rsid w:val="00B236C8"/>
    <w:rsid w:val="00B26872"/>
    <w:rsid w:val="00B3087E"/>
    <w:rsid w:val="00B3133A"/>
    <w:rsid w:val="00B316A1"/>
    <w:rsid w:val="00B31A31"/>
    <w:rsid w:val="00B31D91"/>
    <w:rsid w:val="00B323D2"/>
    <w:rsid w:val="00B336A6"/>
    <w:rsid w:val="00B34B8C"/>
    <w:rsid w:val="00B34C12"/>
    <w:rsid w:val="00B35297"/>
    <w:rsid w:val="00B35318"/>
    <w:rsid w:val="00B4056D"/>
    <w:rsid w:val="00B406DA"/>
    <w:rsid w:val="00B41152"/>
    <w:rsid w:val="00B412B7"/>
    <w:rsid w:val="00B41680"/>
    <w:rsid w:val="00B4173D"/>
    <w:rsid w:val="00B41745"/>
    <w:rsid w:val="00B4698E"/>
    <w:rsid w:val="00B471EE"/>
    <w:rsid w:val="00B4793C"/>
    <w:rsid w:val="00B4795B"/>
    <w:rsid w:val="00B50FAC"/>
    <w:rsid w:val="00B52553"/>
    <w:rsid w:val="00B530DF"/>
    <w:rsid w:val="00B53377"/>
    <w:rsid w:val="00B5481F"/>
    <w:rsid w:val="00B548B1"/>
    <w:rsid w:val="00B557F8"/>
    <w:rsid w:val="00B55B81"/>
    <w:rsid w:val="00B56A8C"/>
    <w:rsid w:val="00B56BFD"/>
    <w:rsid w:val="00B60629"/>
    <w:rsid w:val="00B62F27"/>
    <w:rsid w:val="00B6638F"/>
    <w:rsid w:val="00B66746"/>
    <w:rsid w:val="00B66EC2"/>
    <w:rsid w:val="00B701C0"/>
    <w:rsid w:val="00B70728"/>
    <w:rsid w:val="00B72C76"/>
    <w:rsid w:val="00B73C17"/>
    <w:rsid w:val="00B73C20"/>
    <w:rsid w:val="00B7463C"/>
    <w:rsid w:val="00B74A40"/>
    <w:rsid w:val="00B76804"/>
    <w:rsid w:val="00B80964"/>
    <w:rsid w:val="00B8189F"/>
    <w:rsid w:val="00B8196C"/>
    <w:rsid w:val="00B835C0"/>
    <w:rsid w:val="00B839D9"/>
    <w:rsid w:val="00B8532C"/>
    <w:rsid w:val="00B85369"/>
    <w:rsid w:val="00B85B26"/>
    <w:rsid w:val="00B8672D"/>
    <w:rsid w:val="00B877B7"/>
    <w:rsid w:val="00B9041A"/>
    <w:rsid w:val="00B9137F"/>
    <w:rsid w:val="00B91447"/>
    <w:rsid w:val="00B9172D"/>
    <w:rsid w:val="00B921A1"/>
    <w:rsid w:val="00B928AC"/>
    <w:rsid w:val="00B928C0"/>
    <w:rsid w:val="00B953CC"/>
    <w:rsid w:val="00B978C0"/>
    <w:rsid w:val="00BA055A"/>
    <w:rsid w:val="00BA469D"/>
    <w:rsid w:val="00BA5041"/>
    <w:rsid w:val="00BA5A13"/>
    <w:rsid w:val="00BA5AC3"/>
    <w:rsid w:val="00BA639D"/>
    <w:rsid w:val="00BB04CC"/>
    <w:rsid w:val="00BB45FF"/>
    <w:rsid w:val="00BB4FFC"/>
    <w:rsid w:val="00BB57B0"/>
    <w:rsid w:val="00BB65AC"/>
    <w:rsid w:val="00BC1A2B"/>
    <w:rsid w:val="00BC20B7"/>
    <w:rsid w:val="00BC2F16"/>
    <w:rsid w:val="00BC3161"/>
    <w:rsid w:val="00BC3611"/>
    <w:rsid w:val="00BC39D3"/>
    <w:rsid w:val="00BC3B67"/>
    <w:rsid w:val="00BC3BCC"/>
    <w:rsid w:val="00BC4AC8"/>
    <w:rsid w:val="00BC5FFD"/>
    <w:rsid w:val="00BC6B41"/>
    <w:rsid w:val="00BD25E3"/>
    <w:rsid w:val="00BD2817"/>
    <w:rsid w:val="00BD593C"/>
    <w:rsid w:val="00BD62FD"/>
    <w:rsid w:val="00BD6D67"/>
    <w:rsid w:val="00BD6D8E"/>
    <w:rsid w:val="00BE0C9F"/>
    <w:rsid w:val="00BE1801"/>
    <w:rsid w:val="00BE27EA"/>
    <w:rsid w:val="00BE3B60"/>
    <w:rsid w:val="00BE4149"/>
    <w:rsid w:val="00BE428F"/>
    <w:rsid w:val="00BE559E"/>
    <w:rsid w:val="00BE663C"/>
    <w:rsid w:val="00BE6F2D"/>
    <w:rsid w:val="00BF03F7"/>
    <w:rsid w:val="00BF2029"/>
    <w:rsid w:val="00BF23A1"/>
    <w:rsid w:val="00BF3ECA"/>
    <w:rsid w:val="00BF411A"/>
    <w:rsid w:val="00BF55A3"/>
    <w:rsid w:val="00BF596C"/>
    <w:rsid w:val="00BF7B48"/>
    <w:rsid w:val="00BF7B4C"/>
    <w:rsid w:val="00BF7C84"/>
    <w:rsid w:val="00C00A7C"/>
    <w:rsid w:val="00C025FD"/>
    <w:rsid w:val="00C02968"/>
    <w:rsid w:val="00C03519"/>
    <w:rsid w:val="00C054B8"/>
    <w:rsid w:val="00C07C92"/>
    <w:rsid w:val="00C112D0"/>
    <w:rsid w:val="00C118A1"/>
    <w:rsid w:val="00C119BA"/>
    <w:rsid w:val="00C13491"/>
    <w:rsid w:val="00C1422D"/>
    <w:rsid w:val="00C14302"/>
    <w:rsid w:val="00C16157"/>
    <w:rsid w:val="00C169FD"/>
    <w:rsid w:val="00C20403"/>
    <w:rsid w:val="00C21055"/>
    <w:rsid w:val="00C21057"/>
    <w:rsid w:val="00C210B3"/>
    <w:rsid w:val="00C235B8"/>
    <w:rsid w:val="00C238ED"/>
    <w:rsid w:val="00C245DE"/>
    <w:rsid w:val="00C255DF"/>
    <w:rsid w:val="00C26B9B"/>
    <w:rsid w:val="00C314A7"/>
    <w:rsid w:val="00C339F9"/>
    <w:rsid w:val="00C40D16"/>
    <w:rsid w:val="00C40D81"/>
    <w:rsid w:val="00C44137"/>
    <w:rsid w:val="00C44242"/>
    <w:rsid w:val="00C44724"/>
    <w:rsid w:val="00C44B90"/>
    <w:rsid w:val="00C44BBF"/>
    <w:rsid w:val="00C44D83"/>
    <w:rsid w:val="00C477DD"/>
    <w:rsid w:val="00C47CAA"/>
    <w:rsid w:val="00C47FE3"/>
    <w:rsid w:val="00C5019A"/>
    <w:rsid w:val="00C51B19"/>
    <w:rsid w:val="00C51F37"/>
    <w:rsid w:val="00C52813"/>
    <w:rsid w:val="00C530E6"/>
    <w:rsid w:val="00C53D1E"/>
    <w:rsid w:val="00C5449A"/>
    <w:rsid w:val="00C56AAF"/>
    <w:rsid w:val="00C57098"/>
    <w:rsid w:val="00C570F2"/>
    <w:rsid w:val="00C577D4"/>
    <w:rsid w:val="00C61B48"/>
    <w:rsid w:val="00C62B90"/>
    <w:rsid w:val="00C63113"/>
    <w:rsid w:val="00C65032"/>
    <w:rsid w:val="00C67D24"/>
    <w:rsid w:val="00C70B66"/>
    <w:rsid w:val="00C74414"/>
    <w:rsid w:val="00C7576B"/>
    <w:rsid w:val="00C815B6"/>
    <w:rsid w:val="00C81819"/>
    <w:rsid w:val="00C819DD"/>
    <w:rsid w:val="00C83514"/>
    <w:rsid w:val="00C848A8"/>
    <w:rsid w:val="00C865B9"/>
    <w:rsid w:val="00C916DE"/>
    <w:rsid w:val="00C92123"/>
    <w:rsid w:val="00C94ADB"/>
    <w:rsid w:val="00C95456"/>
    <w:rsid w:val="00C96505"/>
    <w:rsid w:val="00C966DA"/>
    <w:rsid w:val="00C96CAB"/>
    <w:rsid w:val="00C970CE"/>
    <w:rsid w:val="00C97183"/>
    <w:rsid w:val="00C97611"/>
    <w:rsid w:val="00C97875"/>
    <w:rsid w:val="00CA28FC"/>
    <w:rsid w:val="00CA346B"/>
    <w:rsid w:val="00CA430A"/>
    <w:rsid w:val="00CA4477"/>
    <w:rsid w:val="00CA4D5C"/>
    <w:rsid w:val="00CA61B0"/>
    <w:rsid w:val="00CB0F83"/>
    <w:rsid w:val="00CB1F14"/>
    <w:rsid w:val="00CB2186"/>
    <w:rsid w:val="00CB2C9D"/>
    <w:rsid w:val="00CB49BB"/>
    <w:rsid w:val="00CB4D09"/>
    <w:rsid w:val="00CB6682"/>
    <w:rsid w:val="00CC1415"/>
    <w:rsid w:val="00CC2D8D"/>
    <w:rsid w:val="00CC3CE1"/>
    <w:rsid w:val="00CC478D"/>
    <w:rsid w:val="00CC4B34"/>
    <w:rsid w:val="00CC5766"/>
    <w:rsid w:val="00CC5D3C"/>
    <w:rsid w:val="00CC7028"/>
    <w:rsid w:val="00CC78E4"/>
    <w:rsid w:val="00CD151C"/>
    <w:rsid w:val="00CD1854"/>
    <w:rsid w:val="00CD26E7"/>
    <w:rsid w:val="00CD2D4A"/>
    <w:rsid w:val="00CD34B5"/>
    <w:rsid w:val="00CD39EF"/>
    <w:rsid w:val="00CD3CFD"/>
    <w:rsid w:val="00CD446F"/>
    <w:rsid w:val="00CD5ABB"/>
    <w:rsid w:val="00CD5F95"/>
    <w:rsid w:val="00CD61CE"/>
    <w:rsid w:val="00CD6BC4"/>
    <w:rsid w:val="00CD728A"/>
    <w:rsid w:val="00CD73AC"/>
    <w:rsid w:val="00CD7620"/>
    <w:rsid w:val="00CD7740"/>
    <w:rsid w:val="00CD7905"/>
    <w:rsid w:val="00CD7A30"/>
    <w:rsid w:val="00CE0630"/>
    <w:rsid w:val="00CE0CF3"/>
    <w:rsid w:val="00CE2DE6"/>
    <w:rsid w:val="00CE2F76"/>
    <w:rsid w:val="00CE52AE"/>
    <w:rsid w:val="00CE5FBA"/>
    <w:rsid w:val="00CE6242"/>
    <w:rsid w:val="00CE66B8"/>
    <w:rsid w:val="00CF0FE2"/>
    <w:rsid w:val="00CF115B"/>
    <w:rsid w:val="00CF18A1"/>
    <w:rsid w:val="00CF33F8"/>
    <w:rsid w:val="00CF3BC1"/>
    <w:rsid w:val="00CF3C91"/>
    <w:rsid w:val="00CF4FBA"/>
    <w:rsid w:val="00CF559B"/>
    <w:rsid w:val="00CF5704"/>
    <w:rsid w:val="00CF5EBA"/>
    <w:rsid w:val="00CF5FDB"/>
    <w:rsid w:val="00D0050F"/>
    <w:rsid w:val="00D00BE5"/>
    <w:rsid w:val="00D00FB7"/>
    <w:rsid w:val="00D011C5"/>
    <w:rsid w:val="00D01EF8"/>
    <w:rsid w:val="00D02563"/>
    <w:rsid w:val="00D02B6F"/>
    <w:rsid w:val="00D049B3"/>
    <w:rsid w:val="00D05A37"/>
    <w:rsid w:val="00D066BB"/>
    <w:rsid w:val="00D068F1"/>
    <w:rsid w:val="00D073EC"/>
    <w:rsid w:val="00D1042A"/>
    <w:rsid w:val="00D10655"/>
    <w:rsid w:val="00D111A1"/>
    <w:rsid w:val="00D112D9"/>
    <w:rsid w:val="00D11FAD"/>
    <w:rsid w:val="00D12361"/>
    <w:rsid w:val="00D12B4E"/>
    <w:rsid w:val="00D131F7"/>
    <w:rsid w:val="00D14712"/>
    <w:rsid w:val="00D1565B"/>
    <w:rsid w:val="00D157CA"/>
    <w:rsid w:val="00D15B1A"/>
    <w:rsid w:val="00D17E92"/>
    <w:rsid w:val="00D21FC2"/>
    <w:rsid w:val="00D24A09"/>
    <w:rsid w:val="00D2568A"/>
    <w:rsid w:val="00D26769"/>
    <w:rsid w:val="00D2685A"/>
    <w:rsid w:val="00D26910"/>
    <w:rsid w:val="00D26DA3"/>
    <w:rsid w:val="00D271C2"/>
    <w:rsid w:val="00D30E8A"/>
    <w:rsid w:val="00D320AB"/>
    <w:rsid w:val="00D32F15"/>
    <w:rsid w:val="00D33A04"/>
    <w:rsid w:val="00D343C8"/>
    <w:rsid w:val="00D34772"/>
    <w:rsid w:val="00D34871"/>
    <w:rsid w:val="00D35585"/>
    <w:rsid w:val="00D356DB"/>
    <w:rsid w:val="00D35A5A"/>
    <w:rsid w:val="00D362F5"/>
    <w:rsid w:val="00D3778C"/>
    <w:rsid w:val="00D40953"/>
    <w:rsid w:val="00D41537"/>
    <w:rsid w:val="00D43B5C"/>
    <w:rsid w:val="00D44CF4"/>
    <w:rsid w:val="00D45056"/>
    <w:rsid w:val="00D45F49"/>
    <w:rsid w:val="00D46EE2"/>
    <w:rsid w:val="00D47296"/>
    <w:rsid w:val="00D5045C"/>
    <w:rsid w:val="00D50684"/>
    <w:rsid w:val="00D51012"/>
    <w:rsid w:val="00D526AB"/>
    <w:rsid w:val="00D5271E"/>
    <w:rsid w:val="00D55AD9"/>
    <w:rsid w:val="00D57B25"/>
    <w:rsid w:val="00D616CC"/>
    <w:rsid w:val="00D62ADA"/>
    <w:rsid w:val="00D64AC8"/>
    <w:rsid w:val="00D64F42"/>
    <w:rsid w:val="00D661C7"/>
    <w:rsid w:val="00D66CFE"/>
    <w:rsid w:val="00D67B70"/>
    <w:rsid w:val="00D704F9"/>
    <w:rsid w:val="00D70FBC"/>
    <w:rsid w:val="00D71C57"/>
    <w:rsid w:val="00D7256F"/>
    <w:rsid w:val="00D732FD"/>
    <w:rsid w:val="00D73AA1"/>
    <w:rsid w:val="00D7432E"/>
    <w:rsid w:val="00D751DE"/>
    <w:rsid w:val="00D757E9"/>
    <w:rsid w:val="00D75F58"/>
    <w:rsid w:val="00D76E2A"/>
    <w:rsid w:val="00D80659"/>
    <w:rsid w:val="00D80A45"/>
    <w:rsid w:val="00D80A47"/>
    <w:rsid w:val="00D80D96"/>
    <w:rsid w:val="00D810B4"/>
    <w:rsid w:val="00D815DD"/>
    <w:rsid w:val="00D8307C"/>
    <w:rsid w:val="00D833F9"/>
    <w:rsid w:val="00D86430"/>
    <w:rsid w:val="00D86B12"/>
    <w:rsid w:val="00D86FFD"/>
    <w:rsid w:val="00D906BD"/>
    <w:rsid w:val="00D90F9E"/>
    <w:rsid w:val="00D91538"/>
    <w:rsid w:val="00D918FD"/>
    <w:rsid w:val="00D920B6"/>
    <w:rsid w:val="00D92105"/>
    <w:rsid w:val="00D924F1"/>
    <w:rsid w:val="00D933D0"/>
    <w:rsid w:val="00D93541"/>
    <w:rsid w:val="00D93F8F"/>
    <w:rsid w:val="00D95127"/>
    <w:rsid w:val="00DA0E29"/>
    <w:rsid w:val="00DA0E7C"/>
    <w:rsid w:val="00DA1DC2"/>
    <w:rsid w:val="00DA58AF"/>
    <w:rsid w:val="00DA7E39"/>
    <w:rsid w:val="00DB1A53"/>
    <w:rsid w:val="00DB1F42"/>
    <w:rsid w:val="00DB2332"/>
    <w:rsid w:val="00DB32F2"/>
    <w:rsid w:val="00DB628E"/>
    <w:rsid w:val="00DB683B"/>
    <w:rsid w:val="00DB6B79"/>
    <w:rsid w:val="00DB6C83"/>
    <w:rsid w:val="00DB7B89"/>
    <w:rsid w:val="00DB7CE6"/>
    <w:rsid w:val="00DB7D91"/>
    <w:rsid w:val="00DB7FED"/>
    <w:rsid w:val="00DC0C4D"/>
    <w:rsid w:val="00DC24C5"/>
    <w:rsid w:val="00DC337F"/>
    <w:rsid w:val="00DC3E57"/>
    <w:rsid w:val="00DC41CF"/>
    <w:rsid w:val="00DC5AA9"/>
    <w:rsid w:val="00DC7411"/>
    <w:rsid w:val="00DD1903"/>
    <w:rsid w:val="00DD4D2F"/>
    <w:rsid w:val="00DD59DF"/>
    <w:rsid w:val="00DD5FB6"/>
    <w:rsid w:val="00DD791C"/>
    <w:rsid w:val="00DD7B6B"/>
    <w:rsid w:val="00DE1645"/>
    <w:rsid w:val="00DE211E"/>
    <w:rsid w:val="00DE2AF5"/>
    <w:rsid w:val="00DE3623"/>
    <w:rsid w:val="00DE3AE6"/>
    <w:rsid w:val="00DE5E60"/>
    <w:rsid w:val="00DE5E77"/>
    <w:rsid w:val="00DE6A56"/>
    <w:rsid w:val="00DE6ADE"/>
    <w:rsid w:val="00DE74D2"/>
    <w:rsid w:val="00DE751F"/>
    <w:rsid w:val="00DF1EB8"/>
    <w:rsid w:val="00DF2542"/>
    <w:rsid w:val="00DF265B"/>
    <w:rsid w:val="00DF2D5C"/>
    <w:rsid w:val="00DF2E05"/>
    <w:rsid w:val="00DF479C"/>
    <w:rsid w:val="00DF517F"/>
    <w:rsid w:val="00DF51BE"/>
    <w:rsid w:val="00DF5C5F"/>
    <w:rsid w:val="00DF60EA"/>
    <w:rsid w:val="00DF6E3C"/>
    <w:rsid w:val="00E0023B"/>
    <w:rsid w:val="00E03A54"/>
    <w:rsid w:val="00E03A9A"/>
    <w:rsid w:val="00E04643"/>
    <w:rsid w:val="00E05B8D"/>
    <w:rsid w:val="00E05FA7"/>
    <w:rsid w:val="00E0675C"/>
    <w:rsid w:val="00E10972"/>
    <w:rsid w:val="00E10F66"/>
    <w:rsid w:val="00E1115A"/>
    <w:rsid w:val="00E12165"/>
    <w:rsid w:val="00E12631"/>
    <w:rsid w:val="00E12A3F"/>
    <w:rsid w:val="00E15EEE"/>
    <w:rsid w:val="00E161BD"/>
    <w:rsid w:val="00E171B9"/>
    <w:rsid w:val="00E1721C"/>
    <w:rsid w:val="00E17DD2"/>
    <w:rsid w:val="00E206AA"/>
    <w:rsid w:val="00E20B04"/>
    <w:rsid w:val="00E231FF"/>
    <w:rsid w:val="00E23A8A"/>
    <w:rsid w:val="00E24C63"/>
    <w:rsid w:val="00E25FED"/>
    <w:rsid w:val="00E26940"/>
    <w:rsid w:val="00E270FC"/>
    <w:rsid w:val="00E319C0"/>
    <w:rsid w:val="00E32906"/>
    <w:rsid w:val="00E33C25"/>
    <w:rsid w:val="00E347EB"/>
    <w:rsid w:val="00E34C42"/>
    <w:rsid w:val="00E35703"/>
    <w:rsid w:val="00E35936"/>
    <w:rsid w:val="00E36554"/>
    <w:rsid w:val="00E36B9D"/>
    <w:rsid w:val="00E40568"/>
    <w:rsid w:val="00E40694"/>
    <w:rsid w:val="00E408E4"/>
    <w:rsid w:val="00E40BBD"/>
    <w:rsid w:val="00E42127"/>
    <w:rsid w:val="00E42264"/>
    <w:rsid w:val="00E448BE"/>
    <w:rsid w:val="00E456E4"/>
    <w:rsid w:val="00E553B1"/>
    <w:rsid w:val="00E55D6C"/>
    <w:rsid w:val="00E56746"/>
    <w:rsid w:val="00E56F59"/>
    <w:rsid w:val="00E570BD"/>
    <w:rsid w:val="00E60256"/>
    <w:rsid w:val="00E60387"/>
    <w:rsid w:val="00E61C1E"/>
    <w:rsid w:val="00E62A8B"/>
    <w:rsid w:val="00E63628"/>
    <w:rsid w:val="00E64D9B"/>
    <w:rsid w:val="00E65360"/>
    <w:rsid w:val="00E65673"/>
    <w:rsid w:val="00E67F5C"/>
    <w:rsid w:val="00E70511"/>
    <w:rsid w:val="00E70752"/>
    <w:rsid w:val="00E70FB7"/>
    <w:rsid w:val="00E71AAA"/>
    <w:rsid w:val="00E72041"/>
    <w:rsid w:val="00E72C91"/>
    <w:rsid w:val="00E73BA5"/>
    <w:rsid w:val="00E74E88"/>
    <w:rsid w:val="00E773A7"/>
    <w:rsid w:val="00E800A2"/>
    <w:rsid w:val="00E81FCC"/>
    <w:rsid w:val="00E84A7A"/>
    <w:rsid w:val="00E84B11"/>
    <w:rsid w:val="00E850E0"/>
    <w:rsid w:val="00E85C53"/>
    <w:rsid w:val="00E85D6B"/>
    <w:rsid w:val="00E865D8"/>
    <w:rsid w:val="00E86930"/>
    <w:rsid w:val="00E869F5"/>
    <w:rsid w:val="00E87EBF"/>
    <w:rsid w:val="00E92679"/>
    <w:rsid w:val="00E94806"/>
    <w:rsid w:val="00E94C93"/>
    <w:rsid w:val="00E9628B"/>
    <w:rsid w:val="00E96B44"/>
    <w:rsid w:val="00E96D33"/>
    <w:rsid w:val="00EA0090"/>
    <w:rsid w:val="00EA024E"/>
    <w:rsid w:val="00EA0988"/>
    <w:rsid w:val="00EA0A7F"/>
    <w:rsid w:val="00EA2E73"/>
    <w:rsid w:val="00EA3BCD"/>
    <w:rsid w:val="00EA3F98"/>
    <w:rsid w:val="00EA4420"/>
    <w:rsid w:val="00EA5E71"/>
    <w:rsid w:val="00EA6687"/>
    <w:rsid w:val="00EB0A42"/>
    <w:rsid w:val="00EB110E"/>
    <w:rsid w:val="00EB2DF8"/>
    <w:rsid w:val="00EB3D8C"/>
    <w:rsid w:val="00EB4C52"/>
    <w:rsid w:val="00EB546E"/>
    <w:rsid w:val="00EB5664"/>
    <w:rsid w:val="00EB5E80"/>
    <w:rsid w:val="00EB6696"/>
    <w:rsid w:val="00EB72FB"/>
    <w:rsid w:val="00EB74F3"/>
    <w:rsid w:val="00EB7C6A"/>
    <w:rsid w:val="00EB7F07"/>
    <w:rsid w:val="00EC1048"/>
    <w:rsid w:val="00EC4A4D"/>
    <w:rsid w:val="00EC5C17"/>
    <w:rsid w:val="00EC7850"/>
    <w:rsid w:val="00ED15F2"/>
    <w:rsid w:val="00ED236E"/>
    <w:rsid w:val="00ED259E"/>
    <w:rsid w:val="00ED4FFA"/>
    <w:rsid w:val="00ED77F3"/>
    <w:rsid w:val="00ED7EF6"/>
    <w:rsid w:val="00EE026F"/>
    <w:rsid w:val="00EE10B5"/>
    <w:rsid w:val="00EE16B2"/>
    <w:rsid w:val="00EE23DE"/>
    <w:rsid w:val="00EE2812"/>
    <w:rsid w:val="00EE2EF9"/>
    <w:rsid w:val="00EE4D5A"/>
    <w:rsid w:val="00EE5A53"/>
    <w:rsid w:val="00EE5FDD"/>
    <w:rsid w:val="00EE6D91"/>
    <w:rsid w:val="00EE7334"/>
    <w:rsid w:val="00EE793E"/>
    <w:rsid w:val="00EE79F1"/>
    <w:rsid w:val="00EE7EA6"/>
    <w:rsid w:val="00EF112F"/>
    <w:rsid w:val="00EF1BAB"/>
    <w:rsid w:val="00EF1E96"/>
    <w:rsid w:val="00EF24C0"/>
    <w:rsid w:val="00EF5363"/>
    <w:rsid w:val="00EF54D2"/>
    <w:rsid w:val="00EF5B53"/>
    <w:rsid w:val="00EF6A4C"/>
    <w:rsid w:val="00EF71BA"/>
    <w:rsid w:val="00EF7289"/>
    <w:rsid w:val="00EF7CA3"/>
    <w:rsid w:val="00F0157F"/>
    <w:rsid w:val="00F02519"/>
    <w:rsid w:val="00F03F4B"/>
    <w:rsid w:val="00F04116"/>
    <w:rsid w:val="00F04880"/>
    <w:rsid w:val="00F049EC"/>
    <w:rsid w:val="00F050B0"/>
    <w:rsid w:val="00F0644B"/>
    <w:rsid w:val="00F06C20"/>
    <w:rsid w:val="00F10AD8"/>
    <w:rsid w:val="00F1125C"/>
    <w:rsid w:val="00F12958"/>
    <w:rsid w:val="00F13607"/>
    <w:rsid w:val="00F1449F"/>
    <w:rsid w:val="00F14DD9"/>
    <w:rsid w:val="00F15692"/>
    <w:rsid w:val="00F158A9"/>
    <w:rsid w:val="00F16D37"/>
    <w:rsid w:val="00F201B7"/>
    <w:rsid w:val="00F20E9C"/>
    <w:rsid w:val="00F21988"/>
    <w:rsid w:val="00F23319"/>
    <w:rsid w:val="00F236F0"/>
    <w:rsid w:val="00F238C2"/>
    <w:rsid w:val="00F23A7F"/>
    <w:rsid w:val="00F26500"/>
    <w:rsid w:val="00F2654A"/>
    <w:rsid w:val="00F276E7"/>
    <w:rsid w:val="00F30C7E"/>
    <w:rsid w:val="00F32998"/>
    <w:rsid w:val="00F363AA"/>
    <w:rsid w:val="00F410A2"/>
    <w:rsid w:val="00F4120E"/>
    <w:rsid w:val="00F420F3"/>
    <w:rsid w:val="00F4263A"/>
    <w:rsid w:val="00F4271C"/>
    <w:rsid w:val="00F43B8A"/>
    <w:rsid w:val="00F43D1D"/>
    <w:rsid w:val="00F43DBB"/>
    <w:rsid w:val="00F44037"/>
    <w:rsid w:val="00F443C6"/>
    <w:rsid w:val="00F444D9"/>
    <w:rsid w:val="00F464F1"/>
    <w:rsid w:val="00F4665A"/>
    <w:rsid w:val="00F47A4A"/>
    <w:rsid w:val="00F47C55"/>
    <w:rsid w:val="00F510C2"/>
    <w:rsid w:val="00F5212A"/>
    <w:rsid w:val="00F52665"/>
    <w:rsid w:val="00F561C0"/>
    <w:rsid w:val="00F568E3"/>
    <w:rsid w:val="00F601F1"/>
    <w:rsid w:val="00F602CC"/>
    <w:rsid w:val="00F609C7"/>
    <w:rsid w:val="00F622E2"/>
    <w:rsid w:val="00F62CA0"/>
    <w:rsid w:val="00F64E9F"/>
    <w:rsid w:val="00F653C8"/>
    <w:rsid w:val="00F656EF"/>
    <w:rsid w:val="00F657D0"/>
    <w:rsid w:val="00F67092"/>
    <w:rsid w:val="00F6738E"/>
    <w:rsid w:val="00F67887"/>
    <w:rsid w:val="00F73458"/>
    <w:rsid w:val="00F74D98"/>
    <w:rsid w:val="00F75BCF"/>
    <w:rsid w:val="00F76D0F"/>
    <w:rsid w:val="00F773C6"/>
    <w:rsid w:val="00F80A19"/>
    <w:rsid w:val="00F81A53"/>
    <w:rsid w:val="00F84866"/>
    <w:rsid w:val="00F86541"/>
    <w:rsid w:val="00F912B3"/>
    <w:rsid w:val="00F91BCD"/>
    <w:rsid w:val="00F91D96"/>
    <w:rsid w:val="00F924F9"/>
    <w:rsid w:val="00F94A5F"/>
    <w:rsid w:val="00F95EE6"/>
    <w:rsid w:val="00F96801"/>
    <w:rsid w:val="00FA0D7B"/>
    <w:rsid w:val="00FA156A"/>
    <w:rsid w:val="00FA1E7C"/>
    <w:rsid w:val="00FA24F0"/>
    <w:rsid w:val="00FA27F9"/>
    <w:rsid w:val="00FA2F11"/>
    <w:rsid w:val="00FB185F"/>
    <w:rsid w:val="00FB390D"/>
    <w:rsid w:val="00FB3FDE"/>
    <w:rsid w:val="00FB42E2"/>
    <w:rsid w:val="00FB6F3D"/>
    <w:rsid w:val="00FB7280"/>
    <w:rsid w:val="00FB774D"/>
    <w:rsid w:val="00FC0AA9"/>
    <w:rsid w:val="00FC13FB"/>
    <w:rsid w:val="00FC1817"/>
    <w:rsid w:val="00FC1D9A"/>
    <w:rsid w:val="00FC2C2E"/>
    <w:rsid w:val="00FC4B89"/>
    <w:rsid w:val="00FC52F4"/>
    <w:rsid w:val="00FC5D5B"/>
    <w:rsid w:val="00FC653A"/>
    <w:rsid w:val="00FC6E2E"/>
    <w:rsid w:val="00FC796F"/>
    <w:rsid w:val="00FC7A65"/>
    <w:rsid w:val="00FD157F"/>
    <w:rsid w:val="00FD185E"/>
    <w:rsid w:val="00FD3D5B"/>
    <w:rsid w:val="00FD72E6"/>
    <w:rsid w:val="00FD7611"/>
    <w:rsid w:val="00FD7722"/>
    <w:rsid w:val="00FE127C"/>
    <w:rsid w:val="00FE137B"/>
    <w:rsid w:val="00FE1A98"/>
    <w:rsid w:val="00FE215A"/>
    <w:rsid w:val="00FE2E0D"/>
    <w:rsid w:val="00FE42A2"/>
    <w:rsid w:val="00FE4E4D"/>
    <w:rsid w:val="00FE5C06"/>
    <w:rsid w:val="00FE616B"/>
    <w:rsid w:val="00FE62FA"/>
    <w:rsid w:val="00FE79AD"/>
    <w:rsid w:val="00FF05BD"/>
    <w:rsid w:val="00FF1805"/>
    <w:rsid w:val="00FF2F14"/>
    <w:rsid w:val="00FF3A5B"/>
    <w:rsid w:val="00FF3E03"/>
    <w:rsid w:val="00FF421C"/>
    <w:rsid w:val="00FF563D"/>
    <w:rsid w:val="00FF566E"/>
    <w:rsid w:val="00FF5DC6"/>
    <w:rsid w:val="00FF6502"/>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EB063"/>
  <w14:defaultImageDpi w14:val="96"/>
  <w15:docId w15:val="{BCA56005-8B9D-4637-8097-B47B7713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5B81"/>
    <w:pPr>
      <w:spacing w:after="200" w:line="276" w:lineRule="auto"/>
    </w:pPr>
    <w:rPr>
      <w:sz w:val="22"/>
      <w:szCs w:val="22"/>
    </w:rPr>
  </w:style>
  <w:style w:type="paragraph" w:styleId="Heading1">
    <w:name w:val="heading 1"/>
    <w:next w:val="B1Body1"/>
    <w:link w:val="Heading1Char"/>
    <w:uiPriority w:val="9"/>
    <w:semiHidden/>
    <w:rsid w:val="002F1CF6"/>
    <w:pPr>
      <w:keepNext/>
      <w:spacing w:before="240" w:after="60"/>
      <w:outlineLvl w:val="0"/>
    </w:pPr>
    <w:rPr>
      <w:rFonts w:ascii="Cambria" w:hAnsi="Cambria"/>
      <w:b/>
      <w:bCs/>
      <w:kern w:val="32"/>
      <w:sz w:val="32"/>
      <w:szCs w:val="32"/>
    </w:rPr>
  </w:style>
  <w:style w:type="paragraph" w:styleId="Heading2">
    <w:name w:val="heading 2"/>
    <w:next w:val="B1Body1"/>
    <w:link w:val="Heading2Char"/>
    <w:uiPriority w:val="9"/>
    <w:semiHidden/>
    <w:rsid w:val="002F1CF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raftLabel">
    <w:name w:val="z_DraftLabel"/>
    <w:next w:val="B1Body1"/>
    <w:uiPriority w:val="99"/>
    <w:qFormat/>
    <w:rsid w:val="00837932"/>
    <w:pPr>
      <w:keepNext/>
      <w:suppressAutoHyphens/>
      <w:autoSpaceDE w:val="0"/>
      <w:autoSpaceDN w:val="0"/>
      <w:adjustRightInd w:val="0"/>
      <w:spacing w:before="240" w:after="40" w:line="200" w:lineRule="atLeast"/>
      <w:jc w:val="center"/>
    </w:pPr>
    <w:rPr>
      <w:rFonts w:ascii="CiscoSans" w:hAnsi="CiscoSans" w:cs="CiscoSans"/>
      <w:b/>
      <w:bCs/>
      <w:i/>
      <w:iCs/>
      <w:color w:val="FF0000"/>
    </w:rPr>
  </w:style>
  <w:style w:type="paragraph" w:customStyle="1" w:styleId="NFNumFirst">
    <w:name w:val="NF_NumFirst"/>
    <w:uiPriority w:val="99"/>
    <w:qFormat/>
    <w:rsid w:val="001D631C"/>
    <w:pPr>
      <w:tabs>
        <w:tab w:val="right" w:pos="260"/>
        <w:tab w:val="left" w:pos="360"/>
      </w:tabs>
      <w:suppressAutoHyphens/>
      <w:autoSpaceDE w:val="0"/>
      <w:autoSpaceDN w:val="0"/>
      <w:adjustRightInd w:val="0"/>
      <w:spacing w:after="180" w:line="220" w:lineRule="atLeast"/>
    </w:pPr>
    <w:rPr>
      <w:rFonts w:ascii="CiscoSans" w:hAnsi="CiscoSans" w:cs="CiscoSans"/>
      <w:color w:val="000000"/>
      <w:sz w:val="18"/>
      <w:szCs w:val="18"/>
    </w:rPr>
  </w:style>
  <w:style w:type="paragraph" w:customStyle="1" w:styleId="CCaption">
    <w:name w:val="C_Caption"/>
    <w:uiPriority w:val="99"/>
    <w:qFormat/>
    <w:rsid w:val="005C2E49"/>
    <w:pPr>
      <w:keepNext/>
      <w:numPr>
        <w:numId w:val="8"/>
      </w:numPr>
      <w:tabs>
        <w:tab w:val="left" w:pos="1000"/>
      </w:tabs>
      <w:suppressAutoHyphens/>
      <w:autoSpaceDE w:val="0"/>
      <w:autoSpaceDN w:val="0"/>
      <w:adjustRightInd w:val="0"/>
      <w:spacing w:before="340" w:after="60" w:line="220" w:lineRule="atLeast"/>
    </w:pPr>
    <w:rPr>
      <w:rFonts w:ascii="CiscoSans" w:hAnsi="CiscoSans" w:cs="CiscoSans"/>
      <w:b/>
      <w:bCs/>
      <w:color w:val="38467E"/>
      <w:sz w:val="18"/>
      <w:szCs w:val="18"/>
    </w:rPr>
  </w:style>
  <w:style w:type="paragraph" w:customStyle="1" w:styleId="zHeaderR">
    <w:name w:val="z_Header_R"/>
    <w:uiPriority w:val="99"/>
    <w:qFormat/>
    <w:rsid w:val="00837932"/>
    <w:pPr>
      <w:widowControl w:val="0"/>
      <w:suppressAutoHyphens/>
      <w:autoSpaceDE w:val="0"/>
      <w:autoSpaceDN w:val="0"/>
      <w:adjustRightInd w:val="0"/>
      <w:spacing w:line="180" w:lineRule="atLeast"/>
    </w:pPr>
    <w:rPr>
      <w:rFonts w:ascii="CiscoSans" w:hAnsi="CiscoSans" w:cs="CiscoSans"/>
      <w:color w:val="38467E"/>
      <w:sz w:val="18"/>
      <w:szCs w:val="18"/>
    </w:rPr>
  </w:style>
  <w:style w:type="paragraph" w:customStyle="1" w:styleId="zHeaderL">
    <w:name w:val="z_Header_L"/>
    <w:uiPriority w:val="99"/>
    <w:qFormat/>
    <w:rsid w:val="00837932"/>
    <w:pPr>
      <w:widowControl w:val="0"/>
      <w:suppressAutoHyphens/>
      <w:autoSpaceDE w:val="0"/>
      <w:autoSpaceDN w:val="0"/>
      <w:adjustRightInd w:val="0"/>
      <w:spacing w:line="180" w:lineRule="atLeast"/>
    </w:pPr>
    <w:rPr>
      <w:rFonts w:ascii="CiscoSans" w:hAnsi="CiscoSans" w:cs="CiscoSans"/>
      <w:color w:val="38467E"/>
      <w:sz w:val="18"/>
      <w:szCs w:val="18"/>
    </w:rPr>
  </w:style>
  <w:style w:type="paragraph" w:customStyle="1" w:styleId="NsFNumsubFirst">
    <w:name w:val="NsF_NumsubFirst"/>
    <w:uiPriority w:val="99"/>
    <w:qFormat/>
    <w:rsid w:val="001D631C"/>
    <w:pPr>
      <w:tabs>
        <w:tab w:val="left" w:pos="360"/>
        <w:tab w:val="left" w:pos="640"/>
      </w:tabs>
      <w:suppressAutoHyphens/>
      <w:autoSpaceDE w:val="0"/>
      <w:autoSpaceDN w:val="0"/>
      <w:adjustRightInd w:val="0"/>
      <w:spacing w:after="180" w:line="220" w:lineRule="atLeast"/>
      <w:ind w:left="720" w:hanging="360"/>
    </w:pPr>
    <w:rPr>
      <w:rFonts w:ascii="CiscoSans" w:hAnsi="CiscoSans" w:cs="CiscoSans"/>
      <w:color w:val="000000"/>
      <w:sz w:val="18"/>
      <w:szCs w:val="18"/>
    </w:rPr>
  </w:style>
  <w:style w:type="paragraph" w:customStyle="1" w:styleId="CellHeading">
    <w:name w:val="CellHeading"/>
    <w:uiPriority w:val="99"/>
    <w:qFormat/>
    <w:rsid w:val="00DA7E39"/>
    <w:pPr>
      <w:suppressAutoHyphens/>
      <w:autoSpaceDE w:val="0"/>
      <w:autoSpaceDN w:val="0"/>
      <w:adjustRightInd w:val="0"/>
      <w:spacing w:line="220" w:lineRule="atLeast"/>
    </w:pPr>
    <w:rPr>
      <w:rFonts w:ascii="CiscoSans" w:hAnsi="CiscoSans" w:cs="CiscoSans"/>
      <w:color w:val="38467E"/>
      <w:sz w:val="18"/>
      <w:szCs w:val="18"/>
    </w:rPr>
  </w:style>
  <w:style w:type="paragraph" w:customStyle="1" w:styleId="B1Body1">
    <w:name w:val="B1_Body1"/>
    <w:uiPriority w:val="99"/>
    <w:qFormat/>
    <w:rsid w:val="00532821"/>
    <w:pPr>
      <w:suppressAutoHyphens/>
      <w:autoSpaceDE w:val="0"/>
      <w:autoSpaceDN w:val="0"/>
      <w:adjustRightInd w:val="0"/>
      <w:spacing w:after="180" w:line="220" w:lineRule="atLeast"/>
      <w:ind w:left="360"/>
    </w:pPr>
    <w:rPr>
      <w:rFonts w:ascii="CiscoSans" w:hAnsi="CiscoSans" w:cs="CiscoSans"/>
      <w:color w:val="000000"/>
      <w:sz w:val="18"/>
      <w:szCs w:val="18"/>
    </w:rPr>
  </w:style>
  <w:style w:type="paragraph" w:customStyle="1" w:styleId="H4">
    <w:name w:val="H4"/>
    <w:next w:val="B1Body1"/>
    <w:uiPriority w:val="99"/>
    <w:qFormat/>
    <w:rsid w:val="00EA2E73"/>
    <w:pPr>
      <w:keepNext/>
      <w:suppressAutoHyphens/>
      <w:autoSpaceDE w:val="0"/>
      <w:autoSpaceDN w:val="0"/>
      <w:adjustRightInd w:val="0"/>
      <w:spacing w:before="240" w:after="80" w:line="240" w:lineRule="atLeast"/>
      <w:outlineLvl w:val="3"/>
    </w:pPr>
    <w:rPr>
      <w:rFonts w:ascii="CiscoSans Light" w:hAnsi="CiscoSans Light" w:cs="CiscoSans Light"/>
      <w:color w:val="38467E"/>
    </w:rPr>
  </w:style>
  <w:style w:type="paragraph" w:customStyle="1" w:styleId="B2Body2">
    <w:name w:val="B2_Body2"/>
    <w:uiPriority w:val="99"/>
    <w:qFormat/>
    <w:rsid w:val="00B80964"/>
    <w:pPr>
      <w:suppressAutoHyphens/>
      <w:autoSpaceDE w:val="0"/>
      <w:autoSpaceDN w:val="0"/>
      <w:adjustRightInd w:val="0"/>
      <w:spacing w:after="180" w:line="220" w:lineRule="atLeast"/>
      <w:ind w:left="720"/>
    </w:pPr>
    <w:rPr>
      <w:rFonts w:ascii="CiscoSans" w:hAnsi="CiscoSans" w:cs="CiscoSans"/>
      <w:color w:val="000000"/>
      <w:sz w:val="18"/>
      <w:szCs w:val="18"/>
    </w:rPr>
  </w:style>
  <w:style w:type="paragraph" w:customStyle="1" w:styleId="H1">
    <w:name w:val="H1"/>
    <w:next w:val="B1Body1"/>
    <w:uiPriority w:val="99"/>
    <w:qFormat/>
    <w:rsid w:val="00EA2E73"/>
    <w:pPr>
      <w:keepNext/>
      <w:suppressAutoHyphens/>
      <w:autoSpaceDE w:val="0"/>
      <w:autoSpaceDN w:val="0"/>
      <w:adjustRightInd w:val="0"/>
      <w:spacing w:before="380" w:after="120" w:line="360" w:lineRule="atLeast"/>
      <w:outlineLvl w:val="0"/>
    </w:pPr>
    <w:rPr>
      <w:rFonts w:ascii="CiscoSans Light" w:hAnsi="CiscoSans Light" w:cs="CiscoSans Light"/>
      <w:color w:val="38467E"/>
      <w:sz w:val="32"/>
      <w:szCs w:val="32"/>
    </w:rPr>
  </w:style>
  <w:style w:type="paragraph" w:customStyle="1" w:styleId="BLBlockLabel">
    <w:name w:val="BL_BlockLabel"/>
    <w:next w:val="B1Body1"/>
    <w:uiPriority w:val="99"/>
    <w:qFormat/>
    <w:rsid w:val="00B80964"/>
    <w:pPr>
      <w:keepNext/>
      <w:suppressAutoHyphens/>
      <w:autoSpaceDE w:val="0"/>
      <w:autoSpaceDN w:val="0"/>
      <w:adjustRightInd w:val="0"/>
      <w:spacing w:before="220" w:after="60" w:line="220" w:lineRule="atLeast"/>
      <w:ind w:left="360"/>
    </w:pPr>
    <w:rPr>
      <w:rFonts w:ascii="CiscoSans" w:hAnsi="CiscoSans" w:cs="CiscoSans"/>
      <w:b/>
      <w:bCs/>
      <w:color w:val="38467E"/>
      <w:sz w:val="18"/>
      <w:szCs w:val="18"/>
    </w:rPr>
  </w:style>
  <w:style w:type="paragraph" w:customStyle="1" w:styleId="N1Note1">
    <w:name w:val="N1_Note1"/>
    <w:next w:val="B1Body1"/>
    <w:uiPriority w:val="99"/>
    <w:qFormat/>
    <w:rsid w:val="001D631C"/>
    <w:pPr>
      <w:tabs>
        <w:tab w:val="left" w:pos="720"/>
      </w:tabs>
      <w:suppressAutoHyphens/>
      <w:autoSpaceDE w:val="0"/>
      <w:autoSpaceDN w:val="0"/>
      <w:adjustRightInd w:val="0"/>
      <w:spacing w:after="180" w:line="220" w:lineRule="atLeast"/>
      <w:ind w:left="360"/>
    </w:pPr>
    <w:rPr>
      <w:rFonts w:ascii="CiscoSans" w:hAnsi="CiscoSans" w:cs="CiscoSans"/>
      <w:color w:val="000000"/>
      <w:sz w:val="18"/>
      <w:szCs w:val="18"/>
    </w:rPr>
  </w:style>
  <w:style w:type="paragraph" w:styleId="Title">
    <w:name w:val="Title"/>
    <w:next w:val="B1Body1"/>
    <w:link w:val="TitleChar"/>
    <w:uiPriority w:val="99"/>
    <w:qFormat/>
    <w:rsid w:val="00CA4477"/>
    <w:pPr>
      <w:suppressAutoHyphens/>
      <w:autoSpaceDE w:val="0"/>
      <w:autoSpaceDN w:val="0"/>
      <w:adjustRightInd w:val="0"/>
      <w:spacing w:before="240" w:after="140" w:line="560" w:lineRule="atLeast"/>
    </w:pPr>
    <w:rPr>
      <w:rFonts w:ascii="CiscoSans Thin" w:hAnsi="CiscoSans Thin" w:cs="CiscoSans Thin"/>
      <w:color w:val="38467E"/>
      <w:sz w:val="56"/>
      <w:szCs w:val="56"/>
    </w:rPr>
  </w:style>
  <w:style w:type="character" w:customStyle="1" w:styleId="TitleChar">
    <w:name w:val="Title Char"/>
    <w:link w:val="Title"/>
    <w:uiPriority w:val="99"/>
    <w:locked/>
    <w:rsid w:val="00CA4477"/>
    <w:rPr>
      <w:rFonts w:ascii="CiscoSans Thin" w:hAnsi="CiscoSans Thin" w:cs="CiscoSans Thin"/>
      <w:color w:val="38467E"/>
      <w:sz w:val="56"/>
      <w:szCs w:val="56"/>
    </w:rPr>
  </w:style>
  <w:style w:type="paragraph" w:customStyle="1" w:styleId="CHFCCellHeadFigCall">
    <w:name w:val="CHFC_CellHeadFigCall"/>
    <w:uiPriority w:val="99"/>
    <w:qFormat/>
    <w:rsid w:val="00DA7E39"/>
    <w:pPr>
      <w:suppressAutoHyphens/>
      <w:autoSpaceDE w:val="0"/>
      <w:autoSpaceDN w:val="0"/>
      <w:adjustRightInd w:val="0"/>
      <w:spacing w:line="220" w:lineRule="atLeast"/>
    </w:pPr>
    <w:rPr>
      <w:rFonts w:ascii="CiscoSans" w:hAnsi="CiscoSans" w:cs="CiscoSans"/>
      <w:b/>
      <w:bCs/>
      <w:color w:val="38467E"/>
      <w:sz w:val="18"/>
      <w:szCs w:val="18"/>
    </w:rPr>
  </w:style>
  <w:style w:type="paragraph" w:customStyle="1" w:styleId="Ex1Example1">
    <w:name w:val="Ex1_Example1"/>
    <w:uiPriority w:val="99"/>
    <w:qFormat/>
    <w:rsid w:val="00DA7E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ind w:left="360"/>
    </w:pPr>
    <w:rPr>
      <w:rFonts w:ascii="Courier" w:hAnsi="Courier" w:cs="Courier"/>
      <w:color w:val="000000"/>
      <w:sz w:val="16"/>
      <w:szCs w:val="16"/>
    </w:rPr>
  </w:style>
  <w:style w:type="paragraph" w:customStyle="1" w:styleId="Comment">
    <w:name w:val="Comment"/>
    <w:uiPriority w:val="99"/>
    <w:qFormat/>
    <w:rsid w:val="00DA7E39"/>
    <w:pPr>
      <w:suppressAutoHyphens/>
      <w:autoSpaceDE w:val="0"/>
      <w:autoSpaceDN w:val="0"/>
      <w:adjustRightInd w:val="0"/>
      <w:spacing w:before="120" w:after="120" w:line="260" w:lineRule="atLeast"/>
    </w:pPr>
    <w:rPr>
      <w:rFonts w:ascii="CiscoSans" w:hAnsi="CiscoSans" w:cs="CiscoSans"/>
      <w:i/>
      <w:iCs/>
      <w:color w:val="FF0000"/>
      <w:sz w:val="22"/>
      <w:szCs w:val="22"/>
    </w:rPr>
  </w:style>
  <w:style w:type="paragraph" w:customStyle="1" w:styleId="H3">
    <w:name w:val="H3"/>
    <w:next w:val="B1Body1"/>
    <w:uiPriority w:val="99"/>
    <w:qFormat/>
    <w:rsid w:val="00EA2E73"/>
    <w:pPr>
      <w:keepNext/>
      <w:suppressAutoHyphens/>
      <w:autoSpaceDE w:val="0"/>
      <w:autoSpaceDN w:val="0"/>
      <w:adjustRightInd w:val="0"/>
      <w:spacing w:before="300" w:after="120" w:line="280" w:lineRule="atLeast"/>
      <w:outlineLvl w:val="2"/>
    </w:pPr>
    <w:rPr>
      <w:rFonts w:ascii="CiscoSans Light" w:hAnsi="CiscoSans Light" w:cs="CiscoSans Light"/>
      <w:color w:val="38467E"/>
      <w:sz w:val="24"/>
      <w:szCs w:val="24"/>
    </w:rPr>
  </w:style>
  <w:style w:type="paragraph" w:customStyle="1" w:styleId="Ex2Example2">
    <w:name w:val="Ex2_Example2"/>
    <w:uiPriority w:val="99"/>
    <w:qFormat/>
    <w:rsid w:val="00DA7E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ind w:left="720"/>
    </w:pPr>
    <w:rPr>
      <w:rFonts w:ascii="Courier" w:hAnsi="Courier" w:cs="Courier"/>
      <w:color w:val="000000"/>
      <w:sz w:val="16"/>
      <w:szCs w:val="16"/>
    </w:rPr>
  </w:style>
  <w:style w:type="paragraph" w:customStyle="1" w:styleId="Bu1Bullet1">
    <w:name w:val="Bu1_Bullet1"/>
    <w:uiPriority w:val="99"/>
    <w:qFormat/>
    <w:rsid w:val="005C2E49"/>
    <w:pPr>
      <w:tabs>
        <w:tab w:val="left" w:pos="360"/>
      </w:tabs>
      <w:suppressAutoHyphens/>
      <w:autoSpaceDE w:val="0"/>
      <w:autoSpaceDN w:val="0"/>
      <w:adjustRightInd w:val="0"/>
      <w:spacing w:after="180" w:line="220" w:lineRule="atLeast"/>
      <w:ind w:left="720" w:hanging="360"/>
    </w:pPr>
    <w:rPr>
      <w:rFonts w:ascii="CiscoSans" w:hAnsi="CiscoSans" w:cs="CiscoSans"/>
      <w:color w:val="000000"/>
      <w:sz w:val="18"/>
      <w:szCs w:val="18"/>
    </w:rPr>
  </w:style>
  <w:style w:type="paragraph" w:customStyle="1" w:styleId="Bu2Bullet2">
    <w:name w:val="Bu2_Bullet2"/>
    <w:uiPriority w:val="99"/>
    <w:qFormat/>
    <w:rsid w:val="00AA70FA"/>
    <w:pPr>
      <w:tabs>
        <w:tab w:val="left" w:pos="720"/>
      </w:tabs>
      <w:suppressAutoHyphens/>
      <w:autoSpaceDE w:val="0"/>
      <w:autoSpaceDN w:val="0"/>
      <w:adjustRightInd w:val="0"/>
      <w:spacing w:after="180" w:line="220" w:lineRule="atLeast"/>
    </w:pPr>
    <w:rPr>
      <w:rFonts w:ascii="CiscoSans" w:hAnsi="CiscoSans" w:cs="CiscoSans"/>
      <w:color w:val="000000"/>
      <w:sz w:val="18"/>
      <w:szCs w:val="18"/>
    </w:rPr>
  </w:style>
  <w:style w:type="paragraph" w:customStyle="1" w:styleId="Insets">
    <w:name w:val="Insets"/>
    <w:next w:val="B1Body1"/>
    <w:uiPriority w:val="99"/>
    <w:qFormat/>
    <w:rsid w:val="00DA7E39"/>
    <w:pPr>
      <w:widowControl w:val="0"/>
      <w:suppressAutoHyphens/>
      <w:autoSpaceDE w:val="0"/>
      <w:autoSpaceDN w:val="0"/>
      <w:adjustRightInd w:val="0"/>
    </w:pPr>
    <w:rPr>
      <w:rFonts w:ascii="CiscoSans" w:hAnsi="CiscoSans" w:cs="CiscoSans"/>
      <w:color w:val="000000"/>
      <w:sz w:val="4"/>
      <w:szCs w:val="4"/>
    </w:rPr>
  </w:style>
  <w:style w:type="paragraph" w:customStyle="1" w:styleId="PDPublishedDate">
    <w:name w:val="PD_PublishedDate"/>
    <w:next w:val="H1"/>
    <w:uiPriority w:val="99"/>
    <w:qFormat/>
    <w:rsid w:val="00DC3E57"/>
    <w:pPr>
      <w:suppressAutoHyphens/>
      <w:autoSpaceDE w:val="0"/>
      <w:autoSpaceDN w:val="0"/>
      <w:adjustRightInd w:val="0"/>
      <w:spacing w:after="140" w:line="260" w:lineRule="atLeast"/>
    </w:pPr>
    <w:rPr>
      <w:rFonts w:ascii="CiscoSans" w:hAnsi="CiscoSans" w:cs="CiscoSans"/>
      <w:b/>
      <w:bCs/>
      <w:color w:val="000000"/>
      <w:sz w:val="22"/>
      <w:szCs w:val="22"/>
    </w:rPr>
  </w:style>
  <w:style w:type="paragraph" w:customStyle="1" w:styleId="N2Note2">
    <w:name w:val="N2_Note2"/>
    <w:next w:val="B1Body1"/>
    <w:uiPriority w:val="99"/>
    <w:qFormat/>
    <w:rsid w:val="001D631C"/>
    <w:pPr>
      <w:tabs>
        <w:tab w:val="left" w:pos="720"/>
      </w:tabs>
      <w:suppressAutoHyphens/>
      <w:autoSpaceDE w:val="0"/>
      <w:autoSpaceDN w:val="0"/>
      <w:adjustRightInd w:val="0"/>
      <w:spacing w:after="180" w:line="220" w:lineRule="atLeast"/>
      <w:ind w:left="720"/>
    </w:pPr>
    <w:rPr>
      <w:rFonts w:ascii="CiscoSans" w:hAnsi="CiscoSans" w:cs="CiscoSans"/>
      <w:color w:val="000000"/>
      <w:sz w:val="18"/>
      <w:szCs w:val="18"/>
    </w:rPr>
  </w:style>
  <w:style w:type="paragraph" w:customStyle="1" w:styleId="zPg">
    <w:name w:val="z_Pg#"/>
    <w:uiPriority w:val="99"/>
    <w:qFormat/>
    <w:rsid w:val="00837932"/>
    <w:pPr>
      <w:widowControl w:val="0"/>
      <w:tabs>
        <w:tab w:val="center" w:pos="4320"/>
        <w:tab w:val="right" w:pos="8640"/>
      </w:tabs>
      <w:suppressAutoHyphens/>
      <w:autoSpaceDE w:val="0"/>
      <w:autoSpaceDN w:val="0"/>
      <w:adjustRightInd w:val="0"/>
      <w:spacing w:line="200" w:lineRule="atLeast"/>
      <w:jc w:val="center"/>
    </w:pPr>
    <w:rPr>
      <w:rFonts w:ascii="CiscoSans Heavy" w:hAnsi="CiscoSans Heavy" w:cs="CiscoSans Heavy"/>
      <w:color w:val="38467E"/>
    </w:rPr>
  </w:style>
  <w:style w:type="paragraph" w:customStyle="1" w:styleId="DDDocumentDates">
    <w:name w:val="DD_DocumentDates"/>
    <w:uiPriority w:val="99"/>
    <w:qFormat/>
    <w:rsid w:val="00DA7E39"/>
    <w:pPr>
      <w:suppressAutoHyphens/>
      <w:autoSpaceDE w:val="0"/>
      <w:autoSpaceDN w:val="0"/>
      <w:adjustRightInd w:val="0"/>
      <w:spacing w:after="20" w:line="220" w:lineRule="atLeast"/>
      <w:ind w:left="432"/>
    </w:pPr>
    <w:rPr>
      <w:rFonts w:ascii="CiscoSans" w:hAnsi="CiscoSans" w:cs="CiscoSans"/>
      <w:color w:val="38467E"/>
      <w:sz w:val="18"/>
      <w:szCs w:val="18"/>
    </w:rPr>
  </w:style>
  <w:style w:type="paragraph" w:customStyle="1" w:styleId="RDRevisedDate">
    <w:name w:val="RD_RevisedDate"/>
    <w:next w:val="H1"/>
    <w:uiPriority w:val="99"/>
    <w:qFormat/>
    <w:rsid w:val="00DC3E57"/>
    <w:pPr>
      <w:suppressAutoHyphens/>
      <w:autoSpaceDE w:val="0"/>
      <w:autoSpaceDN w:val="0"/>
      <w:adjustRightInd w:val="0"/>
      <w:spacing w:line="220" w:lineRule="atLeast"/>
    </w:pPr>
    <w:rPr>
      <w:rFonts w:ascii="CiscoSans" w:hAnsi="CiscoSans" w:cs="CiscoSans"/>
      <w:color w:val="38467E"/>
      <w:sz w:val="18"/>
      <w:szCs w:val="18"/>
    </w:rPr>
  </w:style>
  <w:style w:type="paragraph" w:customStyle="1" w:styleId="H2">
    <w:name w:val="H2"/>
    <w:next w:val="B1Body1"/>
    <w:uiPriority w:val="99"/>
    <w:qFormat/>
    <w:rsid w:val="00EA2E73"/>
    <w:pPr>
      <w:keepNext/>
      <w:suppressAutoHyphens/>
      <w:autoSpaceDE w:val="0"/>
      <w:autoSpaceDN w:val="0"/>
      <w:adjustRightInd w:val="0"/>
      <w:spacing w:before="340" w:after="120" w:line="320" w:lineRule="atLeast"/>
      <w:outlineLvl w:val="1"/>
    </w:pPr>
    <w:rPr>
      <w:rFonts w:ascii="CiscoSans Light" w:hAnsi="CiscoSans Light" w:cs="CiscoSans Light"/>
      <w:color w:val="38467E"/>
      <w:sz w:val="28"/>
      <w:szCs w:val="28"/>
    </w:rPr>
  </w:style>
  <w:style w:type="character" w:customStyle="1" w:styleId="BIBoldItalic">
    <w:name w:val="BI_BoldItalic"/>
    <w:uiPriority w:val="99"/>
    <w:qFormat/>
    <w:rPr>
      <w:b/>
      <w:i/>
      <w:w w:val="100"/>
      <w:u w:val="none"/>
      <w:vertAlign w:val="baseline"/>
    </w:rPr>
  </w:style>
  <w:style w:type="character" w:customStyle="1" w:styleId="BCBBoldCiscoBlue">
    <w:name w:val="BCB_BoldCiscoBlue"/>
    <w:uiPriority w:val="99"/>
    <w:qFormat/>
    <w:rPr>
      <w:b/>
      <w:color w:val="38467E"/>
      <w:w w:val="100"/>
      <w:u w:val="none"/>
      <w:vertAlign w:val="baseline"/>
    </w:rPr>
  </w:style>
  <w:style w:type="character" w:customStyle="1" w:styleId="BBold">
    <w:name w:val="B_Bold"/>
    <w:uiPriority w:val="99"/>
    <w:qFormat/>
    <w:rPr>
      <w:b/>
      <w:w w:val="100"/>
      <w:u w:val="none"/>
      <w:vertAlign w:val="baseline"/>
    </w:rPr>
  </w:style>
  <w:style w:type="character" w:customStyle="1" w:styleId="IItalic">
    <w:name w:val="I_Italic"/>
    <w:uiPriority w:val="99"/>
    <w:qFormat/>
    <w:rsid w:val="00DA7E39"/>
    <w:rPr>
      <w:i/>
      <w:w w:val="100"/>
      <w:u w:val="none"/>
      <w:vertAlign w:val="baseline"/>
    </w:rPr>
  </w:style>
  <w:style w:type="character" w:customStyle="1" w:styleId="NoHyperlink">
    <w:name w:val="No_Hyperlink"/>
    <w:uiPriority w:val="99"/>
    <w:qFormat/>
    <w:rPr>
      <w:w w:val="100"/>
      <w:u w:val="none"/>
      <w:vertAlign w:val="baseline"/>
    </w:rPr>
  </w:style>
  <w:style w:type="character" w:customStyle="1" w:styleId="Superscript">
    <w:name w:val="Superscript"/>
    <w:uiPriority w:val="99"/>
    <w:qFormat/>
    <w:rPr>
      <w:w w:val="100"/>
      <w:u w:val="none"/>
      <w:vertAlign w:val="superscript"/>
    </w:rPr>
  </w:style>
  <w:style w:type="character" w:customStyle="1" w:styleId="XrefColor">
    <w:name w:val="Xref_Color"/>
    <w:uiPriority w:val="99"/>
    <w:qFormat/>
    <w:rPr>
      <w:color w:val="0000FF"/>
      <w:w w:val="100"/>
      <w:u w:val="none"/>
      <w:vertAlign w:val="baseline"/>
    </w:rPr>
  </w:style>
  <w:style w:type="character" w:customStyle="1" w:styleId="Argument">
    <w:name w:val="Argument"/>
    <w:uiPriority w:val="99"/>
    <w:qFormat/>
    <w:rPr>
      <w:i/>
      <w:w w:val="100"/>
      <w:u w:val="none"/>
      <w:vertAlign w:val="baseline"/>
    </w:rPr>
  </w:style>
  <w:style w:type="character" w:customStyle="1" w:styleId="Keyword">
    <w:name w:val="Keyword"/>
    <w:uiPriority w:val="99"/>
    <w:qFormat/>
    <w:rsid w:val="001D631C"/>
    <w:rPr>
      <w:b/>
      <w:w w:val="100"/>
      <w:u w:val="none"/>
      <w:vertAlign w:val="baseline"/>
    </w:rPr>
  </w:style>
  <w:style w:type="character" w:customStyle="1" w:styleId="CNCmdName">
    <w:name w:val="CN_CmdName"/>
    <w:uiPriority w:val="99"/>
    <w:qFormat/>
    <w:rPr>
      <w:b/>
      <w:w w:val="100"/>
      <w:u w:val="none"/>
      <w:vertAlign w:val="baseline"/>
    </w:rPr>
  </w:style>
  <w:style w:type="table" w:styleId="TableGrid">
    <w:name w:val="Table Grid"/>
    <w:basedOn w:val="TableNormal"/>
    <w:uiPriority w:val="39"/>
    <w:rsid w:val="004D15A9"/>
    <w:rPr>
      <w:rFonts w:ascii="CiscoSansTT" w:hAnsi="CiscoSansTT"/>
      <w:sz w:val="18"/>
    </w:rPr>
    <w:tblPr>
      <w:tblInd w:w="432"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Header-Table">
    <w:name w:val="Header-Table"/>
    <w:basedOn w:val="TableNormal"/>
    <w:uiPriority w:val="99"/>
    <w:rsid w:val="00EC1048"/>
    <w:rPr>
      <w:rFonts w:ascii="CiscoSansTT" w:hAnsi="CiscoSansTT"/>
      <w:sz w:val="18"/>
    </w:rPr>
    <w:tblPr>
      <w:tblBorders>
        <w:insideH w:val="single" w:sz="18" w:space="0" w:color="4F81BD"/>
      </w:tblBorders>
    </w:tblPr>
  </w:style>
  <w:style w:type="character" w:styleId="Hyperlink">
    <w:name w:val="Hyperlink"/>
    <w:uiPriority w:val="99"/>
    <w:qFormat/>
    <w:rsid w:val="00DA7E39"/>
    <w:rPr>
      <w:color w:val="0000FF"/>
      <w:w w:val="100"/>
      <w:u w:val="single"/>
    </w:rPr>
  </w:style>
  <w:style w:type="paragraph" w:styleId="Caption">
    <w:name w:val="caption"/>
    <w:next w:val="B1Body1"/>
    <w:uiPriority w:val="35"/>
    <w:semiHidden/>
    <w:qFormat/>
    <w:rsid w:val="0071514E"/>
    <w:rPr>
      <w:rFonts w:ascii="CiscoSans" w:hAnsi="CiscoSans" w:cs="CiscoSans"/>
      <w:b/>
      <w:bCs/>
      <w:color w:val="000000"/>
      <w:w w:val="0"/>
    </w:rPr>
  </w:style>
  <w:style w:type="table" w:customStyle="1" w:styleId="Norules">
    <w:name w:val="No rules"/>
    <w:basedOn w:val="TableNormal"/>
    <w:uiPriority w:val="99"/>
    <w:rsid w:val="00744D33"/>
    <w:rPr>
      <w:sz w:val="16"/>
    </w:rPr>
    <w:tblPr>
      <w:tblInd w:w="432" w:type="dxa"/>
    </w:tblPr>
    <w:trPr>
      <w:cantSplit/>
    </w:trPr>
  </w:style>
  <w:style w:type="character" w:customStyle="1" w:styleId="Heading1Char">
    <w:name w:val="Heading 1 Char"/>
    <w:link w:val="Heading1"/>
    <w:uiPriority w:val="9"/>
    <w:semiHidden/>
    <w:rsid w:val="003B001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001E"/>
    <w:rPr>
      <w:rFonts w:ascii="Cambria" w:eastAsia="Times New Roman" w:hAnsi="Cambria" w:cs="Times New Roman"/>
      <w:b/>
      <w:bCs/>
      <w:i/>
      <w:iCs/>
      <w:sz w:val="28"/>
      <w:szCs w:val="28"/>
    </w:rPr>
  </w:style>
  <w:style w:type="paragraph" w:customStyle="1" w:styleId="CellBody">
    <w:name w:val="CellBody"/>
    <w:basedOn w:val="CellHeading"/>
    <w:uiPriority w:val="99"/>
    <w:qFormat/>
    <w:rsid w:val="006F585C"/>
    <w:pPr>
      <w:spacing w:after="180"/>
    </w:pPr>
    <w:rPr>
      <w:color w:val="000000"/>
    </w:rPr>
  </w:style>
  <w:style w:type="paragraph" w:styleId="BalloonText">
    <w:name w:val="Balloon Text"/>
    <w:basedOn w:val="Normal"/>
    <w:link w:val="BalloonTextChar"/>
    <w:uiPriority w:val="99"/>
    <w:semiHidden/>
    <w:rsid w:val="006D70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7044"/>
    <w:rPr>
      <w:rFonts w:ascii="Tahoma" w:hAnsi="Tahoma" w:cs="Tahoma"/>
      <w:sz w:val="16"/>
      <w:szCs w:val="16"/>
    </w:rPr>
  </w:style>
  <w:style w:type="paragraph" w:customStyle="1" w:styleId="Body">
    <w:name w:val="Body"/>
    <w:uiPriority w:val="99"/>
    <w:rsid w:val="00B236C8"/>
    <w:pPr>
      <w:autoSpaceDE w:val="0"/>
      <w:autoSpaceDN w:val="0"/>
      <w:adjustRightInd w:val="0"/>
      <w:spacing w:line="280" w:lineRule="atLeast"/>
    </w:pPr>
    <w:rPr>
      <w:rFonts w:ascii="Times New Roman" w:hAnsi="Times New Roman"/>
      <w:color w:val="000000"/>
      <w:w w:val="0"/>
      <w:sz w:val="24"/>
      <w:szCs w:val="24"/>
    </w:rPr>
  </w:style>
  <w:style w:type="paragraph" w:styleId="FootnoteText">
    <w:name w:val="footnote text"/>
    <w:basedOn w:val="Normal"/>
    <w:link w:val="FootnoteTextChar"/>
    <w:uiPriority w:val="99"/>
    <w:semiHidden/>
    <w:rsid w:val="00897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198"/>
  </w:style>
  <w:style w:type="character" w:styleId="FootnoteReference">
    <w:name w:val="footnote reference"/>
    <w:basedOn w:val="DefaultParagraphFont"/>
    <w:uiPriority w:val="99"/>
    <w:semiHidden/>
    <w:rsid w:val="00897198"/>
    <w:rPr>
      <w:vertAlign w:val="superscript"/>
    </w:rPr>
  </w:style>
  <w:style w:type="paragraph" w:styleId="EndnoteText">
    <w:name w:val="endnote text"/>
    <w:basedOn w:val="Normal"/>
    <w:link w:val="EndnoteTextChar"/>
    <w:uiPriority w:val="99"/>
    <w:semiHidden/>
    <w:rsid w:val="008971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7198"/>
  </w:style>
  <w:style w:type="character" w:styleId="EndnoteReference">
    <w:name w:val="endnote reference"/>
    <w:basedOn w:val="DefaultParagraphFont"/>
    <w:uiPriority w:val="99"/>
    <w:semiHidden/>
    <w:rsid w:val="00897198"/>
    <w:rPr>
      <w:vertAlign w:val="superscript"/>
    </w:rPr>
  </w:style>
  <w:style w:type="character" w:styleId="FollowedHyperlink">
    <w:name w:val="FollowedHyperlink"/>
    <w:basedOn w:val="DefaultParagraphFont"/>
    <w:uiPriority w:val="99"/>
    <w:semiHidden/>
    <w:rsid w:val="003D61B2"/>
    <w:rPr>
      <w:color w:val="800080" w:themeColor="followedHyperlink"/>
      <w:u w:val="single"/>
    </w:rPr>
  </w:style>
  <w:style w:type="paragraph" w:styleId="TOC1">
    <w:name w:val="toc 1"/>
    <w:basedOn w:val="Normal"/>
    <w:next w:val="Normal"/>
    <w:autoRedefine/>
    <w:uiPriority w:val="39"/>
    <w:rsid w:val="00FB3FDE"/>
    <w:pPr>
      <w:spacing w:after="100"/>
    </w:pPr>
  </w:style>
  <w:style w:type="paragraph" w:styleId="NormalWeb">
    <w:name w:val="Normal (Web)"/>
    <w:basedOn w:val="Normal"/>
    <w:uiPriority w:val="99"/>
    <w:semiHidden/>
    <w:unhideWhenUsed/>
    <w:rsid w:val="003B5220"/>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3B5220"/>
    <w:pPr>
      <w:spacing w:before="100" w:beforeAutospacing="1" w:after="100" w:afterAutospacing="1" w:line="240" w:lineRule="auto"/>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7E1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IN"/>
    </w:rPr>
  </w:style>
  <w:style w:type="character" w:customStyle="1" w:styleId="HTMLPreformattedChar">
    <w:name w:val="HTML Preformatted Char"/>
    <w:basedOn w:val="DefaultParagraphFont"/>
    <w:link w:val="HTMLPreformatted"/>
    <w:uiPriority w:val="99"/>
    <w:semiHidden/>
    <w:rsid w:val="007E146A"/>
    <w:rPr>
      <w:rFonts w:ascii="Courier" w:hAnsi="Courier" w:cs="Courier"/>
      <w:lang w:val="en-IN"/>
    </w:rPr>
  </w:style>
  <w:style w:type="paragraph" w:styleId="DocumentMap">
    <w:name w:val="Document Map"/>
    <w:basedOn w:val="Normal"/>
    <w:link w:val="DocumentMapChar"/>
    <w:uiPriority w:val="99"/>
    <w:semiHidden/>
    <w:unhideWhenUsed/>
    <w:rsid w:val="008D4AB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8D4AB0"/>
    <w:rPr>
      <w:rFonts w:ascii="Times New Roman" w:hAnsi="Times New Roman"/>
      <w:sz w:val="24"/>
      <w:szCs w:val="24"/>
    </w:rPr>
  </w:style>
  <w:style w:type="character" w:customStyle="1" w:styleId="apple-converted-space">
    <w:name w:val="apple-converted-space"/>
    <w:basedOn w:val="DefaultParagraphFont"/>
    <w:rsid w:val="00B8532C"/>
  </w:style>
  <w:style w:type="paragraph" w:styleId="TOC2">
    <w:name w:val="toc 2"/>
    <w:basedOn w:val="Normal"/>
    <w:next w:val="Normal"/>
    <w:autoRedefine/>
    <w:uiPriority w:val="39"/>
    <w:unhideWhenUsed/>
    <w:rsid w:val="00187A74"/>
    <w:pPr>
      <w:spacing w:after="100"/>
      <w:ind w:left="220"/>
    </w:pPr>
  </w:style>
  <w:style w:type="character" w:styleId="UnresolvedMention">
    <w:name w:val="Unresolved Mention"/>
    <w:basedOn w:val="DefaultParagraphFont"/>
    <w:uiPriority w:val="99"/>
    <w:semiHidden/>
    <w:unhideWhenUsed/>
    <w:rsid w:val="009B0E8F"/>
    <w:rPr>
      <w:color w:val="808080"/>
      <w:shd w:val="clear" w:color="auto" w:fill="E6E6E6"/>
    </w:rPr>
  </w:style>
  <w:style w:type="character" w:styleId="CommentReference">
    <w:name w:val="annotation reference"/>
    <w:basedOn w:val="DefaultParagraphFont"/>
    <w:uiPriority w:val="99"/>
    <w:semiHidden/>
    <w:unhideWhenUsed/>
    <w:rsid w:val="003826B4"/>
    <w:rPr>
      <w:sz w:val="16"/>
      <w:szCs w:val="16"/>
    </w:rPr>
  </w:style>
  <w:style w:type="paragraph" w:styleId="CommentText">
    <w:name w:val="annotation text"/>
    <w:basedOn w:val="Normal"/>
    <w:link w:val="CommentTextChar"/>
    <w:uiPriority w:val="99"/>
    <w:semiHidden/>
    <w:unhideWhenUsed/>
    <w:rsid w:val="003826B4"/>
    <w:pPr>
      <w:spacing w:line="240" w:lineRule="auto"/>
    </w:pPr>
    <w:rPr>
      <w:sz w:val="20"/>
      <w:szCs w:val="20"/>
    </w:rPr>
  </w:style>
  <w:style w:type="character" w:customStyle="1" w:styleId="CommentTextChar">
    <w:name w:val="Comment Text Char"/>
    <w:basedOn w:val="DefaultParagraphFont"/>
    <w:link w:val="CommentText"/>
    <w:uiPriority w:val="99"/>
    <w:semiHidden/>
    <w:rsid w:val="003826B4"/>
  </w:style>
  <w:style w:type="paragraph" w:styleId="CommentSubject">
    <w:name w:val="annotation subject"/>
    <w:basedOn w:val="CommentText"/>
    <w:next w:val="CommentText"/>
    <w:link w:val="CommentSubjectChar"/>
    <w:uiPriority w:val="99"/>
    <w:semiHidden/>
    <w:unhideWhenUsed/>
    <w:rsid w:val="003826B4"/>
    <w:rPr>
      <w:b/>
      <w:bCs/>
    </w:rPr>
  </w:style>
  <w:style w:type="character" w:customStyle="1" w:styleId="CommentSubjectChar">
    <w:name w:val="Comment Subject Char"/>
    <w:basedOn w:val="CommentTextChar"/>
    <w:link w:val="CommentSubject"/>
    <w:uiPriority w:val="99"/>
    <w:semiHidden/>
    <w:rsid w:val="003826B4"/>
    <w:rPr>
      <w:b/>
      <w:bCs/>
    </w:rPr>
  </w:style>
  <w:style w:type="paragraph" w:styleId="TOC3">
    <w:name w:val="toc 3"/>
    <w:basedOn w:val="Normal"/>
    <w:next w:val="Normal"/>
    <w:autoRedefine/>
    <w:uiPriority w:val="39"/>
    <w:unhideWhenUsed/>
    <w:rsid w:val="00234E6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0281">
      <w:bodyDiv w:val="1"/>
      <w:marLeft w:val="0"/>
      <w:marRight w:val="0"/>
      <w:marTop w:val="0"/>
      <w:marBottom w:val="0"/>
      <w:divBdr>
        <w:top w:val="none" w:sz="0" w:space="0" w:color="auto"/>
        <w:left w:val="none" w:sz="0" w:space="0" w:color="auto"/>
        <w:bottom w:val="none" w:sz="0" w:space="0" w:color="auto"/>
        <w:right w:val="none" w:sz="0" w:space="0" w:color="auto"/>
      </w:divBdr>
    </w:div>
    <w:div w:id="187184301">
      <w:bodyDiv w:val="1"/>
      <w:marLeft w:val="0"/>
      <w:marRight w:val="0"/>
      <w:marTop w:val="0"/>
      <w:marBottom w:val="0"/>
      <w:divBdr>
        <w:top w:val="none" w:sz="0" w:space="0" w:color="auto"/>
        <w:left w:val="none" w:sz="0" w:space="0" w:color="auto"/>
        <w:bottom w:val="none" w:sz="0" w:space="0" w:color="auto"/>
        <w:right w:val="none" w:sz="0" w:space="0" w:color="auto"/>
      </w:divBdr>
    </w:div>
    <w:div w:id="201477329">
      <w:bodyDiv w:val="1"/>
      <w:marLeft w:val="0"/>
      <w:marRight w:val="0"/>
      <w:marTop w:val="0"/>
      <w:marBottom w:val="0"/>
      <w:divBdr>
        <w:top w:val="none" w:sz="0" w:space="0" w:color="auto"/>
        <w:left w:val="none" w:sz="0" w:space="0" w:color="auto"/>
        <w:bottom w:val="none" w:sz="0" w:space="0" w:color="auto"/>
        <w:right w:val="none" w:sz="0" w:space="0" w:color="auto"/>
      </w:divBdr>
    </w:div>
    <w:div w:id="250286672">
      <w:bodyDiv w:val="1"/>
      <w:marLeft w:val="0"/>
      <w:marRight w:val="0"/>
      <w:marTop w:val="0"/>
      <w:marBottom w:val="0"/>
      <w:divBdr>
        <w:top w:val="none" w:sz="0" w:space="0" w:color="auto"/>
        <w:left w:val="none" w:sz="0" w:space="0" w:color="auto"/>
        <w:bottom w:val="none" w:sz="0" w:space="0" w:color="auto"/>
        <w:right w:val="none" w:sz="0" w:space="0" w:color="auto"/>
      </w:divBdr>
    </w:div>
    <w:div w:id="343167455">
      <w:bodyDiv w:val="1"/>
      <w:marLeft w:val="0"/>
      <w:marRight w:val="0"/>
      <w:marTop w:val="0"/>
      <w:marBottom w:val="0"/>
      <w:divBdr>
        <w:top w:val="none" w:sz="0" w:space="0" w:color="auto"/>
        <w:left w:val="none" w:sz="0" w:space="0" w:color="auto"/>
        <w:bottom w:val="none" w:sz="0" w:space="0" w:color="auto"/>
        <w:right w:val="none" w:sz="0" w:space="0" w:color="auto"/>
      </w:divBdr>
    </w:div>
    <w:div w:id="355548751">
      <w:bodyDiv w:val="1"/>
      <w:marLeft w:val="0"/>
      <w:marRight w:val="0"/>
      <w:marTop w:val="0"/>
      <w:marBottom w:val="0"/>
      <w:divBdr>
        <w:top w:val="none" w:sz="0" w:space="0" w:color="auto"/>
        <w:left w:val="none" w:sz="0" w:space="0" w:color="auto"/>
        <w:bottom w:val="none" w:sz="0" w:space="0" w:color="auto"/>
        <w:right w:val="none" w:sz="0" w:space="0" w:color="auto"/>
      </w:divBdr>
    </w:div>
    <w:div w:id="381447233">
      <w:bodyDiv w:val="1"/>
      <w:marLeft w:val="0"/>
      <w:marRight w:val="0"/>
      <w:marTop w:val="0"/>
      <w:marBottom w:val="0"/>
      <w:divBdr>
        <w:top w:val="none" w:sz="0" w:space="0" w:color="auto"/>
        <w:left w:val="none" w:sz="0" w:space="0" w:color="auto"/>
        <w:bottom w:val="none" w:sz="0" w:space="0" w:color="auto"/>
        <w:right w:val="none" w:sz="0" w:space="0" w:color="auto"/>
      </w:divBdr>
    </w:div>
    <w:div w:id="508058254">
      <w:bodyDiv w:val="1"/>
      <w:marLeft w:val="0"/>
      <w:marRight w:val="0"/>
      <w:marTop w:val="0"/>
      <w:marBottom w:val="0"/>
      <w:divBdr>
        <w:top w:val="none" w:sz="0" w:space="0" w:color="auto"/>
        <w:left w:val="none" w:sz="0" w:space="0" w:color="auto"/>
        <w:bottom w:val="none" w:sz="0" w:space="0" w:color="auto"/>
        <w:right w:val="none" w:sz="0" w:space="0" w:color="auto"/>
      </w:divBdr>
    </w:div>
    <w:div w:id="542179800">
      <w:bodyDiv w:val="1"/>
      <w:marLeft w:val="0"/>
      <w:marRight w:val="0"/>
      <w:marTop w:val="0"/>
      <w:marBottom w:val="0"/>
      <w:divBdr>
        <w:top w:val="none" w:sz="0" w:space="0" w:color="auto"/>
        <w:left w:val="none" w:sz="0" w:space="0" w:color="auto"/>
        <w:bottom w:val="none" w:sz="0" w:space="0" w:color="auto"/>
        <w:right w:val="none" w:sz="0" w:space="0" w:color="auto"/>
      </w:divBdr>
    </w:div>
    <w:div w:id="565334566">
      <w:bodyDiv w:val="1"/>
      <w:marLeft w:val="0"/>
      <w:marRight w:val="0"/>
      <w:marTop w:val="0"/>
      <w:marBottom w:val="0"/>
      <w:divBdr>
        <w:top w:val="none" w:sz="0" w:space="0" w:color="auto"/>
        <w:left w:val="none" w:sz="0" w:space="0" w:color="auto"/>
        <w:bottom w:val="none" w:sz="0" w:space="0" w:color="auto"/>
        <w:right w:val="none" w:sz="0" w:space="0" w:color="auto"/>
      </w:divBdr>
    </w:div>
    <w:div w:id="566233177">
      <w:bodyDiv w:val="1"/>
      <w:marLeft w:val="0"/>
      <w:marRight w:val="0"/>
      <w:marTop w:val="0"/>
      <w:marBottom w:val="0"/>
      <w:divBdr>
        <w:top w:val="none" w:sz="0" w:space="0" w:color="auto"/>
        <w:left w:val="none" w:sz="0" w:space="0" w:color="auto"/>
        <w:bottom w:val="none" w:sz="0" w:space="0" w:color="auto"/>
        <w:right w:val="none" w:sz="0" w:space="0" w:color="auto"/>
      </w:divBdr>
    </w:div>
    <w:div w:id="588733888">
      <w:bodyDiv w:val="1"/>
      <w:marLeft w:val="0"/>
      <w:marRight w:val="0"/>
      <w:marTop w:val="0"/>
      <w:marBottom w:val="0"/>
      <w:divBdr>
        <w:top w:val="none" w:sz="0" w:space="0" w:color="auto"/>
        <w:left w:val="none" w:sz="0" w:space="0" w:color="auto"/>
        <w:bottom w:val="none" w:sz="0" w:space="0" w:color="auto"/>
        <w:right w:val="none" w:sz="0" w:space="0" w:color="auto"/>
      </w:divBdr>
    </w:div>
    <w:div w:id="622465273">
      <w:bodyDiv w:val="1"/>
      <w:marLeft w:val="0"/>
      <w:marRight w:val="0"/>
      <w:marTop w:val="0"/>
      <w:marBottom w:val="0"/>
      <w:divBdr>
        <w:top w:val="none" w:sz="0" w:space="0" w:color="auto"/>
        <w:left w:val="none" w:sz="0" w:space="0" w:color="auto"/>
        <w:bottom w:val="none" w:sz="0" w:space="0" w:color="auto"/>
        <w:right w:val="none" w:sz="0" w:space="0" w:color="auto"/>
      </w:divBdr>
    </w:div>
    <w:div w:id="762723470">
      <w:bodyDiv w:val="1"/>
      <w:marLeft w:val="0"/>
      <w:marRight w:val="0"/>
      <w:marTop w:val="0"/>
      <w:marBottom w:val="0"/>
      <w:divBdr>
        <w:top w:val="none" w:sz="0" w:space="0" w:color="auto"/>
        <w:left w:val="none" w:sz="0" w:space="0" w:color="auto"/>
        <w:bottom w:val="none" w:sz="0" w:space="0" w:color="auto"/>
        <w:right w:val="none" w:sz="0" w:space="0" w:color="auto"/>
      </w:divBdr>
    </w:div>
    <w:div w:id="825169298">
      <w:bodyDiv w:val="1"/>
      <w:marLeft w:val="0"/>
      <w:marRight w:val="0"/>
      <w:marTop w:val="0"/>
      <w:marBottom w:val="0"/>
      <w:divBdr>
        <w:top w:val="none" w:sz="0" w:space="0" w:color="auto"/>
        <w:left w:val="none" w:sz="0" w:space="0" w:color="auto"/>
        <w:bottom w:val="none" w:sz="0" w:space="0" w:color="auto"/>
        <w:right w:val="none" w:sz="0" w:space="0" w:color="auto"/>
      </w:divBdr>
    </w:div>
    <w:div w:id="862866312">
      <w:bodyDiv w:val="1"/>
      <w:marLeft w:val="0"/>
      <w:marRight w:val="0"/>
      <w:marTop w:val="0"/>
      <w:marBottom w:val="0"/>
      <w:divBdr>
        <w:top w:val="none" w:sz="0" w:space="0" w:color="auto"/>
        <w:left w:val="none" w:sz="0" w:space="0" w:color="auto"/>
        <w:bottom w:val="none" w:sz="0" w:space="0" w:color="auto"/>
        <w:right w:val="none" w:sz="0" w:space="0" w:color="auto"/>
      </w:divBdr>
    </w:div>
    <w:div w:id="867257073">
      <w:bodyDiv w:val="1"/>
      <w:marLeft w:val="0"/>
      <w:marRight w:val="0"/>
      <w:marTop w:val="0"/>
      <w:marBottom w:val="0"/>
      <w:divBdr>
        <w:top w:val="none" w:sz="0" w:space="0" w:color="auto"/>
        <w:left w:val="none" w:sz="0" w:space="0" w:color="auto"/>
        <w:bottom w:val="none" w:sz="0" w:space="0" w:color="auto"/>
        <w:right w:val="none" w:sz="0" w:space="0" w:color="auto"/>
      </w:divBdr>
    </w:div>
    <w:div w:id="943457298">
      <w:bodyDiv w:val="1"/>
      <w:marLeft w:val="0"/>
      <w:marRight w:val="0"/>
      <w:marTop w:val="0"/>
      <w:marBottom w:val="0"/>
      <w:divBdr>
        <w:top w:val="none" w:sz="0" w:space="0" w:color="auto"/>
        <w:left w:val="none" w:sz="0" w:space="0" w:color="auto"/>
        <w:bottom w:val="none" w:sz="0" w:space="0" w:color="auto"/>
        <w:right w:val="none" w:sz="0" w:space="0" w:color="auto"/>
      </w:divBdr>
    </w:div>
    <w:div w:id="967470102">
      <w:bodyDiv w:val="1"/>
      <w:marLeft w:val="0"/>
      <w:marRight w:val="0"/>
      <w:marTop w:val="0"/>
      <w:marBottom w:val="0"/>
      <w:divBdr>
        <w:top w:val="none" w:sz="0" w:space="0" w:color="auto"/>
        <w:left w:val="none" w:sz="0" w:space="0" w:color="auto"/>
        <w:bottom w:val="none" w:sz="0" w:space="0" w:color="auto"/>
        <w:right w:val="none" w:sz="0" w:space="0" w:color="auto"/>
      </w:divBdr>
    </w:div>
    <w:div w:id="972709035">
      <w:bodyDiv w:val="1"/>
      <w:marLeft w:val="0"/>
      <w:marRight w:val="0"/>
      <w:marTop w:val="0"/>
      <w:marBottom w:val="0"/>
      <w:divBdr>
        <w:top w:val="none" w:sz="0" w:space="0" w:color="auto"/>
        <w:left w:val="none" w:sz="0" w:space="0" w:color="auto"/>
        <w:bottom w:val="none" w:sz="0" w:space="0" w:color="auto"/>
        <w:right w:val="none" w:sz="0" w:space="0" w:color="auto"/>
      </w:divBdr>
    </w:div>
    <w:div w:id="983772164">
      <w:bodyDiv w:val="1"/>
      <w:marLeft w:val="0"/>
      <w:marRight w:val="0"/>
      <w:marTop w:val="0"/>
      <w:marBottom w:val="0"/>
      <w:divBdr>
        <w:top w:val="none" w:sz="0" w:space="0" w:color="auto"/>
        <w:left w:val="none" w:sz="0" w:space="0" w:color="auto"/>
        <w:bottom w:val="none" w:sz="0" w:space="0" w:color="auto"/>
        <w:right w:val="none" w:sz="0" w:space="0" w:color="auto"/>
      </w:divBdr>
    </w:div>
    <w:div w:id="993949538">
      <w:bodyDiv w:val="1"/>
      <w:marLeft w:val="0"/>
      <w:marRight w:val="0"/>
      <w:marTop w:val="0"/>
      <w:marBottom w:val="0"/>
      <w:divBdr>
        <w:top w:val="none" w:sz="0" w:space="0" w:color="auto"/>
        <w:left w:val="none" w:sz="0" w:space="0" w:color="auto"/>
        <w:bottom w:val="none" w:sz="0" w:space="0" w:color="auto"/>
        <w:right w:val="none" w:sz="0" w:space="0" w:color="auto"/>
      </w:divBdr>
    </w:div>
    <w:div w:id="1025981347">
      <w:bodyDiv w:val="1"/>
      <w:marLeft w:val="0"/>
      <w:marRight w:val="0"/>
      <w:marTop w:val="0"/>
      <w:marBottom w:val="0"/>
      <w:divBdr>
        <w:top w:val="none" w:sz="0" w:space="0" w:color="auto"/>
        <w:left w:val="none" w:sz="0" w:space="0" w:color="auto"/>
        <w:bottom w:val="none" w:sz="0" w:space="0" w:color="auto"/>
        <w:right w:val="none" w:sz="0" w:space="0" w:color="auto"/>
      </w:divBdr>
    </w:div>
    <w:div w:id="1042561801">
      <w:bodyDiv w:val="1"/>
      <w:marLeft w:val="0"/>
      <w:marRight w:val="0"/>
      <w:marTop w:val="0"/>
      <w:marBottom w:val="0"/>
      <w:divBdr>
        <w:top w:val="none" w:sz="0" w:space="0" w:color="auto"/>
        <w:left w:val="none" w:sz="0" w:space="0" w:color="auto"/>
        <w:bottom w:val="none" w:sz="0" w:space="0" w:color="auto"/>
        <w:right w:val="none" w:sz="0" w:space="0" w:color="auto"/>
      </w:divBdr>
    </w:div>
    <w:div w:id="1044863540">
      <w:bodyDiv w:val="1"/>
      <w:marLeft w:val="0"/>
      <w:marRight w:val="0"/>
      <w:marTop w:val="0"/>
      <w:marBottom w:val="0"/>
      <w:divBdr>
        <w:top w:val="none" w:sz="0" w:space="0" w:color="auto"/>
        <w:left w:val="none" w:sz="0" w:space="0" w:color="auto"/>
        <w:bottom w:val="none" w:sz="0" w:space="0" w:color="auto"/>
        <w:right w:val="none" w:sz="0" w:space="0" w:color="auto"/>
      </w:divBdr>
    </w:div>
    <w:div w:id="1082796939">
      <w:bodyDiv w:val="1"/>
      <w:marLeft w:val="0"/>
      <w:marRight w:val="0"/>
      <w:marTop w:val="0"/>
      <w:marBottom w:val="0"/>
      <w:divBdr>
        <w:top w:val="none" w:sz="0" w:space="0" w:color="auto"/>
        <w:left w:val="none" w:sz="0" w:space="0" w:color="auto"/>
        <w:bottom w:val="none" w:sz="0" w:space="0" w:color="auto"/>
        <w:right w:val="none" w:sz="0" w:space="0" w:color="auto"/>
      </w:divBdr>
    </w:div>
    <w:div w:id="1086725209">
      <w:bodyDiv w:val="1"/>
      <w:marLeft w:val="0"/>
      <w:marRight w:val="0"/>
      <w:marTop w:val="0"/>
      <w:marBottom w:val="0"/>
      <w:divBdr>
        <w:top w:val="none" w:sz="0" w:space="0" w:color="auto"/>
        <w:left w:val="none" w:sz="0" w:space="0" w:color="auto"/>
        <w:bottom w:val="none" w:sz="0" w:space="0" w:color="auto"/>
        <w:right w:val="none" w:sz="0" w:space="0" w:color="auto"/>
      </w:divBdr>
    </w:div>
    <w:div w:id="1127166209">
      <w:bodyDiv w:val="1"/>
      <w:marLeft w:val="0"/>
      <w:marRight w:val="0"/>
      <w:marTop w:val="0"/>
      <w:marBottom w:val="0"/>
      <w:divBdr>
        <w:top w:val="none" w:sz="0" w:space="0" w:color="auto"/>
        <w:left w:val="none" w:sz="0" w:space="0" w:color="auto"/>
        <w:bottom w:val="none" w:sz="0" w:space="0" w:color="auto"/>
        <w:right w:val="none" w:sz="0" w:space="0" w:color="auto"/>
      </w:divBdr>
    </w:div>
    <w:div w:id="1138719097">
      <w:bodyDiv w:val="1"/>
      <w:marLeft w:val="0"/>
      <w:marRight w:val="0"/>
      <w:marTop w:val="0"/>
      <w:marBottom w:val="0"/>
      <w:divBdr>
        <w:top w:val="none" w:sz="0" w:space="0" w:color="auto"/>
        <w:left w:val="none" w:sz="0" w:space="0" w:color="auto"/>
        <w:bottom w:val="none" w:sz="0" w:space="0" w:color="auto"/>
        <w:right w:val="none" w:sz="0" w:space="0" w:color="auto"/>
      </w:divBdr>
    </w:div>
    <w:div w:id="1140539757">
      <w:bodyDiv w:val="1"/>
      <w:marLeft w:val="0"/>
      <w:marRight w:val="0"/>
      <w:marTop w:val="0"/>
      <w:marBottom w:val="0"/>
      <w:divBdr>
        <w:top w:val="none" w:sz="0" w:space="0" w:color="auto"/>
        <w:left w:val="none" w:sz="0" w:space="0" w:color="auto"/>
        <w:bottom w:val="none" w:sz="0" w:space="0" w:color="auto"/>
        <w:right w:val="none" w:sz="0" w:space="0" w:color="auto"/>
      </w:divBdr>
    </w:div>
    <w:div w:id="1227957070">
      <w:bodyDiv w:val="1"/>
      <w:marLeft w:val="0"/>
      <w:marRight w:val="0"/>
      <w:marTop w:val="0"/>
      <w:marBottom w:val="0"/>
      <w:divBdr>
        <w:top w:val="none" w:sz="0" w:space="0" w:color="auto"/>
        <w:left w:val="none" w:sz="0" w:space="0" w:color="auto"/>
        <w:bottom w:val="none" w:sz="0" w:space="0" w:color="auto"/>
        <w:right w:val="none" w:sz="0" w:space="0" w:color="auto"/>
      </w:divBdr>
    </w:div>
    <w:div w:id="1271275845">
      <w:bodyDiv w:val="1"/>
      <w:marLeft w:val="0"/>
      <w:marRight w:val="0"/>
      <w:marTop w:val="0"/>
      <w:marBottom w:val="0"/>
      <w:divBdr>
        <w:top w:val="none" w:sz="0" w:space="0" w:color="auto"/>
        <w:left w:val="none" w:sz="0" w:space="0" w:color="auto"/>
        <w:bottom w:val="none" w:sz="0" w:space="0" w:color="auto"/>
        <w:right w:val="none" w:sz="0" w:space="0" w:color="auto"/>
      </w:divBdr>
    </w:div>
    <w:div w:id="1279797461">
      <w:bodyDiv w:val="1"/>
      <w:marLeft w:val="0"/>
      <w:marRight w:val="0"/>
      <w:marTop w:val="0"/>
      <w:marBottom w:val="0"/>
      <w:divBdr>
        <w:top w:val="none" w:sz="0" w:space="0" w:color="auto"/>
        <w:left w:val="none" w:sz="0" w:space="0" w:color="auto"/>
        <w:bottom w:val="none" w:sz="0" w:space="0" w:color="auto"/>
        <w:right w:val="none" w:sz="0" w:space="0" w:color="auto"/>
      </w:divBdr>
    </w:div>
    <w:div w:id="1348600312">
      <w:bodyDiv w:val="1"/>
      <w:marLeft w:val="0"/>
      <w:marRight w:val="0"/>
      <w:marTop w:val="0"/>
      <w:marBottom w:val="0"/>
      <w:divBdr>
        <w:top w:val="none" w:sz="0" w:space="0" w:color="auto"/>
        <w:left w:val="none" w:sz="0" w:space="0" w:color="auto"/>
        <w:bottom w:val="none" w:sz="0" w:space="0" w:color="auto"/>
        <w:right w:val="none" w:sz="0" w:space="0" w:color="auto"/>
      </w:divBdr>
    </w:div>
    <w:div w:id="1444961186">
      <w:bodyDiv w:val="1"/>
      <w:marLeft w:val="0"/>
      <w:marRight w:val="0"/>
      <w:marTop w:val="0"/>
      <w:marBottom w:val="0"/>
      <w:divBdr>
        <w:top w:val="none" w:sz="0" w:space="0" w:color="auto"/>
        <w:left w:val="none" w:sz="0" w:space="0" w:color="auto"/>
        <w:bottom w:val="none" w:sz="0" w:space="0" w:color="auto"/>
        <w:right w:val="none" w:sz="0" w:space="0" w:color="auto"/>
      </w:divBdr>
    </w:div>
    <w:div w:id="1447850391">
      <w:bodyDiv w:val="1"/>
      <w:marLeft w:val="0"/>
      <w:marRight w:val="0"/>
      <w:marTop w:val="0"/>
      <w:marBottom w:val="0"/>
      <w:divBdr>
        <w:top w:val="none" w:sz="0" w:space="0" w:color="auto"/>
        <w:left w:val="none" w:sz="0" w:space="0" w:color="auto"/>
        <w:bottom w:val="none" w:sz="0" w:space="0" w:color="auto"/>
        <w:right w:val="none" w:sz="0" w:space="0" w:color="auto"/>
      </w:divBdr>
    </w:div>
    <w:div w:id="1448894512">
      <w:bodyDiv w:val="1"/>
      <w:marLeft w:val="0"/>
      <w:marRight w:val="0"/>
      <w:marTop w:val="0"/>
      <w:marBottom w:val="0"/>
      <w:divBdr>
        <w:top w:val="none" w:sz="0" w:space="0" w:color="auto"/>
        <w:left w:val="none" w:sz="0" w:space="0" w:color="auto"/>
        <w:bottom w:val="none" w:sz="0" w:space="0" w:color="auto"/>
        <w:right w:val="none" w:sz="0" w:space="0" w:color="auto"/>
      </w:divBdr>
    </w:div>
    <w:div w:id="1452241898">
      <w:bodyDiv w:val="1"/>
      <w:marLeft w:val="0"/>
      <w:marRight w:val="0"/>
      <w:marTop w:val="0"/>
      <w:marBottom w:val="0"/>
      <w:divBdr>
        <w:top w:val="none" w:sz="0" w:space="0" w:color="auto"/>
        <w:left w:val="none" w:sz="0" w:space="0" w:color="auto"/>
        <w:bottom w:val="none" w:sz="0" w:space="0" w:color="auto"/>
        <w:right w:val="none" w:sz="0" w:space="0" w:color="auto"/>
      </w:divBdr>
    </w:div>
    <w:div w:id="1475608768">
      <w:bodyDiv w:val="1"/>
      <w:marLeft w:val="0"/>
      <w:marRight w:val="0"/>
      <w:marTop w:val="0"/>
      <w:marBottom w:val="0"/>
      <w:divBdr>
        <w:top w:val="none" w:sz="0" w:space="0" w:color="auto"/>
        <w:left w:val="none" w:sz="0" w:space="0" w:color="auto"/>
        <w:bottom w:val="none" w:sz="0" w:space="0" w:color="auto"/>
        <w:right w:val="none" w:sz="0" w:space="0" w:color="auto"/>
      </w:divBdr>
    </w:div>
    <w:div w:id="1486438734">
      <w:bodyDiv w:val="1"/>
      <w:marLeft w:val="0"/>
      <w:marRight w:val="0"/>
      <w:marTop w:val="0"/>
      <w:marBottom w:val="0"/>
      <w:divBdr>
        <w:top w:val="none" w:sz="0" w:space="0" w:color="auto"/>
        <w:left w:val="none" w:sz="0" w:space="0" w:color="auto"/>
        <w:bottom w:val="none" w:sz="0" w:space="0" w:color="auto"/>
        <w:right w:val="none" w:sz="0" w:space="0" w:color="auto"/>
      </w:divBdr>
    </w:div>
    <w:div w:id="1491603460">
      <w:bodyDiv w:val="1"/>
      <w:marLeft w:val="0"/>
      <w:marRight w:val="0"/>
      <w:marTop w:val="0"/>
      <w:marBottom w:val="0"/>
      <w:divBdr>
        <w:top w:val="none" w:sz="0" w:space="0" w:color="auto"/>
        <w:left w:val="none" w:sz="0" w:space="0" w:color="auto"/>
        <w:bottom w:val="none" w:sz="0" w:space="0" w:color="auto"/>
        <w:right w:val="none" w:sz="0" w:space="0" w:color="auto"/>
      </w:divBdr>
    </w:div>
    <w:div w:id="1518157504">
      <w:bodyDiv w:val="1"/>
      <w:marLeft w:val="0"/>
      <w:marRight w:val="0"/>
      <w:marTop w:val="0"/>
      <w:marBottom w:val="0"/>
      <w:divBdr>
        <w:top w:val="none" w:sz="0" w:space="0" w:color="auto"/>
        <w:left w:val="none" w:sz="0" w:space="0" w:color="auto"/>
        <w:bottom w:val="none" w:sz="0" w:space="0" w:color="auto"/>
        <w:right w:val="none" w:sz="0" w:space="0" w:color="auto"/>
      </w:divBdr>
    </w:div>
    <w:div w:id="1519612860">
      <w:bodyDiv w:val="1"/>
      <w:marLeft w:val="0"/>
      <w:marRight w:val="0"/>
      <w:marTop w:val="0"/>
      <w:marBottom w:val="0"/>
      <w:divBdr>
        <w:top w:val="none" w:sz="0" w:space="0" w:color="auto"/>
        <w:left w:val="none" w:sz="0" w:space="0" w:color="auto"/>
        <w:bottom w:val="none" w:sz="0" w:space="0" w:color="auto"/>
        <w:right w:val="none" w:sz="0" w:space="0" w:color="auto"/>
      </w:divBdr>
    </w:div>
    <w:div w:id="1526213737">
      <w:bodyDiv w:val="1"/>
      <w:marLeft w:val="0"/>
      <w:marRight w:val="0"/>
      <w:marTop w:val="0"/>
      <w:marBottom w:val="0"/>
      <w:divBdr>
        <w:top w:val="none" w:sz="0" w:space="0" w:color="auto"/>
        <w:left w:val="none" w:sz="0" w:space="0" w:color="auto"/>
        <w:bottom w:val="none" w:sz="0" w:space="0" w:color="auto"/>
        <w:right w:val="none" w:sz="0" w:space="0" w:color="auto"/>
      </w:divBdr>
    </w:div>
    <w:div w:id="1556818810">
      <w:bodyDiv w:val="1"/>
      <w:marLeft w:val="0"/>
      <w:marRight w:val="0"/>
      <w:marTop w:val="0"/>
      <w:marBottom w:val="0"/>
      <w:divBdr>
        <w:top w:val="none" w:sz="0" w:space="0" w:color="auto"/>
        <w:left w:val="none" w:sz="0" w:space="0" w:color="auto"/>
        <w:bottom w:val="none" w:sz="0" w:space="0" w:color="auto"/>
        <w:right w:val="none" w:sz="0" w:space="0" w:color="auto"/>
      </w:divBdr>
    </w:div>
    <w:div w:id="1569416754">
      <w:bodyDiv w:val="1"/>
      <w:marLeft w:val="0"/>
      <w:marRight w:val="0"/>
      <w:marTop w:val="0"/>
      <w:marBottom w:val="0"/>
      <w:divBdr>
        <w:top w:val="none" w:sz="0" w:space="0" w:color="auto"/>
        <w:left w:val="none" w:sz="0" w:space="0" w:color="auto"/>
        <w:bottom w:val="none" w:sz="0" w:space="0" w:color="auto"/>
        <w:right w:val="none" w:sz="0" w:space="0" w:color="auto"/>
      </w:divBdr>
    </w:div>
    <w:div w:id="1576282900">
      <w:bodyDiv w:val="1"/>
      <w:marLeft w:val="0"/>
      <w:marRight w:val="0"/>
      <w:marTop w:val="0"/>
      <w:marBottom w:val="0"/>
      <w:divBdr>
        <w:top w:val="none" w:sz="0" w:space="0" w:color="auto"/>
        <w:left w:val="none" w:sz="0" w:space="0" w:color="auto"/>
        <w:bottom w:val="none" w:sz="0" w:space="0" w:color="auto"/>
        <w:right w:val="none" w:sz="0" w:space="0" w:color="auto"/>
      </w:divBdr>
    </w:div>
    <w:div w:id="1597323065">
      <w:bodyDiv w:val="1"/>
      <w:marLeft w:val="0"/>
      <w:marRight w:val="0"/>
      <w:marTop w:val="0"/>
      <w:marBottom w:val="0"/>
      <w:divBdr>
        <w:top w:val="none" w:sz="0" w:space="0" w:color="auto"/>
        <w:left w:val="none" w:sz="0" w:space="0" w:color="auto"/>
        <w:bottom w:val="none" w:sz="0" w:space="0" w:color="auto"/>
        <w:right w:val="none" w:sz="0" w:space="0" w:color="auto"/>
      </w:divBdr>
    </w:div>
    <w:div w:id="1605722837">
      <w:bodyDiv w:val="1"/>
      <w:marLeft w:val="0"/>
      <w:marRight w:val="0"/>
      <w:marTop w:val="0"/>
      <w:marBottom w:val="0"/>
      <w:divBdr>
        <w:top w:val="none" w:sz="0" w:space="0" w:color="auto"/>
        <w:left w:val="none" w:sz="0" w:space="0" w:color="auto"/>
        <w:bottom w:val="none" w:sz="0" w:space="0" w:color="auto"/>
        <w:right w:val="none" w:sz="0" w:space="0" w:color="auto"/>
      </w:divBdr>
    </w:div>
    <w:div w:id="1690983537">
      <w:bodyDiv w:val="1"/>
      <w:marLeft w:val="0"/>
      <w:marRight w:val="0"/>
      <w:marTop w:val="0"/>
      <w:marBottom w:val="0"/>
      <w:divBdr>
        <w:top w:val="none" w:sz="0" w:space="0" w:color="auto"/>
        <w:left w:val="none" w:sz="0" w:space="0" w:color="auto"/>
        <w:bottom w:val="none" w:sz="0" w:space="0" w:color="auto"/>
        <w:right w:val="none" w:sz="0" w:space="0" w:color="auto"/>
      </w:divBdr>
    </w:div>
    <w:div w:id="1704087463">
      <w:bodyDiv w:val="1"/>
      <w:marLeft w:val="0"/>
      <w:marRight w:val="0"/>
      <w:marTop w:val="0"/>
      <w:marBottom w:val="0"/>
      <w:divBdr>
        <w:top w:val="none" w:sz="0" w:space="0" w:color="auto"/>
        <w:left w:val="none" w:sz="0" w:space="0" w:color="auto"/>
        <w:bottom w:val="none" w:sz="0" w:space="0" w:color="auto"/>
        <w:right w:val="none" w:sz="0" w:space="0" w:color="auto"/>
      </w:divBdr>
    </w:div>
    <w:div w:id="1774596481">
      <w:bodyDiv w:val="1"/>
      <w:marLeft w:val="0"/>
      <w:marRight w:val="0"/>
      <w:marTop w:val="0"/>
      <w:marBottom w:val="0"/>
      <w:divBdr>
        <w:top w:val="none" w:sz="0" w:space="0" w:color="auto"/>
        <w:left w:val="none" w:sz="0" w:space="0" w:color="auto"/>
        <w:bottom w:val="none" w:sz="0" w:space="0" w:color="auto"/>
        <w:right w:val="none" w:sz="0" w:space="0" w:color="auto"/>
      </w:divBdr>
    </w:div>
    <w:div w:id="1890189770">
      <w:bodyDiv w:val="1"/>
      <w:marLeft w:val="0"/>
      <w:marRight w:val="0"/>
      <w:marTop w:val="0"/>
      <w:marBottom w:val="0"/>
      <w:divBdr>
        <w:top w:val="none" w:sz="0" w:space="0" w:color="auto"/>
        <w:left w:val="none" w:sz="0" w:space="0" w:color="auto"/>
        <w:bottom w:val="none" w:sz="0" w:space="0" w:color="auto"/>
        <w:right w:val="none" w:sz="0" w:space="0" w:color="auto"/>
      </w:divBdr>
    </w:div>
    <w:div w:id="1991863400">
      <w:bodyDiv w:val="1"/>
      <w:marLeft w:val="0"/>
      <w:marRight w:val="0"/>
      <w:marTop w:val="0"/>
      <w:marBottom w:val="0"/>
      <w:divBdr>
        <w:top w:val="none" w:sz="0" w:space="0" w:color="auto"/>
        <w:left w:val="none" w:sz="0" w:space="0" w:color="auto"/>
        <w:bottom w:val="none" w:sz="0" w:space="0" w:color="auto"/>
        <w:right w:val="none" w:sz="0" w:space="0" w:color="auto"/>
      </w:divBdr>
    </w:div>
    <w:div w:id="2007441606">
      <w:bodyDiv w:val="1"/>
      <w:marLeft w:val="0"/>
      <w:marRight w:val="0"/>
      <w:marTop w:val="0"/>
      <w:marBottom w:val="0"/>
      <w:divBdr>
        <w:top w:val="none" w:sz="0" w:space="0" w:color="auto"/>
        <w:left w:val="none" w:sz="0" w:space="0" w:color="auto"/>
        <w:bottom w:val="none" w:sz="0" w:space="0" w:color="auto"/>
        <w:right w:val="none" w:sz="0" w:space="0" w:color="auto"/>
      </w:divBdr>
    </w:div>
    <w:div w:id="2032878718">
      <w:bodyDiv w:val="1"/>
      <w:marLeft w:val="0"/>
      <w:marRight w:val="0"/>
      <w:marTop w:val="0"/>
      <w:marBottom w:val="0"/>
      <w:divBdr>
        <w:top w:val="none" w:sz="0" w:space="0" w:color="auto"/>
        <w:left w:val="none" w:sz="0" w:space="0" w:color="auto"/>
        <w:bottom w:val="none" w:sz="0" w:space="0" w:color="auto"/>
        <w:right w:val="none" w:sz="0" w:space="0" w:color="auto"/>
      </w:divBdr>
    </w:div>
    <w:div w:id="2038775228">
      <w:bodyDiv w:val="1"/>
      <w:marLeft w:val="0"/>
      <w:marRight w:val="0"/>
      <w:marTop w:val="0"/>
      <w:marBottom w:val="0"/>
      <w:divBdr>
        <w:top w:val="none" w:sz="0" w:space="0" w:color="auto"/>
        <w:left w:val="none" w:sz="0" w:space="0" w:color="auto"/>
        <w:bottom w:val="none" w:sz="0" w:space="0" w:color="auto"/>
        <w:right w:val="none" w:sz="0" w:space="0" w:color="auto"/>
      </w:divBdr>
    </w:div>
    <w:div w:id="20609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tools.cisco.com/bugsearch/bug/CSCvr60413" TargetMode="External"/><Relationship Id="rId21" Type="http://schemas.openxmlformats.org/officeDocument/2006/relationships/hyperlink" Target="https://tools.cisco.com/bugsearch/bug/CSCvr25215" TargetMode="External"/><Relationship Id="rId42" Type="http://schemas.openxmlformats.org/officeDocument/2006/relationships/hyperlink" Target="https://tools.cisco.com/bugsearch/bug/CSCvr57751" TargetMode="External"/><Relationship Id="rId47" Type="http://schemas.openxmlformats.org/officeDocument/2006/relationships/hyperlink" Target="https://tools.cisco.com/bugsearch/bug/CSCvs45104" TargetMode="External"/><Relationship Id="rId63" Type="http://schemas.openxmlformats.org/officeDocument/2006/relationships/hyperlink" Target="https://tools.cisco.com/bugsearch/bug/CSCup72219" TargetMode="External"/><Relationship Id="rId68" Type="http://schemas.openxmlformats.org/officeDocument/2006/relationships/hyperlink" Target="https://tools.cisco.com/bugsearch/bug/CSCup56505" TargetMode="External"/><Relationship Id="rId16" Type="http://schemas.openxmlformats.org/officeDocument/2006/relationships/hyperlink" Target="https://bst.cloudapps.cisco.com/bugsearch/bug/CSCvq60625" TargetMode="External"/><Relationship Id="rId11" Type="http://schemas.openxmlformats.org/officeDocument/2006/relationships/hyperlink" Target="https://www.cisco.com/c/en/us/td/docs/switches/datacenter/nexus3000/sw/qos/7x/b_3k_QoS_Config_7x.html" TargetMode="External"/><Relationship Id="rId32" Type="http://schemas.openxmlformats.org/officeDocument/2006/relationships/hyperlink" Target="https://tools.cisco.com/bugsearch/bug/CSCvs49770" TargetMode="External"/><Relationship Id="rId37" Type="http://schemas.openxmlformats.org/officeDocument/2006/relationships/hyperlink" Target="https://tools.cisco.com/bugsearch/bug/CSCvq97992" TargetMode="External"/><Relationship Id="rId53" Type="http://schemas.openxmlformats.org/officeDocument/2006/relationships/hyperlink" Target="https://bst.cloudapps.cisco.com/bugsearch/bug/CSCvb33981" TargetMode="External"/><Relationship Id="rId58" Type="http://schemas.openxmlformats.org/officeDocument/2006/relationships/hyperlink" Target="https://www.cisco.com/c/en/us/td/docs/switches/datacenter/nexus3000/sw/upgrade/7_x/b_Cisco_Nexus_3000_Series_NX_OS_Software_Upgrade_and_Downgrade_Release_7_x.html" TargetMode="External"/><Relationship Id="rId74" Type="http://schemas.openxmlformats.org/officeDocument/2006/relationships/hyperlink" Target="http://www.cisco.com/en/US/docs/general/whatsnew/whatsnew.html"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tools.cisco.com/bugsearch/bug/CSCty75328" TargetMode="External"/><Relationship Id="rId82" Type="http://schemas.openxmlformats.org/officeDocument/2006/relationships/fontTable" Target="fontTable.xml"/><Relationship Id="rId19" Type="http://schemas.openxmlformats.org/officeDocument/2006/relationships/hyperlink" Target="https://tools.cisco.com/bugsearch/bug/CSCvq83081" TargetMode="External"/><Relationship Id="rId14" Type="http://schemas.openxmlformats.org/officeDocument/2006/relationships/hyperlink" Target="https://bst.cloudapps.cisco.com/bugsearch/bug/CSCvq96790" TargetMode="External"/><Relationship Id="rId22" Type="http://schemas.openxmlformats.org/officeDocument/2006/relationships/hyperlink" Target="https://tools.cisco.com/bugsearch/bug/CSCvr39951" TargetMode="External"/><Relationship Id="rId27" Type="http://schemas.openxmlformats.org/officeDocument/2006/relationships/hyperlink" Target="https://tools.cisco.com/bugsearch/bug/CSCvr76087" TargetMode="External"/><Relationship Id="rId30" Type="http://schemas.openxmlformats.org/officeDocument/2006/relationships/hyperlink" Target="https://tools.cisco.com/bugsearch/bug/CSCvs37767" TargetMode="External"/><Relationship Id="rId35" Type="http://schemas.openxmlformats.org/officeDocument/2006/relationships/hyperlink" Target="https://tools.cisco.com/bugsearch/bug/CSCvo71547" TargetMode="External"/><Relationship Id="rId43" Type="http://schemas.openxmlformats.org/officeDocument/2006/relationships/hyperlink" Target="https://tools.cisco.com/bugsearch/bug/CSCvr66098" TargetMode="External"/><Relationship Id="rId48" Type="http://schemas.openxmlformats.org/officeDocument/2006/relationships/hyperlink" Target="https://tools.cisco.com/bugsearch/bug/CSCvs63415" TargetMode="External"/><Relationship Id="rId56" Type="http://schemas.openxmlformats.org/officeDocument/2006/relationships/hyperlink" Target="https://bst.cloudapps.cisco.com/bugsearch/bug/CSCvi62638" TargetMode="External"/><Relationship Id="rId64" Type="http://schemas.openxmlformats.org/officeDocument/2006/relationships/hyperlink" Target="https://tools.cisco.com/bugsearch/bug/CSCup77051" TargetMode="External"/><Relationship Id="rId69" Type="http://schemas.openxmlformats.org/officeDocument/2006/relationships/hyperlink" Target="ftp://ftp.cisco.com/pub/mibs/supportlists/nexus3000/Nexus3000MIBSupportList.html" TargetMode="External"/><Relationship Id="rId77" Type="http://schemas.openxmlformats.org/officeDocument/2006/relationships/header" Target="header2.xml"/><Relationship Id="rId8" Type="http://schemas.openxmlformats.org/officeDocument/2006/relationships/hyperlink" Target="https://www.cisco.com/c/en/us/td/docs/switches/datacenter/nexus3000/sw/upgrade/7_x/b_Cisco_Nexus_3000_Series_NX_OS_Software_Upgrade_and_Downgrade_Release_7_x.html" TargetMode="External"/><Relationship Id="rId51" Type="http://schemas.openxmlformats.org/officeDocument/2006/relationships/hyperlink" Target="https://tools.cisco.com/bugsearch/" TargetMode="External"/><Relationship Id="rId72" Type="http://schemas.openxmlformats.org/officeDocument/2006/relationships/hyperlink" Target="https://www.cisco.com/c/en/us/support/switches/nexus-3000-series-switches/tsd-products-support-series-home.html"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tmgmatrix.cisco.com/" TargetMode="External"/><Relationship Id="rId17" Type="http://schemas.openxmlformats.org/officeDocument/2006/relationships/hyperlink" Target="https://tools.cisco.com/bugsearch/" TargetMode="External"/><Relationship Id="rId25" Type="http://schemas.openxmlformats.org/officeDocument/2006/relationships/hyperlink" Target="https://tools.cisco.com/bugsearch/bug/CSCvr59329" TargetMode="External"/><Relationship Id="rId33" Type="http://schemas.openxmlformats.org/officeDocument/2006/relationships/hyperlink" Target="https://tools.cisco.com/bugsearch/bug/CSCvs54144" TargetMode="External"/><Relationship Id="rId38" Type="http://schemas.openxmlformats.org/officeDocument/2006/relationships/hyperlink" Target="https://tools.cisco.com/bugsearch/bug/CSCvr16876" TargetMode="External"/><Relationship Id="rId46" Type="http://schemas.openxmlformats.org/officeDocument/2006/relationships/hyperlink" Target="https://tools.cisco.com/bugsearch/bug/CSCvs39335" TargetMode="External"/><Relationship Id="rId59" Type="http://schemas.openxmlformats.org/officeDocument/2006/relationships/hyperlink" Target="https://www.cisco.com/c/en/us/td/docs/switches/datacenter/nexus9000/sw/7-x/upgrade/guide/b_Cisco_Nexus_9000_Series_NX-OS_Software_Upgrade_and_Downgrade_Guide_Release_7x.html" TargetMode="External"/><Relationship Id="rId67" Type="http://schemas.openxmlformats.org/officeDocument/2006/relationships/hyperlink" Target="https://tools.cisco.com/bugsearch/bug/CSCuq19257" TargetMode="External"/><Relationship Id="rId20" Type="http://schemas.openxmlformats.org/officeDocument/2006/relationships/hyperlink" Target="https://tools.cisco.com/bugsearch/bug/CSCvr04588" TargetMode="External"/><Relationship Id="rId41" Type="http://schemas.openxmlformats.org/officeDocument/2006/relationships/hyperlink" Target="https://tools.cisco.com/bugsearch/bug/CSCvr45796" TargetMode="External"/><Relationship Id="rId54" Type="http://schemas.openxmlformats.org/officeDocument/2006/relationships/hyperlink" Target="https://bst.cloudapps.cisco.com/bugsearch/bug/CSCvg21631" TargetMode="External"/><Relationship Id="rId62" Type="http://schemas.openxmlformats.org/officeDocument/2006/relationships/hyperlink" Target="https://bst.cloudapps.cisco.com/bugsearch/bug/CSCvf87120" TargetMode="External"/><Relationship Id="rId70" Type="http://schemas.openxmlformats.org/officeDocument/2006/relationships/hyperlink" Target="https://tmgmatrix.cisco.com/" TargetMode="External"/><Relationship Id="rId75" Type="http://schemas.openxmlformats.org/officeDocument/2006/relationships/hyperlink" Target="http://www.cisco.com/go/trademark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st.cloudapps.cisco.com/bugsearch/bug/CSCvq98238" TargetMode="External"/><Relationship Id="rId23" Type="http://schemas.openxmlformats.org/officeDocument/2006/relationships/hyperlink" Target="https://tools.cisco.com/bugsearch/bug/CSCvr57711" TargetMode="External"/><Relationship Id="rId28" Type="http://schemas.openxmlformats.org/officeDocument/2006/relationships/hyperlink" Target="https://tools.cisco.com/bugsearch/bug/CSCvr93741" TargetMode="External"/><Relationship Id="rId36" Type="http://schemas.openxmlformats.org/officeDocument/2006/relationships/hyperlink" Target="https://tools.cisco.com/bugsearch/bug/CSCvp06880" TargetMode="External"/><Relationship Id="rId49" Type="http://schemas.openxmlformats.org/officeDocument/2006/relationships/hyperlink" Target="https://tools.cisco.com/bugsearch/bug/CSCvg36151" TargetMode="External"/><Relationship Id="rId57" Type="http://schemas.openxmlformats.org/officeDocument/2006/relationships/hyperlink" Target="https://bst.cloudapps.cisco.com/bugsearch/bug/CSCvr13118" TargetMode="External"/><Relationship Id="rId10" Type="http://schemas.openxmlformats.org/officeDocument/2006/relationships/hyperlink" Target="https://www.cisco.com/c/en/us/td/docs/switches/datacenter/nexus/openflow/b_openflow_agent_nxos_n3kn9k.html" TargetMode="External"/><Relationship Id="rId31" Type="http://schemas.openxmlformats.org/officeDocument/2006/relationships/hyperlink" Target="https://tools.cisco.com/bugsearch/bug/CSCvs39382" TargetMode="External"/><Relationship Id="rId44" Type="http://schemas.openxmlformats.org/officeDocument/2006/relationships/hyperlink" Target="https://tools.cisco.com/bugsearch/bug/CSCvr84270" TargetMode="External"/><Relationship Id="rId52" Type="http://schemas.openxmlformats.org/officeDocument/2006/relationships/hyperlink" Target="https://bst.cloudapps.cisco.com/bugsearch/bug/CSCvj60944" TargetMode="External"/><Relationship Id="rId60" Type="http://schemas.openxmlformats.org/officeDocument/2006/relationships/hyperlink" Target="https://www.cisco.com/c/dam/en/us/td/docs/Website/datacenter/ISSUmatrix/index.html" TargetMode="External"/><Relationship Id="rId65" Type="http://schemas.openxmlformats.org/officeDocument/2006/relationships/hyperlink" Target="https://tools.cisco.com/bugsearch/bug/CSCup84801" TargetMode="External"/><Relationship Id="rId73" Type="http://schemas.openxmlformats.org/officeDocument/2006/relationships/hyperlink" Target="mailto:nexus3k-docfeedback@cisco.com"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isco.com/c/en/us/td/docs/switches/datacenter/nexus3000/sw/qos/7x/b_3k_QoS_Config_7x.html" TargetMode="External"/><Relationship Id="rId13" Type="http://schemas.openxmlformats.org/officeDocument/2006/relationships/hyperlink" Target="https://tools.cisco.com/bugsearch/" TargetMode="External"/><Relationship Id="rId18" Type="http://schemas.openxmlformats.org/officeDocument/2006/relationships/hyperlink" Target="https://tools.cisco.com/bugsearch/bug/CSCvp41943" TargetMode="External"/><Relationship Id="rId39" Type="http://schemas.openxmlformats.org/officeDocument/2006/relationships/hyperlink" Target="https://tools.cisco.com/bugsearch/bug/CSCvr26092" TargetMode="External"/><Relationship Id="rId34" Type="http://schemas.openxmlformats.org/officeDocument/2006/relationships/hyperlink" Target="https://tools.cisco.com/bugsearch/bug/CSCvi93997" TargetMode="External"/><Relationship Id="rId50" Type="http://schemas.openxmlformats.org/officeDocument/2006/relationships/hyperlink" Target="https://tools.cisco.com/bugsearch/bug/CSCvs97553" TargetMode="External"/><Relationship Id="rId55" Type="http://schemas.openxmlformats.org/officeDocument/2006/relationships/hyperlink" Target="https://bst.cloudapps.cisco.com/bugsearch/bug/CSCvh27369"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cisco.com/c/en/us/support/interfaces-modules/transceiver-modules/products-installation-guides-list.html" TargetMode="External"/><Relationship Id="rId2" Type="http://schemas.openxmlformats.org/officeDocument/2006/relationships/numbering" Target="numbering.xml"/><Relationship Id="rId29" Type="http://schemas.openxmlformats.org/officeDocument/2006/relationships/hyperlink" Target="https://tools.cisco.com/bugsearch/bug/CSCvs09462" TargetMode="External"/><Relationship Id="rId24" Type="http://schemas.openxmlformats.org/officeDocument/2006/relationships/hyperlink" Target="https://tools.cisco.com/bugsearch/bug/CSCvr57912" TargetMode="External"/><Relationship Id="rId40" Type="http://schemas.openxmlformats.org/officeDocument/2006/relationships/hyperlink" Target="https://tools.cisco.com/bugsearch/bug/CSCvr35608" TargetMode="External"/><Relationship Id="rId45" Type="http://schemas.openxmlformats.org/officeDocument/2006/relationships/hyperlink" Target="https://tools.cisco.com/bugsearch/bug/CSCvs13353" TargetMode="External"/><Relationship Id="rId66" Type="http://schemas.openxmlformats.org/officeDocument/2006/relationships/hyperlink" Target="https://tools.cisco.com/bugsearch/bug/CSCuq15638"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sco.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cclear\Desktop\Release%20Note%20Conversion\85x11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C735-7D8E-DE45-A026-3BFD9F3A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C:\Users\bmcclear\Desktop\Release Note Conversion\85x11document.dotx</Template>
  <TotalTime>1</TotalTime>
  <Pages>24</Pages>
  <Words>7557</Words>
  <Characters>44593</Characters>
  <Application>Microsoft Office Word</Application>
  <DocSecurity>0</DocSecurity>
  <Lines>1274</Lines>
  <Paragraphs>778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51372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Felix (gfelix)</dc:creator>
  <cp:lastModifiedBy>Udayashankar Subramanian S (uds)</cp:lastModifiedBy>
  <cp:revision>2</cp:revision>
  <cp:lastPrinted>2019-02-28T17:41:00Z</cp:lastPrinted>
  <dcterms:created xsi:type="dcterms:W3CDTF">2021-04-05T13:38:00Z</dcterms:created>
  <dcterms:modified xsi:type="dcterms:W3CDTF">2021-04-05T13:38:00Z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 Label—Cisco Confidential</vt:lpwstr>
  </property>
  <property fmtid="{D5CDD505-2E9C-101B-9397-08002B2CF9AE}" pid="3" name="Last Updated">
    <vt:lpwstr>September 10, 2014</vt:lpwstr>
  </property>
  <property fmtid="{D5CDD505-2E9C-101B-9397-08002B2CF9AE}" pid="4" name="First Published">
    <vt:lpwstr>September 1, 2014</vt:lpwstr>
  </property>
</Properties>
</file>