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491"/>
        <w:tblW w:w="9509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49"/>
        <w:gridCol w:w="4360"/>
      </w:tblGrid>
      <w:tr w:rsidR="00F04D06" w:rsidRPr="00101A15" w:rsidTr="004356AC">
        <w:trPr>
          <w:trHeight w:val="242"/>
        </w:trPr>
        <w:tc>
          <w:tcPr>
            <w:tcW w:w="5149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04D06" w:rsidRPr="00101A15" w:rsidRDefault="00CB7A37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01A15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>Partner Company</w:t>
            </w:r>
          </w:p>
        </w:tc>
        <w:tc>
          <w:tcPr>
            <w:tcW w:w="4360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04D06" w:rsidRPr="00101A15" w:rsidRDefault="00F04D06" w:rsidP="004356AC">
            <w:pPr>
              <w:rPr>
                <w:rFonts w:ascii="Arial" w:hAnsi="Arial" w:cs="Arial"/>
                <w:color w:val="595959" w:themeColor="text1" w:themeTint="A6"/>
                <w:lang w:val="en-US"/>
              </w:rPr>
            </w:pPr>
          </w:p>
        </w:tc>
      </w:tr>
      <w:tr w:rsidR="00F04D06" w:rsidRPr="00101A15" w:rsidTr="004356AC">
        <w:trPr>
          <w:trHeight w:val="31"/>
        </w:trPr>
        <w:tc>
          <w:tcPr>
            <w:tcW w:w="5149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04D06" w:rsidRPr="00101A15" w:rsidRDefault="00F04D06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101A15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>Partner Contact Name</w:t>
            </w:r>
          </w:p>
        </w:tc>
        <w:tc>
          <w:tcPr>
            <w:tcW w:w="4360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04D06" w:rsidRPr="00101A15" w:rsidRDefault="00F04D06" w:rsidP="004356AC">
            <w:pPr>
              <w:rPr>
                <w:rFonts w:ascii="Arial" w:hAnsi="Arial" w:cs="Arial"/>
                <w:color w:val="595959" w:themeColor="text1" w:themeTint="A6"/>
                <w:lang w:val="en-US"/>
              </w:rPr>
            </w:pPr>
          </w:p>
        </w:tc>
      </w:tr>
      <w:tr w:rsidR="00F04D06" w:rsidRPr="00101A15" w:rsidTr="004356AC">
        <w:trPr>
          <w:trHeight w:val="31"/>
        </w:trPr>
        <w:tc>
          <w:tcPr>
            <w:tcW w:w="5149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04D06" w:rsidRPr="00101A15" w:rsidRDefault="00F04D06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101A15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>Phone / Mobile</w:t>
            </w:r>
          </w:p>
        </w:tc>
        <w:tc>
          <w:tcPr>
            <w:tcW w:w="4360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04D06" w:rsidRPr="00101A15" w:rsidRDefault="00F04D06" w:rsidP="004356AC">
            <w:pPr>
              <w:rPr>
                <w:rFonts w:ascii="Arial" w:hAnsi="Arial" w:cs="Arial"/>
                <w:color w:val="595959" w:themeColor="text1" w:themeTint="A6"/>
                <w:lang w:val="en-US"/>
              </w:rPr>
            </w:pPr>
          </w:p>
        </w:tc>
      </w:tr>
      <w:tr w:rsidR="00AD1ED7" w:rsidRPr="00101A15" w:rsidTr="004356AC">
        <w:trPr>
          <w:trHeight w:val="31"/>
        </w:trPr>
        <w:tc>
          <w:tcPr>
            <w:tcW w:w="5149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AD1ED7" w:rsidRPr="00101A15" w:rsidRDefault="00AD1ED7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101A15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>Email Address</w:t>
            </w:r>
          </w:p>
        </w:tc>
        <w:tc>
          <w:tcPr>
            <w:tcW w:w="4360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AD1ED7" w:rsidRPr="00101A15" w:rsidRDefault="00AD1ED7" w:rsidP="004356AC">
            <w:pPr>
              <w:rPr>
                <w:rFonts w:ascii="Arial" w:hAnsi="Arial" w:cs="Arial"/>
                <w:color w:val="595959" w:themeColor="text1" w:themeTint="A6"/>
                <w:lang w:val="en-US"/>
              </w:rPr>
            </w:pPr>
          </w:p>
        </w:tc>
      </w:tr>
      <w:tr w:rsidR="00FF1D10" w:rsidRPr="00101A15" w:rsidTr="004356AC">
        <w:trPr>
          <w:trHeight w:val="31"/>
        </w:trPr>
        <w:tc>
          <w:tcPr>
            <w:tcW w:w="5149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F1D10" w:rsidRPr="00101A15" w:rsidRDefault="00AD1ED7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101A15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Cisco </w:t>
            </w:r>
            <w:r w:rsidR="00FF1D10" w:rsidRPr="00101A15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>Partner Account Manager</w:t>
            </w:r>
          </w:p>
        </w:tc>
        <w:tc>
          <w:tcPr>
            <w:tcW w:w="4360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F1D10" w:rsidRPr="00101A15" w:rsidRDefault="00FF1D10" w:rsidP="004356AC">
            <w:pPr>
              <w:rPr>
                <w:rFonts w:ascii="Arial" w:hAnsi="Arial" w:cs="Arial"/>
                <w:color w:val="595959" w:themeColor="text1" w:themeTint="A6"/>
                <w:lang w:val="en-US"/>
              </w:rPr>
            </w:pPr>
          </w:p>
        </w:tc>
      </w:tr>
      <w:tr w:rsidR="00FF1D10" w:rsidRPr="00101A15" w:rsidTr="004356AC">
        <w:trPr>
          <w:trHeight w:val="31"/>
        </w:trPr>
        <w:tc>
          <w:tcPr>
            <w:tcW w:w="5149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F1D10" w:rsidRPr="00101A15" w:rsidRDefault="00AD1ED7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101A15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Cisco </w:t>
            </w:r>
            <w:r w:rsidR="00FF1D10" w:rsidRPr="00101A15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>Partner Marketing Manager</w:t>
            </w:r>
          </w:p>
        </w:tc>
        <w:tc>
          <w:tcPr>
            <w:tcW w:w="4360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F1D10" w:rsidRPr="00101A15" w:rsidRDefault="00FF1D10" w:rsidP="004356AC">
            <w:pPr>
              <w:rPr>
                <w:rFonts w:ascii="Arial" w:hAnsi="Arial" w:cs="Arial"/>
                <w:color w:val="595959" w:themeColor="text1" w:themeTint="A6"/>
                <w:lang w:val="en-US"/>
              </w:rPr>
            </w:pPr>
          </w:p>
        </w:tc>
      </w:tr>
      <w:tr w:rsidR="00F04D06" w:rsidRPr="00101A15" w:rsidTr="004356AC">
        <w:trPr>
          <w:trHeight w:val="28"/>
        </w:trPr>
        <w:tc>
          <w:tcPr>
            <w:tcW w:w="5149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04D06" w:rsidRPr="00101A15" w:rsidRDefault="00F04D06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101A15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>Name of Marketing Campaign</w:t>
            </w:r>
          </w:p>
        </w:tc>
        <w:tc>
          <w:tcPr>
            <w:tcW w:w="4360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04D06" w:rsidRPr="00101A15" w:rsidRDefault="00F04D06" w:rsidP="004356AC">
            <w:pPr>
              <w:rPr>
                <w:rFonts w:ascii="Arial" w:hAnsi="Arial" w:cs="Arial"/>
                <w:color w:val="595959" w:themeColor="text1" w:themeTint="A6"/>
                <w:lang w:val="en-US"/>
              </w:rPr>
            </w:pPr>
          </w:p>
        </w:tc>
      </w:tr>
      <w:tr w:rsidR="00F04D06" w:rsidRPr="00101A15" w:rsidTr="004356AC">
        <w:trPr>
          <w:trHeight w:val="3161"/>
        </w:trPr>
        <w:tc>
          <w:tcPr>
            <w:tcW w:w="5149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AD1ED7" w:rsidRPr="00101A15" w:rsidRDefault="00F04D06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101A15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>Brief Overview of Submission</w:t>
            </w:r>
          </w:p>
          <w:p w:rsidR="00F04D06" w:rsidRPr="00101A15" w:rsidRDefault="00F04D06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101A15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  <w:lang w:val="en-US"/>
              </w:rPr>
              <w:t>(3–5 sentences)</w:t>
            </w:r>
          </w:p>
          <w:p w:rsidR="00F04D06" w:rsidRPr="00101A15" w:rsidRDefault="00F04D06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</w:p>
          <w:p w:rsidR="00F04D06" w:rsidRPr="00101A15" w:rsidRDefault="00F04D06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</w:p>
          <w:p w:rsidR="00F04D06" w:rsidRPr="00101A15" w:rsidRDefault="00F04D06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</w:p>
          <w:p w:rsidR="00F04D06" w:rsidRPr="00101A15" w:rsidRDefault="00F04D06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</w:p>
          <w:p w:rsidR="00F04D06" w:rsidRPr="00101A15" w:rsidRDefault="00F04D06" w:rsidP="004356AC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</w:p>
        </w:tc>
        <w:tc>
          <w:tcPr>
            <w:tcW w:w="4360" w:type="dxa"/>
            <w:shd w:val="clear" w:color="auto" w:fill="auto"/>
            <w:tcMar>
              <w:top w:w="227" w:type="dxa"/>
              <w:left w:w="142" w:type="dxa"/>
              <w:bottom w:w="227" w:type="dxa"/>
              <w:right w:w="142" w:type="dxa"/>
            </w:tcMar>
          </w:tcPr>
          <w:p w:rsidR="00F04D06" w:rsidRPr="00101A15" w:rsidRDefault="00F04D06" w:rsidP="004356AC">
            <w:pPr>
              <w:rPr>
                <w:rFonts w:ascii="Arial" w:hAnsi="Arial" w:cs="Arial"/>
                <w:color w:val="595959" w:themeColor="text1" w:themeTint="A6"/>
                <w:lang w:val="en-US"/>
              </w:rPr>
            </w:pPr>
          </w:p>
        </w:tc>
      </w:tr>
    </w:tbl>
    <w:p w:rsidR="004356AC" w:rsidRDefault="009B4E4E" w:rsidP="00CB7A37">
      <w:pPr>
        <w:rPr>
          <w:rFonts w:ascii="Arial" w:hAnsi="Arial" w:cs="Arial"/>
          <w:color w:val="595959" w:themeColor="text1" w:themeTint="A6"/>
        </w:rPr>
      </w:pPr>
      <w:r w:rsidRPr="00101A15">
        <w:rPr>
          <w:rFonts w:ascii="Arial" w:hAnsi="Arial" w:cs="Arial"/>
          <w:color w:val="595959" w:themeColor="text1" w:themeTint="A6"/>
        </w:rPr>
        <w:t xml:space="preserve">Please </w:t>
      </w:r>
      <w:r w:rsidR="004356AC">
        <w:rPr>
          <w:rFonts w:ascii="Arial" w:hAnsi="Arial" w:cs="Arial"/>
          <w:color w:val="595959" w:themeColor="text1" w:themeTint="A6"/>
        </w:rPr>
        <w:t>complete the following information to be considered for</w:t>
      </w:r>
      <w:r w:rsidRPr="00101A15">
        <w:rPr>
          <w:rFonts w:ascii="Arial" w:hAnsi="Arial" w:cs="Arial"/>
          <w:color w:val="595959" w:themeColor="text1" w:themeTint="A6"/>
        </w:rPr>
        <w:t xml:space="preserve"> </w:t>
      </w:r>
      <w:r w:rsidR="004356AC">
        <w:rPr>
          <w:rFonts w:ascii="Arial" w:hAnsi="Arial" w:cs="Arial"/>
          <w:color w:val="595959" w:themeColor="text1" w:themeTint="A6"/>
        </w:rPr>
        <w:t xml:space="preserve">the </w:t>
      </w:r>
      <w:r w:rsidRPr="00101A15">
        <w:rPr>
          <w:rFonts w:ascii="Arial" w:hAnsi="Arial" w:cs="Arial"/>
          <w:color w:val="595959" w:themeColor="text1" w:themeTint="A6"/>
        </w:rPr>
        <w:t>2017 Marketing Innovator of the Year award</w:t>
      </w:r>
      <w:r w:rsidR="004356AC">
        <w:rPr>
          <w:rFonts w:ascii="Arial" w:hAnsi="Arial" w:cs="Arial"/>
          <w:color w:val="595959" w:themeColor="text1" w:themeTint="A6"/>
        </w:rPr>
        <w:t xml:space="preserve">. </w:t>
      </w:r>
    </w:p>
    <w:p w:rsidR="004356AC" w:rsidRDefault="004356AC" w:rsidP="00CB7A37">
      <w:pPr>
        <w:rPr>
          <w:rFonts w:ascii="Arial" w:hAnsi="Arial" w:cs="Arial"/>
          <w:color w:val="595959" w:themeColor="text1" w:themeTint="A6"/>
        </w:rPr>
      </w:pPr>
    </w:p>
    <w:p w:rsidR="00CB7A37" w:rsidRPr="00101A15" w:rsidRDefault="004356AC" w:rsidP="00CB7A37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We’r</w:t>
      </w:r>
      <w:r w:rsidR="009B4E4E" w:rsidRPr="00101A15">
        <w:rPr>
          <w:rFonts w:ascii="Arial" w:hAnsi="Arial" w:cs="Arial"/>
          <w:color w:val="595959" w:themeColor="text1" w:themeTint="A6"/>
        </w:rPr>
        <w:t xml:space="preserve">e looking to recognize partner companies that executed creative campaigns </w:t>
      </w:r>
      <w:r>
        <w:rPr>
          <w:rFonts w:ascii="Arial" w:hAnsi="Arial" w:cs="Arial"/>
          <w:color w:val="595959" w:themeColor="text1" w:themeTint="A6"/>
        </w:rPr>
        <w:t>and achieved</w:t>
      </w:r>
      <w:r w:rsidR="009B4E4E" w:rsidRPr="00101A15">
        <w:rPr>
          <w:rFonts w:ascii="Arial" w:hAnsi="Arial" w:cs="Arial"/>
          <w:color w:val="595959" w:themeColor="text1" w:themeTint="A6"/>
        </w:rPr>
        <w:t xml:space="preserve"> </w:t>
      </w:r>
      <w:r w:rsidR="00CB7A37" w:rsidRPr="00101A15">
        <w:rPr>
          <w:rFonts w:ascii="Arial" w:hAnsi="Arial" w:cs="Arial"/>
          <w:color w:val="595959" w:themeColor="text1" w:themeTint="A6"/>
        </w:rPr>
        <w:t>great results.  An innovator has made significant changes or major advancements to their marketing strategy and tactics from previous years.  </w:t>
      </w:r>
      <w:r>
        <w:rPr>
          <w:rFonts w:ascii="Arial" w:hAnsi="Arial" w:cs="Arial"/>
          <w:color w:val="595959" w:themeColor="text1" w:themeTint="A6"/>
        </w:rPr>
        <w:t>Show us how you’</w:t>
      </w:r>
      <w:r w:rsidR="009B4E4E" w:rsidRPr="00101A15">
        <w:rPr>
          <w:rFonts w:ascii="Arial" w:hAnsi="Arial" w:cs="Arial"/>
          <w:color w:val="595959" w:themeColor="text1" w:themeTint="A6"/>
        </w:rPr>
        <w:t>re</w:t>
      </w:r>
      <w:r w:rsidR="00CB7A37" w:rsidRPr="00101A15">
        <w:rPr>
          <w:rFonts w:ascii="Arial" w:hAnsi="Arial" w:cs="Arial"/>
          <w:color w:val="595959" w:themeColor="text1" w:themeTint="A6"/>
        </w:rPr>
        <w:t xml:space="preserve"> thinking differently</w:t>
      </w:r>
      <w:r w:rsidR="009B4E4E" w:rsidRPr="00101A15">
        <w:rPr>
          <w:rFonts w:ascii="Arial" w:hAnsi="Arial" w:cs="Arial"/>
          <w:color w:val="595959" w:themeColor="text1" w:themeTint="A6"/>
        </w:rPr>
        <w:t xml:space="preserve"> about the way you market</w:t>
      </w:r>
      <w:r w:rsidR="00CB7A37" w:rsidRPr="00101A15">
        <w:rPr>
          <w:rFonts w:ascii="Arial" w:hAnsi="Arial" w:cs="Arial"/>
          <w:color w:val="595959" w:themeColor="text1" w:themeTint="A6"/>
        </w:rPr>
        <w:t xml:space="preserve">. </w:t>
      </w:r>
    </w:p>
    <w:p w:rsidR="00453CFC" w:rsidRPr="00101A15" w:rsidRDefault="00453CFC" w:rsidP="000C0E9B">
      <w:pPr>
        <w:spacing w:after="200" w:line="276" w:lineRule="auto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541DBE" w:rsidRPr="00101A15" w:rsidRDefault="00541DBE" w:rsidP="000C0E9B">
      <w:pPr>
        <w:spacing w:after="200" w:line="276" w:lineRule="auto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AD1ED7" w:rsidRPr="00101A15" w:rsidRDefault="00AD1ED7" w:rsidP="000C0E9B">
      <w:pPr>
        <w:spacing w:after="200" w:line="276" w:lineRule="auto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C755B5" w:rsidRPr="00101A15" w:rsidRDefault="00C755B5" w:rsidP="000C0E9B">
      <w:pPr>
        <w:spacing w:after="200" w:line="276" w:lineRule="auto"/>
        <w:rPr>
          <w:rFonts w:ascii="Arial" w:hAnsi="Arial" w:cs="Arial"/>
          <w:b/>
          <w:color w:val="595959" w:themeColor="text1" w:themeTint="A6"/>
          <w:sz w:val="28"/>
          <w:szCs w:val="28"/>
          <w:u w:val="single"/>
          <w:lang w:val="en-US"/>
        </w:rPr>
      </w:pPr>
      <w:r w:rsidRPr="00101A15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t>Section One:</w:t>
      </w:r>
      <w:r w:rsidRPr="00101A15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 xml:space="preserve"> </w:t>
      </w:r>
      <w:r w:rsidR="00004051" w:rsidRPr="00101A15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>Goal</w: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004D1A" w:rsidP="00C755B5">
      <w:pPr>
        <w:rPr>
          <w:rFonts w:ascii="Arial" w:hAnsi="Arial" w:cs="Arial"/>
          <w:color w:val="595959" w:themeColor="text1" w:themeTint="A6"/>
          <w:lang w:val="en-US"/>
        </w:rPr>
      </w:pPr>
      <w:r w:rsidRPr="00101A15">
        <w:rPr>
          <w:rFonts w:ascii="Arial" w:hAnsi="Arial" w:cs="Arial"/>
          <w:color w:val="595959" w:themeColor="text1" w:themeTint="A6"/>
          <w:lang w:val="en-US"/>
        </w:rPr>
        <w:t xml:space="preserve">What </w:t>
      </w:r>
      <w:r w:rsidR="00E51F39" w:rsidRPr="00101A15">
        <w:rPr>
          <w:rFonts w:ascii="Arial" w:hAnsi="Arial" w:cs="Arial"/>
          <w:color w:val="595959" w:themeColor="text1" w:themeTint="A6"/>
          <w:lang w:val="en-US"/>
        </w:rPr>
        <w:t>were the goals</w:t>
      </w:r>
      <w:r w:rsidR="004356AC">
        <w:rPr>
          <w:rFonts w:ascii="Arial" w:hAnsi="Arial" w:cs="Arial"/>
          <w:color w:val="595959" w:themeColor="text1" w:themeTint="A6"/>
          <w:lang w:val="en-US"/>
        </w:rPr>
        <w:t xml:space="preserve"> for your</w:t>
      </w:r>
      <w:r w:rsidR="00004051" w:rsidRPr="00101A15">
        <w:rPr>
          <w:rFonts w:ascii="Arial" w:hAnsi="Arial" w:cs="Arial"/>
          <w:color w:val="595959" w:themeColor="text1" w:themeTint="A6"/>
          <w:lang w:val="en-US"/>
        </w:rPr>
        <w:t xml:space="preserve"> campaign</w:t>
      </w:r>
      <w:r w:rsidRPr="00101A15">
        <w:rPr>
          <w:rFonts w:ascii="Arial" w:hAnsi="Arial" w:cs="Arial"/>
          <w:color w:val="595959" w:themeColor="text1" w:themeTint="A6"/>
          <w:lang w:val="en-US"/>
        </w:rPr>
        <w:t xml:space="preserve"> and how were they focused </w:t>
      </w:r>
      <w:r w:rsidR="00C24F2F" w:rsidRPr="00101A15">
        <w:rPr>
          <w:rFonts w:ascii="Arial" w:hAnsi="Arial" w:cs="Arial"/>
          <w:color w:val="595959" w:themeColor="text1" w:themeTint="A6"/>
          <w:lang w:val="en-US"/>
        </w:rPr>
        <w:t>on innovation</w:t>
      </w:r>
      <w:r w:rsidRPr="00101A15">
        <w:rPr>
          <w:rFonts w:ascii="Arial" w:hAnsi="Arial" w:cs="Arial"/>
          <w:color w:val="595959" w:themeColor="text1" w:themeTint="A6"/>
          <w:lang w:val="en-US"/>
        </w:rPr>
        <w:t>?</w: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  <w:r w:rsidRPr="00101A15">
        <w:rPr>
          <w:rFonts w:ascii="Arial" w:hAnsi="Arial" w:cs="Arial"/>
          <w:noProof/>
          <w:color w:val="595959" w:themeColor="text1" w:themeTint="A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3FE72" wp14:editId="0DB5406C">
                <wp:simplePos x="0" y="0"/>
                <wp:positionH relativeFrom="column">
                  <wp:posOffset>-1</wp:posOffset>
                </wp:positionH>
                <wp:positionV relativeFrom="paragraph">
                  <wp:posOffset>158115</wp:posOffset>
                </wp:positionV>
                <wp:extent cx="6124575" cy="721995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219950"/>
                        </a:xfrm>
                        <a:prstGeom prst="rect">
                          <a:avLst/>
                        </a:prstGeom>
                        <a:noFill/>
                        <a:ln w="34925" cmpd="tri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5E1E" w:rsidRPr="006F0AC8" w:rsidRDefault="00155E1E" w:rsidP="00B90F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What were </w:t>
                            </w:r>
                            <w:r w:rsidR="00032724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goals?</w:t>
                            </w:r>
                          </w:p>
                          <w:p w:rsidR="00032724" w:rsidRPr="00155E1E" w:rsidRDefault="00032724" w:rsidP="00B90F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What were the objectives</w:t>
                            </w:r>
                          </w:p>
                          <w:p w:rsidR="00C755B5" w:rsidRPr="00453CFC" w:rsidRDefault="00C24F2F" w:rsidP="00B90F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Who was</w:t>
                            </w:r>
                            <w:r w:rsidR="00B90FB7" w:rsidRPr="00004D1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 target audience?</w:t>
                            </w:r>
                          </w:p>
                          <w:p w:rsidR="00453CFC" w:rsidRPr="00453CFC" w:rsidRDefault="00C24F2F" w:rsidP="00B90F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How long did</w:t>
                            </w:r>
                            <w:r w:rsidR="00453CF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 campaign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run</w:t>
                            </w:r>
                            <w:r w:rsidR="00453CF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453CFC" w:rsidRPr="00C24F2F" w:rsidRDefault="00453CFC" w:rsidP="00B90F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What were the expected outcomes of the </w:t>
                            </w:r>
                            <w:r w:rsidR="009B4E4E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campaign (</w:t>
                            </w:r>
                            <w:r w:rsidR="00032724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metrics)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C24F2F" w:rsidRPr="00004D1A" w:rsidRDefault="00C24F2F" w:rsidP="00C24F2F">
                            <w:pPr>
                              <w:pStyle w:val="ListParagraph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3FE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45pt;width:482.25pt;height:5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" filled="f" strokecolor="#d8d8d8 [2732]" strokeweight="2.75pt">
                <v:stroke linestyle="thickBetweenThin"/>
                <v:textbox inset="5mm,5mm,5mm,5mm">
                  <w:txbxContent>
                    <w:p w:rsidR="00155E1E" w:rsidRPr="006F0AC8" w:rsidRDefault="00155E1E" w:rsidP="00B90F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What were </w:t>
                      </w:r>
                      <w:r w:rsidR="00032724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goals?</w:t>
                      </w:r>
                    </w:p>
                    <w:p w:rsidR="00032724" w:rsidRPr="00155E1E" w:rsidRDefault="00032724" w:rsidP="00B90F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What were the objectives</w:t>
                      </w:r>
                    </w:p>
                    <w:p w:rsidR="00C755B5" w:rsidRPr="00453CFC" w:rsidRDefault="00C24F2F" w:rsidP="00B90F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Who was</w:t>
                      </w:r>
                      <w:r w:rsidR="00B90FB7" w:rsidRPr="00004D1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the target audience?</w:t>
                      </w:r>
                    </w:p>
                    <w:p w:rsidR="00453CFC" w:rsidRPr="00453CFC" w:rsidRDefault="00C24F2F" w:rsidP="00B90F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How long did</w:t>
                      </w:r>
                      <w:r w:rsidR="00453CF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the campaign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run</w:t>
                      </w:r>
                      <w:r w:rsidR="00453CF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:rsidR="00453CFC" w:rsidRPr="00C24F2F" w:rsidRDefault="00453CFC" w:rsidP="00B90F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What were the expected outcomes of the </w:t>
                      </w:r>
                      <w:r w:rsidR="009B4E4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campaign (</w:t>
                      </w:r>
                      <w:r w:rsidR="00032724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metrics)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:rsidR="00C24F2F" w:rsidRPr="00004D1A" w:rsidRDefault="00C24F2F" w:rsidP="00C24F2F">
                      <w:pPr>
                        <w:pStyle w:val="ListParagraph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  <w:r w:rsidRPr="00101A15">
        <w:rPr>
          <w:rFonts w:ascii="Arial" w:hAnsi="Arial" w:cs="Arial"/>
          <w:color w:val="595959" w:themeColor="text1" w:themeTint="A6"/>
          <w:lang w:val="en-US"/>
        </w:rPr>
        <w:br w:type="page"/>
      </w:r>
    </w:p>
    <w:p w:rsidR="00C755B5" w:rsidRPr="00101A15" w:rsidRDefault="00C755B5" w:rsidP="00C755B5">
      <w:pPr>
        <w:rPr>
          <w:rFonts w:ascii="Arial" w:hAnsi="Arial" w:cs="Arial"/>
          <w:b/>
          <w:color w:val="595959" w:themeColor="text1" w:themeTint="A6"/>
          <w:sz w:val="28"/>
          <w:szCs w:val="28"/>
          <w:u w:val="single"/>
          <w:lang w:val="en-US"/>
        </w:rPr>
      </w:pPr>
      <w:r w:rsidRPr="00101A15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lastRenderedPageBreak/>
        <w:t>Section Two:</w:t>
      </w:r>
      <w:r w:rsidRPr="00101A15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 xml:space="preserve"> </w:t>
      </w:r>
      <w:r w:rsidR="00004051" w:rsidRPr="00101A15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>Strategy</w:t>
      </w:r>
      <w:r w:rsidRPr="00101A15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 xml:space="preserve"> </w: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  <w:r w:rsidRPr="00101A15">
        <w:rPr>
          <w:rFonts w:ascii="Arial" w:hAnsi="Arial" w:cs="Arial"/>
          <w:color w:val="595959" w:themeColor="text1" w:themeTint="A6"/>
          <w:lang w:val="en-US"/>
        </w:rPr>
        <w:t>Outline the cre</w:t>
      </w:r>
      <w:r w:rsidR="00C24F2F" w:rsidRPr="00101A15">
        <w:rPr>
          <w:rFonts w:ascii="Arial" w:hAnsi="Arial" w:cs="Arial"/>
          <w:color w:val="595959" w:themeColor="text1" w:themeTint="A6"/>
          <w:lang w:val="en-US"/>
        </w:rPr>
        <w:t xml:space="preserve">ative element of </w:t>
      </w:r>
      <w:r w:rsidR="00032724" w:rsidRPr="00101A15">
        <w:rPr>
          <w:rFonts w:ascii="Arial" w:hAnsi="Arial" w:cs="Arial"/>
          <w:color w:val="595959" w:themeColor="text1" w:themeTint="A6"/>
          <w:lang w:val="en-US"/>
        </w:rPr>
        <w:t xml:space="preserve">the </w:t>
      </w:r>
      <w:r w:rsidR="00C24F2F" w:rsidRPr="00101A15">
        <w:rPr>
          <w:rFonts w:ascii="Arial" w:hAnsi="Arial" w:cs="Arial"/>
          <w:color w:val="595959" w:themeColor="text1" w:themeTint="A6"/>
          <w:lang w:val="en-US"/>
        </w:rPr>
        <w:t>campaign</w:t>
      </w:r>
      <w:r w:rsidRPr="00101A15">
        <w:rPr>
          <w:rFonts w:ascii="Arial" w:hAnsi="Arial" w:cs="Arial"/>
          <w:color w:val="595959" w:themeColor="text1" w:themeTint="A6"/>
          <w:lang w:val="en-US"/>
        </w:rPr>
        <w:t xml:space="preserve">.  </w: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  <w:r w:rsidRPr="00101A15">
        <w:rPr>
          <w:rFonts w:ascii="Arial" w:hAnsi="Arial" w:cs="Arial"/>
          <w:noProof/>
          <w:color w:val="595959" w:themeColor="text1" w:themeTint="A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400040" cy="5924550"/>
                <wp:effectExtent l="19050" t="1905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924550"/>
                        </a:xfrm>
                        <a:prstGeom prst="rect">
                          <a:avLst/>
                        </a:prstGeom>
                        <a:noFill/>
                        <a:ln w="34925" cmpd="tri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FB7" w:rsidRDefault="00B90FB7" w:rsidP="00B90F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D1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How</w:t>
                            </w:r>
                            <w:r w:rsidR="00155E1E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did</w:t>
                            </w:r>
                            <w:r w:rsidR="00F604DE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 campaign </w:t>
                            </w:r>
                            <w:r w:rsidRPr="00004D1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demonstrate a keen understanding of the marketing challenge faced? </w:t>
                            </w:r>
                          </w:p>
                          <w:p w:rsidR="00E51F39" w:rsidRPr="00004D1A" w:rsidRDefault="00C24F2F" w:rsidP="00B90F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What innovative tactics were used</w:t>
                            </w:r>
                            <w:r w:rsidR="00E51F3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B90FB7" w:rsidRPr="00004D1A" w:rsidRDefault="00B90FB7" w:rsidP="00B90F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D1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Was research leveraged or conducted?</w:t>
                            </w:r>
                          </w:p>
                          <w:p w:rsidR="00B90FB7" w:rsidRPr="00004D1A" w:rsidRDefault="00B90FB7" w:rsidP="00B90F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D1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Were there demographic targets?</w:t>
                            </w:r>
                          </w:p>
                          <w:p w:rsidR="00C755B5" w:rsidRPr="00206770" w:rsidRDefault="00B90FB7" w:rsidP="00B90F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04D1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Were there global or other strategic considerations?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3.25pt;width:425.2pt;height:4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" filled="f" strokecolor="#d8d8d8 [2732]" strokeweight="2.75pt">
                <v:stroke linestyle="thickBetweenThin"/>
                <v:textbox inset="5mm,5mm,5mm,5mm">
                  <w:txbxContent>
                    <w:p w:rsidR="00B90FB7" w:rsidRDefault="00B90FB7" w:rsidP="00B90F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04D1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How</w:t>
                      </w:r>
                      <w:r w:rsidR="00155E1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did</w:t>
                      </w:r>
                      <w:r w:rsidR="00F604D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the campaign </w:t>
                      </w:r>
                      <w:r w:rsidRPr="00004D1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demonstrate a keen understanding of the marketing challenge faced? </w:t>
                      </w:r>
                    </w:p>
                    <w:p w:rsidR="00E51F39" w:rsidRPr="00004D1A" w:rsidRDefault="00C24F2F" w:rsidP="00B90F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What innovative tactics were used</w:t>
                      </w:r>
                      <w:r w:rsidR="00E51F3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:rsidR="00B90FB7" w:rsidRPr="00004D1A" w:rsidRDefault="00B90FB7" w:rsidP="00B90F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04D1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Was research leveraged or conducted?</w:t>
                      </w:r>
                    </w:p>
                    <w:p w:rsidR="00B90FB7" w:rsidRPr="00004D1A" w:rsidRDefault="00B90FB7" w:rsidP="00B90F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04D1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Were there demographic targets?</w:t>
                      </w:r>
                    </w:p>
                    <w:p w:rsidR="00C755B5" w:rsidRPr="00206770" w:rsidRDefault="00B90FB7" w:rsidP="00B90F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 w:rsidRPr="00004D1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Were there global or other strategic considerations?</w:t>
                      </w:r>
                    </w:p>
                  </w:txbxContent>
                </v:textbox>
              </v:shape>
            </w:pict>
          </mc:Fallback>
        </mc:AlternateConten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>
      <w:pPr>
        <w:rPr>
          <w:rFonts w:ascii="Arial" w:hAnsi="Arial" w:cs="Arial"/>
        </w:rPr>
      </w:pPr>
    </w:p>
    <w:p w:rsidR="00C755B5" w:rsidRPr="00101A15" w:rsidRDefault="00C755B5">
      <w:pPr>
        <w:spacing w:after="200" w:line="276" w:lineRule="auto"/>
        <w:rPr>
          <w:rFonts w:ascii="Arial" w:hAnsi="Arial" w:cs="Arial"/>
        </w:rPr>
      </w:pPr>
      <w:r w:rsidRPr="00101A15">
        <w:rPr>
          <w:rFonts w:ascii="Arial" w:hAnsi="Arial" w:cs="Arial"/>
        </w:rPr>
        <w:br w:type="page"/>
      </w:r>
    </w:p>
    <w:p w:rsidR="00C755B5" w:rsidRPr="00101A15" w:rsidRDefault="00C755B5" w:rsidP="00C755B5">
      <w:pPr>
        <w:rPr>
          <w:rFonts w:ascii="Arial" w:hAnsi="Arial" w:cs="Arial"/>
          <w:b/>
          <w:color w:val="595959" w:themeColor="text1" w:themeTint="A6"/>
          <w:sz w:val="28"/>
          <w:szCs w:val="28"/>
          <w:u w:val="single"/>
          <w:lang w:val="en-US"/>
        </w:rPr>
      </w:pPr>
      <w:r w:rsidRPr="00101A15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lastRenderedPageBreak/>
        <w:t>Section Three:</w:t>
      </w:r>
      <w:r w:rsidRPr="00101A15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 xml:space="preserve"> </w:t>
      </w:r>
      <w:r w:rsidR="00B90FB7" w:rsidRPr="00101A15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>Execution</w: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B90FB7" w:rsidP="00C755B5">
      <w:pPr>
        <w:rPr>
          <w:rFonts w:ascii="Arial" w:hAnsi="Arial" w:cs="Arial"/>
          <w:color w:val="595959" w:themeColor="text1" w:themeTint="A6"/>
          <w:lang w:val="en-US"/>
        </w:rPr>
      </w:pPr>
      <w:r w:rsidRPr="00101A15">
        <w:rPr>
          <w:rFonts w:ascii="Arial" w:hAnsi="Arial" w:cs="Arial"/>
          <w:color w:val="595959" w:themeColor="text1" w:themeTint="A6"/>
          <w:lang w:val="en-US"/>
        </w:rPr>
        <w:t>How did the execution of the campaign go from beginning to end?</w: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  <w:r w:rsidRPr="00101A15">
        <w:rPr>
          <w:rFonts w:ascii="Arial" w:hAnsi="Arial" w:cs="Arial"/>
          <w:noProof/>
          <w:color w:val="595959" w:themeColor="text1" w:themeTint="A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057900" cy="7410450"/>
                <wp:effectExtent l="19050" t="1905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10450"/>
                        </a:xfrm>
                        <a:prstGeom prst="rect">
                          <a:avLst/>
                        </a:prstGeom>
                        <a:noFill/>
                        <a:ln w="34925" cmpd="tri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FB7" w:rsidRPr="00E51F39" w:rsidRDefault="00B90FB7" w:rsidP="00E51F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E51F3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How was this campaign implemented? </w:t>
                            </w:r>
                          </w:p>
                          <w:p w:rsidR="00B90FB7" w:rsidRPr="00E51F39" w:rsidRDefault="00B90FB7" w:rsidP="00E51F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E51F3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What changed from plan to execution?</w:t>
                            </w:r>
                          </w:p>
                          <w:p w:rsidR="00E51F39" w:rsidRPr="00E51F39" w:rsidRDefault="00E51F39" w:rsidP="00E51F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51F3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What Cisco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resources were utilized?</w:t>
                            </w:r>
                          </w:p>
                          <w:p w:rsidR="00E51F39" w:rsidRPr="00E51F39" w:rsidRDefault="00E51F39" w:rsidP="00E51F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51F3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Did the campaign utilize </w:t>
                            </w:r>
                            <w:r w:rsidRPr="00E51F39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Cisco speakers/experts Cisco sales teams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  <w:p w:rsidR="00E51F39" w:rsidRPr="00E51F39" w:rsidRDefault="00E51F39" w:rsidP="00E51F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51F3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Did the campaign utilize </w:t>
                            </w:r>
                            <w:r w:rsidRPr="00E51F39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Cisco promotions and incentives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  <w:p w:rsidR="00C24F2F" w:rsidRPr="00E51F39" w:rsidRDefault="00C24F2F" w:rsidP="00C24F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Did you collaborate with other partners within the </w:t>
                            </w:r>
                            <w:r w:rsidRPr="00E51F3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Cisco Partner Ecosystem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C755B5" w:rsidRPr="00CC74C6" w:rsidRDefault="00C755B5" w:rsidP="00C755B5">
                            <w:pPr>
                              <w:rPr>
                                <w:rFonts w:ascii="Arial" w:hAnsi="Arial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13.15pt;width:477pt;height:5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" filled="f" strokecolor="#d8d8d8 [2732]" strokeweight="2.75pt">
                <v:stroke linestyle="thickBetweenThin"/>
                <v:textbox inset="5mm,5mm,5mm,5mm">
                  <w:txbxContent>
                    <w:p w:rsidR="00B90FB7" w:rsidRPr="00E51F39" w:rsidRDefault="00B90FB7" w:rsidP="00E51F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E51F39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How was this campaign implemented? </w:t>
                      </w:r>
                    </w:p>
                    <w:p w:rsidR="00B90FB7" w:rsidRPr="00E51F39" w:rsidRDefault="00B90FB7" w:rsidP="00E51F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E51F39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What changed from plan to execution?</w:t>
                      </w:r>
                    </w:p>
                    <w:p w:rsidR="00E51F39" w:rsidRPr="00E51F39" w:rsidRDefault="00E51F39" w:rsidP="00E51F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 w:rsidRPr="00E51F39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What Cisco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resources were utilized?</w:t>
                      </w:r>
                    </w:p>
                    <w:p w:rsidR="00E51F39" w:rsidRPr="00E51F39" w:rsidRDefault="00E51F39" w:rsidP="00E51F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 w:rsidRPr="00E51F39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Did the campaign utilize </w:t>
                      </w:r>
                      <w:r w:rsidRPr="00E51F39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Cisco speakers/experts Cisco sales teams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?</w:t>
                      </w:r>
                    </w:p>
                    <w:p w:rsidR="00E51F39" w:rsidRPr="00E51F39" w:rsidRDefault="00E51F39" w:rsidP="00E51F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 w:rsidRPr="00E51F39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Did the campaign utilize </w:t>
                      </w:r>
                      <w:r w:rsidRPr="00E51F39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Cisco promotions and incentives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?</w:t>
                      </w:r>
                    </w:p>
                    <w:p w:rsidR="00C24F2F" w:rsidRPr="00E51F39" w:rsidRDefault="00C24F2F" w:rsidP="00C24F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Did you collaborate with other partners within the </w:t>
                      </w:r>
                      <w:r w:rsidRPr="00E51F39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Cisco Partner Ecosystem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?</w:t>
                      </w:r>
                    </w:p>
                    <w:p w:rsidR="00C755B5" w:rsidRPr="00CC74C6" w:rsidRDefault="00C755B5" w:rsidP="00C755B5">
                      <w:pPr>
                        <w:rPr>
                          <w:rFonts w:ascii="Arial" w:hAnsi="Arial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>
      <w:pPr>
        <w:rPr>
          <w:rFonts w:ascii="Arial" w:hAnsi="Arial" w:cs="Arial"/>
        </w:rPr>
      </w:pPr>
    </w:p>
    <w:p w:rsidR="00C755B5" w:rsidRPr="00101A15" w:rsidRDefault="00C755B5">
      <w:pPr>
        <w:spacing w:after="200" w:line="276" w:lineRule="auto"/>
        <w:rPr>
          <w:rFonts w:ascii="Arial" w:hAnsi="Arial" w:cs="Arial"/>
        </w:rPr>
      </w:pPr>
      <w:r w:rsidRPr="00101A15">
        <w:rPr>
          <w:rFonts w:ascii="Arial" w:hAnsi="Arial" w:cs="Arial"/>
        </w:rPr>
        <w:br w:type="page"/>
      </w:r>
    </w:p>
    <w:p w:rsidR="00C755B5" w:rsidRPr="00101A15" w:rsidRDefault="00C755B5" w:rsidP="00C755B5">
      <w:pPr>
        <w:rPr>
          <w:rFonts w:ascii="Arial" w:hAnsi="Arial" w:cs="Arial"/>
          <w:b/>
          <w:color w:val="595959" w:themeColor="text1" w:themeTint="A6"/>
          <w:sz w:val="28"/>
          <w:szCs w:val="28"/>
          <w:u w:val="single"/>
          <w:lang w:val="en-US"/>
        </w:rPr>
      </w:pPr>
      <w:r w:rsidRPr="00101A15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lastRenderedPageBreak/>
        <w:t>Section Four:</w:t>
      </w:r>
      <w:r w:rsidRPr="00101A15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 xml:space="preserve"> </w:t>
      </w:r>
      <w:r w:rsidR="00B90FB7" w:rsidRPr="00101A15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 xml:space="preserve">Business Impact </w: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B90FB7" w:rsidRPr="00101A15" w:rsidRDefault="00B90FB7" w:rsidP="00B90FB7">
      <w:pPr>
        <w:rPr>
          <w:rFonts w:ascii="Arial" w:hAnsi="Arial" w:cs="Arial"/>
          <w:color w:val="595959" w:themeColor="text1" w:themeTint="A6"/>
          <w:lang w:val="en-US"/>
        </w:rPr>
      </w:pPr>
      <w:r w:rsidRPr="00101A15">
        <w:rPr>
          <w:rFonts w:ascii="Arial" w:hAnsi="Arial" w:cs="Arial"/>
          <w:color w:val="595959" w:themeColor="text1" w:themeTint="A6"/>
          <w:lang w:val="en-US"/>
        </w:rPr>
        <w:t>What was the business impact of the campaign?</w:t>
      </w:r>
      <w:r w:rsidR="00004D1A" w:rsidRPr="00101A15">
        <w:rPr>
          <w:rFonts w:ascii="Arial" w:hAnsi="Arial" w:cs="Arial"/>
          <w:color w:val="595959" w:themeColor="text1" w:themeTint="A6"/>
          <w:lang w:val="en-US"/>
        </w:rPr>
        <w:t xml:space="preserve"> What </w:t>
      </w:r>
      <w:r w:rsidR="00C24F2F" w:rsidRPr="00101A15">
        <w:rPr>
          <w:rFonts w:ascii="Arial" w:hAnsi="Arial" w:cs="Arial"/>
          <w:color w:val="595959" w:themeColor="text1" w:themeTint="A6"/>
          <w:lang w:val="en-US"/>
        </w:rPr>
        <w:t>were the metrics</w:t>
      </w:r>
      <w:r w:rsidR="00223440" w:rsidRPr="00101A15">
        <w:rPr>
          <w:rFonts w:ascii="Arial" w:hAnsi="Arial" w:cs="Arial"/>
          <w:color w:val="595959" w:themeColor="text1" w:themeTint="A6"/>
          <w:lang w:val="en-US"/>
        </w:rPr>
        <w:t>?</w: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  <w:r w:rsidRPr="00101A15">
        <w:rPr>
          <w:rFonts w:ascii="Arial" w:hAnsi="Arial" w:cs="Arial"/>
          <w:noProof/>
          <w:color w:val="595959" w:themeColor="text1" w:themeTint="A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191250" cy="6867525"/>
                <wp:effectExtent l="19050" t="1905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867525"/>
                        </a:xfrm>
                        <a:prstGeom prst="rect">
                          <a:avLst/>
                        </a:prstGeom>
                        <a:noFill/>
                        <a:ln w="34925" cmpd="tri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5374" w:rsidRDefault="008B5374" w:rsidP="008B53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  <w:t>ROI</w:t>
                            </w:r>
                          </w:p>
                          <w:p w:rsidR="008B5374" w:rsidRDefault="008B5374" w:rsidP="008B53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  <w:t>MQL to SQL conversion rate</w:t>
                            </w:r>
                          </w:p>
                          <w:p w:rsidR="008B5374" w:rsidRPr="00B90FB7" w:rsidRDefault="008B5374" w:rsidP="008B53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</w:pPr>
                            <w:r w:rsidRPr="00B90FB7"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  <w:t>Pipeline generated</w:t>
                            </w:r>
                          </w:p>
                          <w:p w:rsidR="008B5374" w:rsidRPr="00B90FB7" w:rsidRDefault="008B5374" w:rsidP="008B53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</w:pPr>
                            <w:r w:rsidRPr="00B90FB7"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  <w:t>Number of leads generated</w:t>
                            </w:r>
                          </w:p>
                          <w:p w:rsidR="008B5374" w:rsidRDefault="008B5374" w:rsidP="008B53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</w:pPr>
                            <w:r w:rsidRPr="00B90FB7"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  <w:t>Number of names gathered for future nurturing programs</w:t>
                            </w:r>
                          </w:p>
                          <w:p w:rsidR="00C24F2F" w:rsidRPr="00B90FB7" w:rsidRDefault="00C24F2F" w:rsidP="008B53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  <w:t>Which innovative tactics were successful and will be implemented in future campaigns</w:t>
                            </w:r>
                          </w:p>
                          <w:p w:rsidR="00C755B5" w:rsidRDefault="00C755B5" w:rsidP="00C755B5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lang w:val="en-US"/>
                              </w:rPr>
                            </w:pPr>
                          </w:p>
                          <w:p w:rsidR="00C755B5" w:rsidRPr="00CC74C6" w:rsidRDefault="00C755B5" w:rsidP="00C755B5">
                            <w:pPr>
                              <w:rPr>
                                <w:rFonts w:ascii="Arial" w:hAnsi="Arial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13.15pt;width:487.5pt;height:5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" filled="f" strokecolor="#d8d8d8 [2732]" strokeweight="2.75pt">
                <v:stroke linestyle="thickBetweenThin"/>
                <v:textbox inset="5mm,5mm,5mm,5mm">
                  <w:txbxContent>
                    <w:p w:rsidR="008B5374" w:rsidRDefault="008B5374" w:rsidP="008B53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  <w:t>ROI</w:t>
                      </w:r>
                    </w:p>
                    <w:p w:rsidR="008B5374" w:rsidRDefault="008B5374" w:rsidP="008B53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  <w:t>MQL to SQL conversion rate</w:t>
                      </w:r>
                    </w:p>
                    <w:p w:rsidR="008B5374" w:rsidRPr="00B90FB7" w:rsidRDefault="008B5374" w:rsidP="008B53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</w:pPr>
                      <w:r w:rsidRPr="00B90FB7"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  <w:t>Pipeline generated</w:t>
                      </w:r>
                    </w:p>
                    <w:p w:rsidR="008B5374" w:rsidRPr="00B90FB7" w:rsidRDefault="008B5374" w:rsidP="008B53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</w:pPr>
                      <w:r w:rsidRPr="00B90FB7"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  <w:t>Number of leads generated</w:t>
                      </w:r>
                    </w:p>
                    <w:p w:rsidR="008B5374" w:rsidRDefault="008B5374" w:rsidP="008B53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</w:pPr>
                      <w:r w:rsidRPr="00B90FB7"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  <w:t>Number of names gathered for future nurturing programs</w:t>
                      </w:r>
                    </w:p>
                    <w:p w:rsidR="00C24F2F" w:rsidRPr="00B90FB7" w:rsidRDefault="00C24F2F" w:rsidP="008B53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  <w:t>Which innovative tactics were successful and will be implemented in future campaigns</w:t>
                      </w:r>
                    </w:p>
                    <w:p w:rsidR="00C755B5" w:rsidRDefault="00C755B5" w:rsidP="00C755B5">
                      <w:pPr>
                        <w:rPr>
                          <w:rFonts w:ascii="Arial" w:hAnsi="Arial"/>
                          <w:color w:val="595959" w:themeColor="text1" w:themeTint="A6"/>
                          <w:lang w:val="en-US"/>
                        </w:rPr>
                      </w:pPr>
                    </w:p>
                    <w:p w:rsidR="00C755B5" w:rsidRPr="00CC74C6" w:rsidRDefault="00C755B5" w:rsidP="00C755B5">
                      <w:pPr>
                        <w:rPr>
                          <w:rFonts w:ascii="Arial" w:hAnsi="Arial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004D1A" w:rsidRPr="00101A15" w:rsidRDefault="00004D1A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004D1A" w:rsidRPr="00101A15" w:rsidRDefault="00004D1A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004D1A" w:rsidRPr="00101A15" w:rsidRDefault="00004D1A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004D1A" w:rsidRPr="00101A15" w:rsidRDefault="00004D1A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004D1A" w:rsidRPr="00101A15" w:rsidRDefault="00004D1A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004D1A" w:rsidRPr="00101A15" w:rsidRDefault="00004D1A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004D1A" w:rsidRPr="00101A15" w:rsidRDefault="00004D1A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004D1A" w:rsidRPr="00101A15" w:rsidRDefault="00004D1A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004D1A" w:rsidRPr="00101A15" w:rsidRDefault="00004D1A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004D1A" w:rsidRPr="00101A15" w:rsidRDefault="00004D1A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C24F2F" w:rsidRPr="00101A15" w:rsidRDefault="00C24F2F" w:rsidP="00C755B5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:rsidR="00C755B5" w:rsidRPr="00101A15" w:rsidRDefault="00C755B5" w:rsidP="00C755B5">
      <w:pPr>
        <w:rPr>
          <w:rFonts w:ascii="Arial" w:hAnsi="Arial" w:cs="Arial"/>
          <w:b/>
          <w:color w:val="595959" w:themeColor="text1" w:themeTint="A6"/>
          <w:sz w:val="28"/>
          <w:szCs w:val="28"/>
          <w:u w:val="single"/>
          <w:lang w:val="en-US"/>
        </w:rPr>
      </w:pPr>
      <w:r w:rsidRPr="00101A15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lastRenderedPageBreak/>
        <w:t>Appendix:</w:t>
      </w:r>
      <w:r w:rsidRPr="00101A15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 xml:space="preserve"> Support Documents and Creative</w: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707183" w:rsidP="00C755B5">
      <w:pPr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 xml:space="preserve">Provide </w:t>
      </w:r>
      <w:r w:rsidR="004356AC">
        <w:rPr>
          <w:rFonts w:ascii="Arial" w:hAnsi="Arial" w:cs="Arial"/>
          <w:color w:val="595959" w:themeColor="text1" w:themeTint="A6"/>
          <w:lang w:val="en-US"/>
        </w:rPr>
        <w:t>additional</w:t>
      </w:r>
      <w:r w:rsidR="00C755B5" w:rsidRPr="00101A15">
        <w:rPr>
          <w:rFonts w:ascii="Arial" w:hAnsi="Arial" w:cs="Arial"/>
          <w:color w:val="595959" w:themeColor="text1" w:themeTint="A6"/>
          <w:lang w:val="en-US"/>
        </w:rPr>
        <w:t xml:space="preserve"> material to support your submission. Examples include:</w:t>
      </w:r>
    </w:p>
    <w:p w:rsidR="00C755B5" w:rsidRPr="00101A15" w:rsidRDefault="00C755B5" w:rsidP="00C755B5">
      <w:pPr>
        <w:rPr>
          <w:rFonts w:ascii="Arial" w:hAnsi="Arial" w:cs="Arial"/>
          <w:color w:val="595959" w:themeColor="text1" w:themeTint="A6"/>
          <w:lang w:val="en-US"/>
        </w:rPr>
      </w:pPr>
    </w:p>
    <w:p w:rsidR="00C755B5" w:rsidRPr="00101A15" w:rsidRDefault="00C755B5" w:rsidP="00C755B5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  <w:lang w:val="en-US"/>
        </w:rPr>
      </w:pPr>
      <w:r w:rsidRPr="00101A15">
        <w:rPr>
          <w:rFonts w:ascii="Arial" w:hAnsi="Arial" w:cs="Arial"/>
          <w:color w:val="595959" w:themeColor="text1" w:themeTint="A6"/>
          <w:lang w:val="en-US"/>
        </w:rPr>
        <w:t>Sample creative:  (eDM, ads, storyboard, copy, invitations, photographs of trade show stands, merchandise</w:t>
      </w:r>
      <w:r w:rsidR="00206770" w:rsidRPr="00101A15">
        <w:rPr>
          <w:rFonts w:ascii="Arial" w:hAnsi="Arial" w:cs="Arial"/>
          <w:color w:val="595959" w:themeColor="text1" w:themeTint="A6"/>
          <w:lang w:val="en-US"/>
        </w:rPr>
        <w:t>)</w:t>
      </w:r>
    </w:p>
    <w:p w:rsidR="00C755B5" w:rsidRPr="00101A15" w:rsidRDefault="00C755B5" w:rsidP="00C755B5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  <w:lang w:val="en-US"/>
        </w:rPr>
      </w:pPr>
      <w:r w:rsidRPr="00101A15">
        <w:rPr>
          <w:rFonts w:ascii="Arial" w:hAnsi="Arial" w:cs="Arial"/>
          <w:color w:val="595959" w:themeColor="text1" w:themeTint="A6"/>
          <w:lang w:val="en-US"/>
        </w:rPr>
        <w:t>Reports (results, tracking)</w:t>
      </w:r>
    </w:p>
    <w:p w:rsidR="00C755B5" w:rsidRPr="00101A15" w:rsidRDefault="00C755B5" w:rsidP="00C755B5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  <w:lang w:val="en-US"/>
        </w:rPr>
      </w:pPr>
      <w:r w:rsidRPr="00101A15">
        <w:rPr>
          <w:rFonts w:ascii="Arial" w:hAnsi="Arial" w:cs="Arial"/>
          <w:color w:val="595959" w:themeColor="text1" w:themeTint="A6"/>
          <w:lang w:val="en-US"/>
        </w:rPr>
        <w:t>Feedback</w:t>
      </w:r>
    </w:p>
    <w:p w:rsidR="00C43AAF" w:rsidRPr="00101A15" w:rsidRDefault="00C43AAF">
      <w:pPr>
        <w:rPr>
          <w:rFonts w:ascii="Arial" w:hAnsi="Arial" w:cs="Arial"/>
        </w:rPr>
      </w:pPr>
    </w:p>
    <w:sectPr w:rsidR="00C43AAF" w:rsidRPr="00101A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88" w:rsidRDefault="00161988" w:rsidP="00C755B5">
      <w:r>
        <w:separator/>
      </w:r>
    </w:p>
  </w:endnote>
  <w:endnote w:type="continuationSeparator" w:id="0">
    <w:p w:rsidR="00161988" w:rsidRDefault="00161988" w:rsidP="00C7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88" w:rsidRDefault="00161988" w:rsidP="00C755B5">
      <w:r>
        <w:separator/>
      </w:r>
    </w:p>
  </w:footnote>
  <w:footnote w:type="continuationSeparator" w:id="0">
    <w:p w:rsidR="00161988" w:rsidRDefault="00161988" w:rsidP="00C7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B5" w:rsidRPr="000C0E9B" w:rsidRDefault="00C755B5">
    <w:pPr>
      <w:pStyle w:val="Header"/>
      <w:rPr>
        <w:rFonts w:asciiTheme="majorHAnsi" w:hAnsiTheme="majorHAnsi"/>
        <w:b/>
        <w:color w:val="002060"/>
        <w:sz w:val="40"/>
        <w:szCs w:val="40"/>
      </w:rPr>
    </w:pPr>
    <w:r w:rsidRPr="000C0E9B">
      <w:rPr>
        <w:rFonts w:asciiTheme="majorHAnsi" w:hAnsiTheme="majorHAnsi"/>
        <w:b/>
        <w:color w:val="002060"/>
        <w:sz w:val="40"/>
        <w:szCs w:val="40"/>
      </w:rPr>
      <w:t xml:space="preserve">Cisco Marketing Velocity </w:t>
    </w:r>
    <w:r w:rsidR="00101A15">
      <w:rPr>
        <w:rFonts w:asciiTheme="majorHAnsi" w:hAnsiTheme="majorHAnsi"/>
        <w:b/>
        <w:color w:val="002060"/>
        <w:sz w:val="40"/>
        <w:szCs w:val="40"/>
      </w:rPr>
      <w:t>201</w:t>
    </w:r>
    <w:r w:rsidR="00614340">
      <w:rPr>
        <w:rFonts w:asciiTheme="majorHAnsi" w:hAnsiTheme="majorHAnsi"/>
        <w:b/>
        <w:color w:val="002060"/>
        <w:sz w:val="40"/>
        <w:szCs w:val="40"/>
      </w:rPr>
      <w:t>7</w:t>
    </w:r>
    <w:r w:rsidRPr="000C0E9B">
      <w:rPr>
        <w:rFonts w:asciiTheme="majorHAnsi" w:hAnsiTheme="majorHAnsi"/>
        <w:b/>
        <w:color w:val="002060"/>
        <w:sz w:val="40"/>
        <w:szCs w:val="40"/>
      </w:rPr>
      <w:t xml:space="preserve"> Awards</w:t>
    </w:r>
  </w:p>
  <w:p w:rsidR="00661F68" w:rsidRPr="000C0E9B" w:rsidRDefault="00541DBE">
    <w:pPr>
      <w:pStyle w:val="Header"/>
      <w:rPr>
        <w:rFonts w:asciiTheme="majorHAnsi" w:hAnsiTheme="majorHAnsi"/>
        <w:b/>
        <w:i/>
        <w:color w:val="002060"/>
        <w:sz w:val="40"/>
        <w:szCs w:val="40"/>
      </w:rPr>
    </w:pPr>
    <w:r>
      <w:rPr>
        <w:rFonts w:asciiTheme="majorHAnsi" w:hAnsiTheme="majorHAnsi"/>
        <w:b/>
        <w:i/>
        <w:color w:val="002060"/>
        <w:sz w:val="40"/>
        <w:szCs w:val="40"/>
      </w:rPr>
      <w:t>Marketing Innovator</w:t>
    </w:r>
    <w:r w:rsidR="000C0E9B" w:rsidRPr="000C0E9B">
      <w:rPr>
        <w:rFonts w:asciiTheme="majorHAnsi" w:hAnsiTheme="majorHAnsi"/>
        <w:b/>
        <w:i/>
        <w:color w:val="002060"/>
        <w:sz w:val="40"/>
        <w:szCs w:val="40"/>
      </w:rPr>
      <w:t xml:space="preserve"> of the Year</w:t>
    </w:r>
  </w:p>
  <w:p w:rsidR="00C755B5" w:rsidRPr="000C0E9B" w:rsidRDefault="00C755B5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2F6"/>
    <w:multiLevelType w:val="hybridMultilevel"/>
    <w:tmpl w:val="8DD2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7EEC"/>
    <w:multiLevelType w:val="hybridMultilevel"/>
    <w:tmpl w:val="017C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DBB"/>
    <w:multiLevelType w:val="hybridMultilevel"/>
    <w:tmpl w:val="6E18F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30CA5"/>
    <w:multiLevelType w:val="hybridMultilevel"/>
    <w:tmpl w:val="9C60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4577E"/>
    <w:multiLevelType w:val="hybridMultilevel"/>
    <w:tmpl w:val="9334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2BA8"/>
    <w:multiLevelType w:val="hybridMultilevel"/>
    <w:tmpl w:val="4C9A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B5"/>
    <w:rsid w:val="00004051"/>
    <w:rsid w:val="00004D1A"/>
    <w:rsid w:val="00032724"/>
    <w:rsid w:val="00061BB7"/>
    <w:rsid w:val="000C0E9B"/>
    <w:rsid w:val="000C691B"/>
    <w:rsid w:val="000D62D5"/>
    <w:rsid w:val="00101A15"/>
    <w:rsid w:val="00131C57"/>
    <w:rsid w:val="00155E1E"/>
    <w:rsid w:val="00161988"/>
    <w:rsid w:val="0018044E"/>
    <w:rsid w:val="001D5BFE"/>
    <w:rsid w:val="00206770"/>
    <w:rsid w:val="00223440"/>
    <w:rsid w:val="00362B44"/>
    <w:rsid w:val="003B1EB3"/>
    <w:rsid w:val="004356AC"/>
    <w:rsid w:val="00453CFC"/>
    <w:rsid w:val="004F46BC"/>
    <w:rsid w:val="005160CA"/>
    <w:rsid w:val="00541DBE"/>
    <w:rsid w:val="006003F5"/>
    <w:rsid w:val="006043C0"/>
    <w:rsid w:val="00614340"/>
    <w:rsid w:val="00634473"/>
    <w:rsid w:val="00652ABF"/>
    <w:rsid w:val="00661F68"/>
    <w:rsid w:val="00697D36"/>
    <w:rsid w:val="006F0AC8"/>
    <w:rsid w:val="00707183"/>
    <w:rsid w:val="00732CD2"/>
    <w:rsid w:val="007A35F1"/>
    <w:rsid w:val="0084679B"/>
    <w:rsid w:val="00852916"/>
    <w:rsid w:val="00886132"/>
    <w:rsid w:val="008B5374"/>
    <w:rsid w:val="008E3A13"/>
    <w:rsid w:val="00976F08"/>
    <w:rsid w:val="009B4E4E"/>
    <w:rsid w:val="009D1D92"/>
    <w:rsid w:val="009E1A51"/>
    <w:rsid w:val="00A66CCA"/>
    <w:rsid w:val="00AA3820"/>
    <w:rsid w:val="00AB53E4"/>
    <w:rsid w:val="00AD1ED7"/>
    <w:rsid w:val="00B54773"/>
    <w:rsid w:val="00B709A7"/>
    <w:rsid w:val="00B8598D"/>
    <w:rsid w:val="00B90FB7"/>
    <w:rsid w:val="00C17234"/>
    <w:rsid w:val="00C2442B"/>
    <w:rsid w:val="00C24F2F"/>
    <w:rsid w:val="00C35F05"/>
    <w:rsid w:val="00C43AAF"/>
    <w:rsid w:val="00C43DCF"/>
    <w:rsid w:val="00C755B5"/>
    <w:rsid w:val="00CB7A37"/>
    <w:rsid w:val="00CE4813"/>
    <w:rsid w:val="00D50F7D"/>
    <w:rsid w:val="00DB4A63"/>
    <w:rsid w:val="00DC4C56"/>
    <w:rsid w:val="00DE6E84"/>
    <w:rsid w:val="00E02FD1"/>
    <w:rsid w:val="00E13AE1"/>
    <w:rsid w:val="00E51F39"/>
    <w:rsid w:val="00E7243E"/>
    <w:rsid w:val="00E952C1"/>
    <w:rsid w:val="00F04D06"/>
    <w:rsid w:val="00F22CA6"/>
    <w:rsid w:val="00F604DE"/>
    <w:rsid w:val="00FD4FFA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0E6EF-6FD0-435B-9376-0391E375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B5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55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5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5B5"/>
    <w:rPr>
      <w:rFonts w:ascii="Times New Roman" w:hAnsi="Times New Roman" w:cs="Times New Roman"/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C75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B5"/>
    <w:rPr>
      <w:rFonts w:ascii="Times New Roman" w:hAnsi="Times New Roman" w:cs="Times New Roman"/>
      <w:sz w:val="24"/>
      <w:szCs w:val="24"/>
      <w:lang w:val="en-AU" w:eastAsia="ja-JP"/>
    </w:rPr>
  </w:style>
  <w:style w:type="paragraph" w:styleId="ListParagraph">
    <w:name w:val="List Paragraph"/>
    <w:basedOn w:val="Normal"/>
    <w:uiPriority w:val="34"/>
    <w:qFormat/>
    <w:rsid w:val="00C755B5"/>
    <w:pPr>
      <w:ind w:left="720"/>
      <w:contextualSpacing/>
    </w:pPr>
  </w:style>
  <w:style w:type="paragraph" w:styleId="Revision">
    <w:name w:val="Revision"/>
    <w:hidden/>
    <w:uiPriority w:val="99"/>
    <w:semiHidden/>
    <w:rsid w:val="00101A15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AE73-01B1-4CB3-A91A-3B770323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Oneill -X (eloneill - eventures at Cisco)</dc:creator>
  <cp:lastModifiedBy>Elizabeth O'Neill -X (eloneill - HUSTED COMMUNICATIONS at Cisco)</cp:lastModifiedBy>
  <cp:revision>2</cp:revision>
  <dcterms:created xsi:type="dcterms:W3CDTF">2016-12-23T18:30:00Z</dcterms:created>
  <dcterms:modified xsi:type="dcterms:W3CDTF">2016-12-23T18:30:00Z</dcterms:modified>
</cp:coreProperties>
</file>