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B17" w:rsidRDefault="005B4B17" w:rsidP="005B4B17">
      <w:pPr>
        <w:rPr>
          <w:b/>
          <w:bCs/>
        </w:rPr>
      </w:pPr>
      <w:r>
        <w:rPr>
          <w:b/>
          <w:bCs/>
        </w:rPr>
        <w:t xml:space="preserve">Dave </w:t>
      </w:r>
      <w:proofErr w:type="spellStart"/>
      <w:r>
        <w:rPr>
          <w:b/>
          <w:bCs/>
        </w:rPr>
        <w:t>Garets</w:t>
      </w:r>
      <w:proofErr w:type="spellEnd"/>
      <w:r>
        <w:rPr>
          <w:b/>
          <w:bCs/>
        </w:rPr>
        <w:t xml:space="preserve"> </w:t>
      </w:r>
    </w:p>
    <w:p w:rsidR="005B4B17" w:rsidRDefault="005B4B17" w:rsidP="005B4B17">
      <w:pPr>
        <w:spacing w:after="240"/>
      </w:pPr>
      <w:r>
        <w:t>Executive Director</w:t>
      </w:r>
    </w:p>
    <w:p w:rsidR="005B4B17" w:rsidRDefault="005B4B17" w:rsidP="005B4B17">
      <w:r>
        <w:t xml:space="preserve">With 34 years of experience in information technology, Dave joined the Advisory Board in March 2010 to manage the firm’s health care IT research and advisory services. Prior to joining the Advisory Board, Dave served as president and CEO of </w:t>
      </w:r>
      <w:proofErr w:type="spellStart"/>
      <w:r>
        <w:t>HIMSS</w:t>
      </w:r>
      <w:proofErr w:type="spellEnd"/>
      <w:r>
        <w:t xml:space="preserve"> Analytics from 2004–2010, and executive vice president of </w:t>
      </w:r>
      <w:proofErr w:type="spellStart"/>
      <w:r>
        <w:t>HIMSS</w:t>
      </w:r>
      <w:proofErr w:type="spellEnd"/>
      <w:r>
        <w:t xml:space="preserve"> from 2006–2010. Before that, he held positions as executive vice president of </w:t>
      </w:r>
      <w:proofErr w:type="spellStart"/>
      <w:r>
        <w:t>Healthlink</w:t>
      </w:r>
      <w:proofErr w:type="spellEnd"/>
      <w:r>
        <w:t xml:space="preserve"> and group vice president of the Healthcare Industry Research and Advisory Services at Gartner. In addition, he was senior manager in Emerging Practices with First Consulting Group for one year and CIO of Magic Valley Regional Medical Center in Twin Falls, Idaho for five years. Before coming to the health care industry, Dave spent 13 years in various management capacities for AT&amp;T.</w:t>
      </w:r>
    </w:p>
    <w:p w:rsidR="005B4B17" w:rsidRDefault="005B4B17" w:rsidP="005B4B17"/>
    <w:p w:rsidR="005B4B17" w:rsidRDefault="005B4B17" w:rsidP="005B4B17">
      <w:r>
        <w:t xml:space="preserve">Dave is a </w:t>
      </w:r>
      <w:proofErr w:type="spellStart"/>
      <w:r>
        <w:t>HIMSS</w:t>
      </w:r>
      <w:proofErr w:type="spellEnd"/>
      <w:r>
        <w:t xml:space="preserve"> Fellow and served as </w:t>
      </w:r>
      <w:proofErr w:type="spellStart"/>
      <w:r>
        <w:t>HIMSS</w:t>
      </w:r>
      <w:proofErr w:type="spellEnd"/>
      <w:r>
        <w:t xml:space="preserve"> Board Chair in 2004. He also served on the faculties of the CHIME Information Management Executive courses for 11 years and was a Charter Member of CHIME. He is an internationally known author and speaker on health care information strategies and technologies, and was recently elected to the </w:t>
      </w:r>
      <w:proofErr w:type="spellStart"/>
      <w:r>
        <w:t>HIMSS</w:t>
      </w:r>
      <w:proofErr w:type="spellEnd"/>
      <w:r>
        <w:t xml:space="preserve"> 50-in-50, the 50 most memorable and influential contributors to healthcare IT in the last 50 years. Dave earned a Bachelor’s of Business Administration in Marketing from Texas Tech University.</w:t>
      </w:r>
    </w:p>
    <w:p w:rsidR="00D070D4" w:rsidRDefault="00D070D4"/>
    <w:sectPr w:rsidR="00D070D4" w:rsidSect="00D070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B4B17"/>
    <w:rsid w:val="005B4B17"/>
    <w:rsid w:val="00D070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B1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3662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201</Words>
  <Characters>1152</Characters>
  <Application>Microsoft Office Word</Application>
  <DocSecurity>0</DocSecurity>
  <Lines>9</Lines>
  <Paragraphs>2</Paragraphs>
  <ScaleCrop>false</ScaleCrop>
  <Company>Cisco</Company>
  <LinksUpToDate>false</LinksUpToDate>
  <CharactersWithSpaces>1351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jperlli</dc:creator>
  <cp:keywords/>
  <dc:description/>
  <cp:lastModifiedBy>jperlli</cp:lastModifiedBy>
  <cp:revision>1</cp:revision>
  <dcterms:created xsi:type="dcterms:W3CDTF">2011-12-19T20:21:00Z</dcterms:created>
  <dcterms:modified xsi:type="dcterms:W3CDTF">2011-12-19T20:22:00Z</dcterms:modified>
</cp:coreProperties>
</file>