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CBD00" w14:textId="77777777" w:rsidR="00DF60EA" w:rsidRPr="0077528D" w:rsidRDefault="00DF60EA" w:rsidP="00F444D9">
      <w:pPr>
        <w:pStyle w:val="Title"/>
      </w:pPr>
      <w:r w:rsidRPr="0077528D">
        <w:t xml:space="preserve">Cisco Nexus 3000 Series NX-OS Release Notes, Release </w:t>
      </w:r>
      <w:r w:rsidR="00D33A04">
        <w:t>7.0(3)I</w:t>
      </w:r>
      <w:r w:rsidR="00527581">
        <w:t>4(1)</w:t>
      </w:r>
    </w:p>
    <w:p w14:paraId="23AB78BA" w14:textId="77777777" w:rsidR="00DF60EA" w:rsidRDefault="00DF60EA" w:rsidP="009B39F5">
      <w:pPr>
        <w:pStyle w:val="B1Body1"/>
      </w:pPr>
      <w:r w:rsidRPr="0077528D">
        <w:t xml:space="preserve">This document describes the features, bugs, and limitations for Cisco Nexus 3000 Series and Cisco Nexus 3100 Series switches. Use this document in combination with documents listed in the </w:t>
      </w:r>
      <w:r w:rsidRPr="0077528D">
        <w:rPr>
          <w:i/>
        </w:rPr>
        <w:t>Obtaining Documentation and Submitting a Service Request</w:t>
      </w:r>
      <w:r w:rsidRPr="0077528D">
        <w:t xml:space="preserve"> section.</w:t>
      </w:r>
    </w:p>
    <w:p w14:paraId="0443353E" w14:textId="77777777" w:rsidR="00DF5C5F" w:rsidRPr="0077528D" w:rsidRDefault="00DF5C5F" w:rsidP="00DF5C5F">
      <w:pPr>
        <w:pStyle w:val="N1Note1"/>
      </w:pPr>
      <w:r w:rsidRPr="00DF5C5F">
        <w:rPr>
          <w:rStyle w:val="BCBBoldCiscoBlue"/>
        </w:rPr>
        <w:t>Note:</w:t>
      </w:r>
      <w:r>
        <w:t xml:space="preserve"> Starting</w:t>
      </w:r>
      <w:r>
        <w:rPr>
          <w:lang w:val="en"/>
        </w:rPr>
        <w:t xml:space="preserve"> with Cisco NX-OS Release </w:t>
      </w:r>
      <w:r w:rsidR="00C97183">
        <w:rPr>
          <w:lang w:val="en"/>
        </w:rPr>
        <w:t>7.0(3)I2(</w:t>
      </w:r>
      <w:r w:rsidR="006B2E01">
        <w:rPr>
          <w:lang w:val="en"/>
        </w:rPr>
        <w:t>1</w:t>
      </w:r>
      <w:r w:rsidR="00C97183">
        <w:rPr>
          <w:lang w:val="en"/>
        </w:rPr>
        <w:t>)</w:t>
      </w:r>
      <w:r>
        <w:rPr>
          <w:lang w:val="en"/>
        </w:rPr>
        <w:t>, the Cisco NX-OS image filename has changed to start with "nxos" instead of "n</w:t>
      </w:r>
      <w:r w:rsidR="0070757B">
        <w:rPr>
          <w:lang w:val="en"/>
        </w:rPr>
        <w:t>3</w:t>
      </w:r>
      <w:r>
        <w:rPr>
          <w:lang w:val="en"/>
        </w:rPr>
        <w:t>000."</w:t>
      </w:r>
    </w:p>
    <w:p w14:paraId="215E2B72" w14:textId="77777777" w:rsidR="009B39F5" w:rsidRPr="0077528D" w:rsidRDefault="00E206AA" w:rsidP="009B39F5">
      <w:pPr>
        <w:pStyle w:val="B1Body1"/>
      </w:pPr>
      <w:r w:rsidRPr="0077528D">
        <w:rPr>
          <w:rStyle w:val="XrefColor"/>
        </w:rPr>
        <w:fldChar w:fldCharType="begin"/>
      </w:r>
      <w:r w:rsidRPr="0077528D">
        <w:rPr>
          <w:rStyle w:val="XrefColor"/>
        </w:rPr>
        <w:instrText xml:space="preserve"> REF _Ref412712738 \h  \* MERGEFORMAT </w:instrText>
      </w:r>
      <w:r w:rsidRPr="0077528D">
        <w:rPr>
          <w:rStyle w:val="XrefColor"/>
        </w:rPr>
      </w:r>
      <w:r w:rsidRPr="0077528D">
        <w:rPr>
          <w:rStyle w:val="XrefColor"/>
        </w:rPr>
        <w:fldChar w:fldCharType="separate"/>
      </w:r>
      <w:r w:rsidR="00E84A7A" w:rsidRPr="00E84A7A">
        <w:rPr>
          <w:rStyle w:val="XrefColor"/>
        </w:rPr>
        <w:t>Table 1</w:t>
      </w:r>
      <w:r w:rsidRPr="0077528D">
        <w:rPr>
          <w:rStyle w:val="XrefColor"/>
        </w:rPr>
        <w:fldChar w:fldCharType="end"/>
      </w:r>
      <w:r w:rsidRPr="0077528D">
        <w:t xml:space="preserve"> </w:t>
      </w:r>
      <w:r w:rsidR="009B39F5" w:rsidRPr="0077528D">
        <w:t>shows the online change history for this document.</w:t>
      </w:r>
    </w:p>
    <w:p w14:paraId="34B5766D" w14:textId="0ADC3AD9" w:rsidR="009B39F5" w:rsidRPr="0077528D" w:rsidRDefault="009B39F5" w:rsidP="009B39F5">
      <w:pPr>
        <w:pStyle w:val="CCaption"/>
      </w:pPr>
      <w:bookmarkStart w:id="0" w:name="_Ref412712738"/>
      <w:r w:rsidRPr="0077528D">
        <w:t xml:space="preserve">Table </w:t>
      </w:r>
      <w:fldSimple w:instr=" SEQ Table \* ARABIC ">
        <w:r w:rsidR="00E84A7A">
          <w:rPr>
            <w:noProof/>
          </w:rPr>
          <w:t>1</w:t>
        </w:r>
      </w:fldSimple>
      <w:bookmarkEnd w:id="0"/>
      <w:r w:rsidRPr="0077528D">
        <w:t xml:space="preserve"> Online History Change</w:t>
      </w:r>
    </w:p>
    <w:tbl>
      <w:tblPr>
        <w:tblW w:w="0" w:type="auto"/>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76"/>
        <w:gridCol w:w="6604"/>
      </w:tblGrid>
      <w:tr w:rsidR="009B39F5" w:rsidRPr="0077528D" w14:paraId="67A32A63" w14:textId="77777777" w:rsidTr="009A5230">
        <w:trPr>
          <w:cantSplit/>
          <w:trHeight w:val="511"/>
          <w:tblHeader/>
        </w:trPr>
        <w:tc>
          <w:tcPr>
            <w:tcW w:w="3276" w:type="dxa"/>
            <w:shd w:val="clear" w:color="auto" w:fill="auto"/>
          </w:tcPr>
          <w:p w14:paraId="308D0E69" w14:textId="77777777" w:rsidR="009B39F5" w:rsidRPr="0077528D" w:rsidRDefault="009B39F5" w:rsidP="00B236C8">
            <w:pPr>
              <w:pStyle w:val="CellHeading"/>
            </w:pPr>
            <w:r w:rsidRPr="0077528D">
              <w:t>Date</w:t>
            </w:r>
          </w:p>
        </w:tc>
        <w:tc>
          <w:tcPr>
            <w:tcW w:w="6604" w:type="dxa"/>
            <w:shd w:val="clear" w:color="auto" w:fill="auto"/>
          </w:tcPr>
          <w:p w14:paraId="2E6EB1AE" w14:textId="77777777" w:rsidR="009B39F5" w:rsidRPr="0077528D" w:rsidRDefault="009B39F5" w:rsidP="00B236C8">
            <w:pPr>
              <w:pStyle w:val="CellHeading"/>
            </w:pPr>
            <w:r w:rsidRPr="0077528D">
              <w:t>Description</w:t>
            </w:r>
          </w:p>
        </w:tc>
      </w:tr>
      <w:tr w:rsidR="009B39F5" w:rsidRPr="0077528D" w14:paraId="25210B7A" w14:textId="77777777" w:rsidTr="00904844">
        <w:trPr>
          <w:cantSplit/>
          <w:trHeight w:val="300"/>
        </w:trPr>
        <w:tc>
          <w:tcPr>
            <w:tcW w:w="3276" w:type="dxa"/>
            <w:shd w:val="clear" w:color="auto" w:fill="auto"/>
          </w:tcPr>
          <w:p w14:paraId="799E116C" w14:textId="77777777" w:rsidR="009B39F5" w:rsidRPr="0077528D" w:rsidRDefault="00527581" w:rsidP="0053241D">
            <w:pPr>
              <w:pStyle w:val="CellBody"/>
            </w:pPr>
            <w:r>
              <w:t xml:space="preserve">May </w:t>
            </w:r>
            <w:r w:rsidR="0053241D">
              <w:t>16</w:t>
            </w:r>
            <w:r w:rsidR="00495F24">
              <w:t>, 201</w:t>
            </w:r>
            <w:r w:rsidR="0070262A">
              <w:t>6</w:t>
            </w:r>
          </w:p>
        </w:tc>
        <w:tc>
          <w:tcPr>
            <w:tcW w:w="6604" w:type="dxa"/>
            <w:shd w:val="clear" w:color="auto" w:fill="auto"/>
          </w:tcPr>
          <w:p w14:paraId="400F46EF" w14:textId="78BFCDAA" w:rsidR="009B39F5" w:rsidRPr="0077528D" w:rsidRDefault="00904844" w:rsidP="00C865B9">
            <w:pPr>
              <w:pStyle w:val="CellBody"/>
            </w:pPr>
            <w:r w:rsidRPr="0077528D">
              <w:t xml:space="preserve">Created NX-OS Release </w:t>
            </w:r>
            <w:r w:rsidR="00D33A04">
              <w:t>7.0(3)I</w:t>
            </w:r>
            <w:r w:rsidR="00527581">
              <w:t>4(1)</w:t>
            </w:r>
            <w:r w:rsidRPr="0077528D">
              <w:t xml:space="preserve"> release notes</w:t>
            </w:r>
            <w:r w:rsidR="006D3921">
              <w:t>.</w:t>
            </w:r>
          </w:p>
        </w:tc>
      </w:tr>
      <w:tr w:rsidR="006D3921" w:rsidRPr="0077528D" w14:paraId="2E283590" w14:textId="77777777" w:rsidTr="00904844">
        <w:trPr>
          <w:cantSplit/>
          <w:trHeight w:val="300"/>
        </w:trPr>
        <w:tc>
          <w:tcPr>
            <w:tcW w:w="3276" w:type="dxa"/>
            <w:shd w:val="clear" w:color="auto" w:fill="auto"/>
          </w:tcPr>
          <w:p w14:paraId="519765FB" w14:textId="6131541F" w:rsidR="006D3921" w:rsidRDefault="006D3921" w:rsidP="009A5230">
            <w:pPr>
              <w:pStyle w:val="CellBody"/>
            </w:pPr>
            <w:r>
              <w:t xml:space="preserve">November </w:t>
            </w:r>
            <w:r w:rsidR="009A5230">
              <w:t>22</w:t>
            </w:r>
            <w:r>
              <w:t>, 2017</w:t>
            </w:r>
          </w:p>
        </w:tc>
        <w:tc>
          <w:tcPr>
            <w:tcW w:w="6604" w:type="dxa"/>
            <w:shd w:val="clear" w:color="auto" w:fill="auto"/>
          </w:tcPr>
          <w:p w14:paraId="38304086" w14:textId="6AF27F41" w:rsidR="006D3921" w:rsidRPr="0077528D" w:rsidRDefault="006D3921" w:rsidP="00C865B9">
            <w:pPr>
              <w:pStyle w:val="CellBody"/>
            </w:pPr>
            <w:r>
              <w:t>Added a note to specify the requirements while upgrading from Cisco NX-OS Release 6.0(2)U6(2) (</w:t>
            </w:r>
            <w:hyperlink r:id="rId8" w:history="1">
              <w:r w:rsidRPr="006E79E0">
                <w:rPr>
                  <w:rStyle w:val="Hyperlink"/>
                </w:rPr>
                <w:t>CSCvb78728</w:t>
              </w:r>
            </w:hyperlink>
            <w:r>
              <w:t>).</w:t>
            </w:r>
          </w:p>
        </w:tc>
      </w:tr>
      <w:tr w:rsidR="00CC5532" w:rsidRPr="0077528D" w14:paraId="54A45A50" w14:textId="77777777" w:rsidTr="00904844">
        <w:trPr>
          <w:cantSplit/>
          <w:trHeight w:val="300"/>
        </w:trPr>
        <w:tc>
          <w:tcPr>
            <w:tcW w:w="3276" w:type="dxa"/>
            <w:shd w:val="clear" w:color="auto" w:fill="auto"/>
          </w:tcPr>
          <w:p w14:paraId="783311E8" w14:textId="20DB158E" w:rsidR="00CC5532" w:rsidRDefault="00CC5532" w:rsidP="009A5230">
            <w:pPr>
              <w:pStyle w:val="CellBody"/>
            </w:pPr>
            <w:r>
              <w:t>March 9, 2018</w:t>
            </w:r>
          </w:p>
        </w:tc>
        <w:tc>
          <w:tcPr>
            <w:tcW w:w="6604" w:type="dxa"/>
            <w:shd w:val="clear" w:color="auto" w:fill="auto"/>
          </w:tcPr>
          <w:p w14:paraId="5A42EDA9" w14:textId="0FD6AD60" w:rsidR="00CC5532" w:rsidRDefault="00CC5532" w:rsidP="00C865B9">
            <w:pPr>
              <w:pStyle w:val="CellBody"/>
            </w:pPr>
            <w:r>
              <w:t>Added a limitation for IGMP snooping.</w:t>
            </w:r>
          </w:p>
        </w:tc>
      </w:tr>
      <w:tr w:rsidR="00D82DD7" w:rsidRPr="0077528D" w14:paraId="2759AFEA" w14:textId="77777777" w:rsidTr="00904844">
        <w:trPr>
          <w:cantSplit/>
          <w:trHeight w:val="300"/>
        </w:trPr>
        <w:tc>
          <w:tcPr>
            <w:tcW w:w="3276" w:type="dxa"/>
            <w:shd w:val="clear" w:color="auto" w:fill="auto"/>
          </w:tcPr>
          <w:p w14:paraId="5A06BDA2" w14:textId="5072C33D" w:rsidR="00D82DD7" w:rsidRDefault="00D82DD7" w:rsidP="00D82DD7">
            <w:pPr>
              <w:pStyle w:val="CellBody"/>
            </w:pPr>
            <w:r>
              <w:t>November 17, 2018</w:t>
            </w:r>
          </w:p>
        </w:tc>
        <w:tc>
          <w:tcPr>
            <w:tcW w:w="6604" w:type="dxa"/>
            <w:shd w:val="clear" w:color="auto" w:fill="auto"/>
          </w:tcPr>
          <w:p w14:paraId="4FA5D142" w14:textId="2252AB67" w:rsidR="00D82DD7" w:rsidRDefault="00D82DD7" w:rsidP="00D82DD7">
            <w:pPr>
              <w:pStyle w:val="CellBody"/>
            </w:pPr>
            <w:r>
              <w:t>Replaced instances of Cisco NX-OS Release 6.0(2)U6(</w:t>
            </w:r>
            <w:r>
              <w:t xml:space="preserve">2) and 6.0(2)U6(3) with Cisco </w:t>
            </w:r>
            <w:r>
              <w:t>NX-OS Release 6.0(2)U6(2a) and 6.0(2)U6(3a).</w:t>
            </w:r>
          </w:p>
        </w:tc>
      </w:tr>
    </w:tbl>
    <w:p w14:paraId="7FC21A30" w14:textId="77777777" w:rsidR="009B39F5" w:rsidRPr="0077528D" w:rsidRDefault="009B39F5" w:rsidP="009B39F5">
      <w:pPr>
        <w:pStyle w:val="B1Body1"/>
      </w:pPr>
    </w:p>
    <w:p w14:paraId="6AFF2DB0" w14:textId="77777777" w:rsidR="001F52B6" w:rsidRDefault="00BB57B0" w:rsidP="00341CB1">
      <w:pPr>
        <w:pStyle w:val="CellHeading"/>
        <w:spacing w:after="240"/>
        <w:rPr>
          <w:noProof/>
        </w:rPr>
      </w:pPr>
      <w:bookmarkStart w:id="1" w:name="_Toc424029316"/>
      <w:bookmarkStart w:id="2" w:name="_Toc424032589"/>
      <w:bookmarkStart w:id="3" w:name="_Toc428955955"/>
      <w:bookmarkStart w:id="4" w:name="_Toc429029406"/>
      <w:bookmarkStart w:id="5" w:name="_Toc429030130"/>
      <w:bookmarkStart w:id="6" w:name="_Toc429030156"/>
      <w:bookmarkStart w:id="7" w:name="_Toc433723790"/>
      <w:bookmarkStart w:id="8" w:name="_Toc439845195"/>
      <w:bookmarkStart w:id="9" w:name="_Toc442456477"/>
      <w:bookmarkStart w:id="10" w:name="_Toc450312224"/>
      <w:r w:rsidRPr="00341CB1">
        <w:rPr>
          <w:b/>
        </w:rPr>
        <w:t>Contents</w:t>
      </w:r>
      <w:bookmarkEnd w:id="1"/>
      <w:bookmarkEnd w:id="2"/>
      <w:bookmarkEnd w:id="3"/>
      <w:bookmarkEnd w:id="4"/>
      <w:bookmarkEnd w:id="5"/>
      <w:bookmarkEnd w:id="6"/>
      <w:bookmarkEnd w:id="7"/>
      <w:bookmarkEnd w:id="8"/>
      <w:bookmarkEnd w:id="9"/>
      <w:bookmarkEnd w:id="10"/>
      <w:r w:rsidR="001A081A" w:rsidRPr="00A278F9">
        <w:rPr>
          <w:rStyle w:val="Hyperlink"/>
          <w:b/>
          <w:color w:val="38467E"/>
          <w:u w:val="none"/>
        </w:rPr>
        <w:fldChar w:fldCharType="begin"/>
      </w:r>
      <w:r w:rsidR="001A081A" w:rsidRPr="00341CB1">
        <w:rPr>
          <w:rStyle w:val="Hyperlink"/>
          <w:b/>
          <w:color w:val="38467E"/>
          <w:u w:val="none"/>
        </w:rPr>
        <w:instrText xml:space="preserve"> TOC \o "1-1" \h \z \u </w:instrText>
      </w:r>
      <w:r w:rsidR="001A081A" w:rsidRPr="00A278F9">
        <w:rPr>
          <w:rStyle w:val="Hyperlink"/>
          <w:b/>
          <w:color w:val="38467E"/>
          <w:u w:val="none"/>
        </w:rPr>
        <w:fldChar w:fldCharType="separate"/>
      </w:r>
    </w:p>
    <w:p w14:paraId="5A889E50" w14:textId="77777777" w:rsidR="001F52B6" w:rsidRDefault="006A607D">
      <w:pPr>
        <w:pStyle w:val="TOC1"/>
        <w:tabs>
          <w:tab w:val="right" w:leader="dot" w:pos="10502"/>
        </w:tabs>
        <w:rPr>
          <w:rFonts w:asciiTheme="minorHAnsi" w:eastAsiaTheme="minorEastAsia" w:hAnsiTheme="minorHAnsi" w:cstheme="minorBidi"/>
          <w:noProof/>
        </w:rPr>
      </w:pPr>
      <w:hyperlink w:anchor="_Toc499145628" w:history="1">
        <w:r w:rsidR="001F52B6" w:rsidRPr="00DC7026">
          <w:rPr>
            <w:rStyle w:val="Hyperlink"/>
            <w:noProof/>
          </w:rPr>
          <w:t>Introduction</w:t>
        </w:r>
        <w:r w:rsidR="001F52B6">
          <w:rPr>
            <w:noProof/>
            <w:webHidden/>
          </w:rPr>
          <w:tab/>
        </w:r>
        <w:r w:rsidR="001F52B6">
          <w:rPr>
            <w:noProof/>
            <w:webHidden/>
          </w:rPr>
          <w:fldChar w:fldCharType="begin"/>
        </w:r>
        <w:r w:rsidR="001F52B6">
          <w:rPr>
            <w:noProof/>
            <w:webHidden/>
          </w:rPr>
          <w:instrText xml:space="preserve"> PAGEREF _Toc499145628 \h </w:instrText>
        </w:r>
        <w:r w:rsidR="001F52B6">
          <w:rPr>
            <w:noProof/>
            <w:webHidden/>
          </w:rPr>
        </w:r>
        <w:r w:rsidR="001F52B6">
          <w:rPr>
            <w:noProof/>
            <w:webHidden/>
          </w:rPr>
          <w:fldChar w:fldCharType="separate"/>
        </w:r>
        <w:r w:rsidR="001F52B6">
          <w:rPr>
            <w:noProof/>
            <w:webHidden/>
          </w:rPr>
          <w:t>2</w:t>
        </w:r>
        <w:r w:rsidR="001F52B6">
          <w:rPr>
            <w:noProof/>
            <w:webHidden/>
          </w:rPr>
          <w:fldChar w:fldCharType="end"/>
        </w:r>
      </w:hyperlink>
    </w:p>
    <w:p w14:paraId="462E5A20" w14:textId="77777777" w:rsidR="001F52B6" w:rsidRDefault="006A607D">
      <w:pPr>
        <w:pStyle w:val="TOC1"/>
        <w:tabs>
          <w:tab w:val="right" w:leader="dot" w:pos="10502"/>
        </w:tabs>
        <w:rPr>
          <w:rFonts w:asciiTheme="minorHAnsi" w:eastAsiaTheme="minorEastAsia" w:hAnsiTheme="minorHAnsi" w:cstheme="minorBidi"/>
          <w:noProof/>
        </w:rPr>
      </w:pPr>
      <w:hyperlink w:anchor="_Toc499145629" w:history="1">
        <w:r w:rsidR="001F52B6" w:rsidRPr="00DC7026">
          <w:rPr>
            <w:rStyle w:val="Hyperlink"/>
            <w:noProof/>
          </w:rPr>
          <w:t>System Requirements</w:t>
        </w:r>
        <w:r w:rsidR="001F52B6">
          <w:rPr>
            <w:noProof/>
            <w:webHidden/>
          </w:rPr>
          <w:tab/>
        </w:r>
        <w:r w:rsidR="001F52B6">
          <w:rPr>
            <w:noProof/>
            <w:webHidden/>
          </w:rPr>
          <w:fldChar w:fldCharType="begin"/>
        </w:r>
        <w:r w:rsidR="001F52B6">
          <w:rPr>
            <w:noProof/>
            <w:webHidden/>
          </w:rPr>
          <w:instrText xml:space="preserve"> PAGEREF _Toc499145629 \h </w:instrText>
        </w:r>
        <w:r w:rsidR="001F52B6">
          <w:rPr>
            <w:noProof/>
            <w:webHidden/>
          </w:rPr>
        </w:r>
        <w:r w:rsidR="001F52B6">
          <w:rPr>
            <w:noProof/>
            <w:webHidden/>
          </w:rPr>
          <w:fldChar w:fldCharType="separate"/>
        </w:r>
        <w:r w:rsidR="001F52B6">
          <w:rPr>
            <w:noProof/>
            <w:webHidden/>
          </w:rPr>
          <w:t>3</w:t>
        </w:r>
        <w:r w:rsidR="001F52B6">
          <w:rPr>
            <w:noProof/>
            <w:webHidden/>
          </w:rPr>
          <w:fldChar w:fldCharType="end"/>
        </w:r>
      </w:hyperlink>
    </w:p>
    <w:p w14:paraId="7B444926" w14:textId="77777777" w:rsidR="001F52B6" w:rsidRDefault="006A607D">
      <w:pPr>
        <w:pStyle w:val="TOC1"/>
        <w:tabs>
          <w:tab w:val="right" w:leader="dot" w:pos="10502"/>
        </w:tabs>
        <w:rPr>
          <w:rFonts w:asciiTheme="minorHAnsi" w:eastAsiaTheme="minorEastAsia" w:hAnsiTheme="minorHAnsi" w:cstheme="minorBidi"/>
          <w:noProof/>
        </w:rPr>
      </w:pPr>
      <w:hyperlink w:anchor="_Toc499145630" w:history="1">
        <w:r w:rsidR="001F52B6" w:rsidRPr="00DC7026">
          <w:rPr>
            <w:rStyle w:val="Hyperlink"/>
            <w:noProof/>
          </w:rPr>
          <w:t>New and Changed Information</w:t>
        </w:r>
        <w:r w:rsidR="001F52B6">
          <w:rPr>
            <w:noProof/>
            <w:webHidden/>
          </w:rPr>
          <w:tab/>
        </w:r>
        <w:r w:rsidR="001F52B6">
          <w:rPr>
            <w:noProof/>
            <w:webHidden/>
          </w:rPr>
          <w:fldChar w:fldCharType="begin"/>
        </w:r>
        <w:r w:rsidR="001F52B6">
          <w:rPr>
            <w:noProof/>
            <w:webHidden/>
          </w:rPr>
          <w:instrText xml:space="preserve"> PAGEREF _Toc499145630 \h </w:instrText>
        </w:r>
        <w:r w:rsidR="001F52B6">
          <w:rPr>
            <w:noProof/>
            <w:webHidden/>
          </w:rPr>
        </w:r>
        <w:r w:rsidR="001F52B6">
          <w:rPr>
            <w:noProof/>
            <w:webHidden/>
          </w:rPr>
          <w:fldChar w:fldCharType="separate"/>
        </w:r>
        <w:r w:rsidR="001F52B6">
          <w:rPr>
            <w:noProof/>
            <w:webHidden/>
          </w:rPr>
          <w:t>6</w:t>
        </w:r>
        <w:r w:rsidR="001F52B6">
          <w:rPr>
            <w:noProof/>
            <w:webHidden/>
          </w:rPr>
          <w:fldChar w:fldCharType="end"/>
        </w:r>
      </w:hyperlink>
    </w:p>
    <w:p w14:paraId="05B73A9C" w14:textId="77777777" w:rsidR="001F52B6" w:rsidRDefault="006A607D">
      <w:pPr>
        <w:pStyle w:val="TOC1"/>
        <w:tabs>
          <w:tab w:val="right" w:leader="dot" w:pos="10502"/>
        </w:tabs>
        <w:rPr>
          <w:rFonts w:asciiTheme="minorHAnsi" w:eastAsiaTheme="minorEastAsia" w:hAnsiTheme="minorHAnsi" w:cstheme="minorBidi"/>
          <w:noProof/>
        </w:rPr>
      </w:pPr>
      <w:hyperlink w:anchor="_Toc499145631" w:history="1">
        <w:r w:rsidR="001F52B6" w:rsidRPr="00DC7026">
          <w:rPr>
            <w:rStyle w:val="Hyperlink"/>
            <w:noProof/>
          </w:rPr>
          <w:t>Caveats</w:t>
        </w:r>
        <w:r w:rsidR="001F52B6">
          <w:rPr>
            <w:noProof/>
            <w:webHidden/>
          </w:rPr>
          <w:tab/>
        </w:r>
        <w:r w:rsidR="001F52B6">
          <w:rPr>
            <w:noProof/>
            <w:webHidden/>
          </w:rPr>
          <w:fldChar w:fldCharType="begin"/>
        </w:r>
        <w:r w:rsidR="001F52B6">
          <w:rPr>
            <w:noProof/>
            <w:webHidden/>
          </w:rPr>
          <w:instrText xml:space="preserve"> PAGEREF _Toc499145631 \h </w:instrText>
        </w:r>
        <w:r w:rsidR="001F52B6">
          <w:rPr>
            <w:noProof/>
            <w:webHidden/>
          </w:rPr>
        </w:r>
        <w:r w:rsidR="001F52B6">
          <w:rPr>
            <w:noProof/>
            <w:webHidden/>
          </w:rPr>
          <w:fldChar w:fldCharType="separate"/>
        </w:r>
        <w:r w:rsidR="001F52B6">
          <w:rPr>
            <w:noProof/>
            <w:webHidden/>
          </w:rPr>
          <w:t>8</w:t>
        </w:r>
        <w:r w:rsidR="001F52B6">
          <w:rPr>
            <w:noProof/>
            <w:webHidden/>
          </w:rPr>
          <w:fldChar w:fldCharType="end"/>
        </w:r>
      </w:hyperlink>
    </w:p>
    <w:p w14:paraId="61501344" w14:textId="77777777" w:rsidR="001F52B6" w:rsidRDefault="006A607D">
      <w:pPr>
        <w:pStyle w:val="TOC1"/>
        <w:tabs>
          <w:tab w:val="right" w:leader="dot" w:pos="10502"/>
        </w:tabs>
        <w:rPr>
          <w:rFonts w:asciiTheme="minorHAnsi" w:eastAsiaTheme="minorEastAsia" w:hAnsiTheme="minorHAnsi" w:cstheme="minorBidi"/>
          <w:noProof/>
        </w:rPr>
      </w:pPr>
      <w:hyperlink w:anchor="_Toc499145632" w:history="1">
        <w:r w:rsidR="001F52B6" w:rsidRPr="00DC7026">
          <w:rPr>
            <w:rStyle w:val="Hyperlink"/>
            <w:noProof/>
          </w:rPr>
          <w:t>Upgrade and Downgrade Guidelines</w:t>
        </w:r>
        <w:r w:rsidR="001F52B6">
          <w:rPr>
            <w:noProof/>
            <w:webHidden/>
          </w:rPr>
          <w:tab/>
        </w:r>
        <w:r w:rsidR="001F52B6">
          <w:rPr>
            <w:noProof/>
            <w:webHidden/>
          </w:rPr>
          <w:fldChar w:fldCharType="begin"/>
        </w:r>
        <w:r w:rsidR="001F52B6">
          <w:rPr>
            <w:noProof/>
            <w:webHidden/>
          </w:rPr>
          <w:instrText xml:space="preserve"> PAGEREF _Toc499145632 \h </w:instrText>
        </w:r>
        <w:r w:rsidR="001F52B6">
          <w:rPr>
            <w:noProof/>
            <w:webHidden/>
          </w:rPr>
        </w:r>
        <w:r w:rsidR="001F52B6">
          <w:rPr>
            <w:noProof/>
            <w:webHidden/>
          </w:rPr>
          <w:fldChar w:fldCharType="separate"/>
        </w:r>
        <w:r w:rsidR="001F52B6">
          <w:rPr>
            <w:noProof/>
            <w:webHidden/>
          </w:rPr>
          <w:t>12</w:t>
        </w:r>
        <w:r w:rsidR="001F52B6">
          <w:rPr>
            <w:noProof/>
            <w:webHidden/>
          </w:rPr>
          <w:fldChar w:fldCharType="end"/>
        </w:r>
      </w:hyperlink>
    </w:p>
    <w:p w14:paraId="57FFF211" w14:textId="77777777" w:rsidR="001F52B6" w:rsidRDefault="006A607D">
      <w:pPr>
        <w:pStyle w:val="TOC1"/>
        <w:tabs>
          <w:tab w:val="right" w:leader="dot" w:pos="10502"/>
        </w:tabs>
        <w:rPr>
          <w:rFonts w:asciiTheme="minorHAnsi" w:eastAsiaTheme="minorEastAsia" w:hAnsiTheme="minorHAnsi" w:cstheme="minorBidi"/>
          <w:noProof/>
        </w:rPr>
      </w:pPr>
      <w:hyperlink w:anchor="_Toc499145633" w:history="1">
        <w:r w:rsidR="001F52B6" w:rsidRPr="00DC7026">
          <w:rPr>
            <w:rStyle w:val="Hyperlink"/>
            <w:noProof/>
          </w:rPr>
          <w:t>Upgrade Matrix</w:t>
        </w:r>
        <w:r w:rsidR="001F52B6">
          <w:rPr>
            <w:noProof/>
            <w:webHidden/>
          </w:rPr>
          <w:tab/>
        </w:r>
        <w:r w:rsidR="001F52B6">
          <w:rPr>
            <w:noProof/>
            <w:webHidden/>
          </w:rPr>
          <w:fldChar w:fldCharType="begin"/>
        </w:r>
        <w:r w:rsidR="001F52B6">
          <w:rPr>
            <w:noProof/>
            <w:webHidden/>
          </w:rPr>
          <w:instrText xml:space="preserve"> PAGEREF _Toc499145633 \h </w:instrText>
        </w:r>
        <w:r w:rsidR="001F52B6">
          <w:rPr>
            <w:noProof/>
            <w:webHidden/>
          </w:rPr>
        </w:r>
        <w:r w:rsidR="001F52B6">
          <w:rPr>
            <w:noProof/>
            <w:webHidden/>
          </w:rPr>
          <w:fldChar w:fldCharType="separate"/>
        </w:r>
        <w:r w:rsidR="001F52B6">
          <w:rPr>
            <w:noProof/>
            <w:webHidden/>
          </w:rPr>
          <w:t>13</w:t>
        </w:r>
        <w:r w:rsidR="001F52B6">
          <w:rPr>
            <w:noProof/>
            <w:webHidden/>
          </w:rPr>
          <w:fldChar w:fldCharType="end"/>
        </w:r>
      </w:hyperlink>
    </w:p>
    <w:p w14:paraId="10F65244" w14:textId="77777777" w:rsidR="001F52B6" w:rsidRDefault="006A607D">
      <w:pPr>
        <w:pStyle w:val="TOC1"/>
        <w:tabs>
          <w:tab w:val="right" w:leader="dot" w:pos="10502"/>
        </w:tabs>
        <w:rPr>
          <w:rFonts w:asciiTheme="minorHAnsi" w:eastAsiaTheme="minorEastAsia" w:hAnsiTheme="minorHAnsi" w:cstheme="minorBidi"/>
          <w:noProof/>
        </w:rPr>
      </w:pPr>
      <w:hyperlink w:anchor="_Toc499145634" w:history="1">
        <w:r w:rsidR="001F52B6" w:rsidRPr="00DC7026">
          <w:rPr>
            <w:rStyle w:val="Hyperlink"/>
            <w:noProof/>
          </w:rPr>
          <w:t>Limitations</w:t>
        </w:r>
        <w:r w:rsidR="001F52B6">
          <w:rPr>
            <w:noProof/>
            <w:webHidden/>
          </w:rPr>
          <w:tab/>
        </w:r>
        <w:r w:rsidR="001F52B6">
          <w:rPr>
            <w:noProof/>
            <w:webHidden/>
          </w:rPr>
          <w:fldChar w:fldCharType="begin"/>
        </w:r>
        <w:r w:rsidR="001F52B6">
          <w:rPr>
            <w:noProof/>
            <w:webHidden/>
          </w:rPr>
          <w:instrText xml:space="preserve"> PAGEREF _Toc499145634 \h </w:instrText>
        </w:r>
        <w:r w:rsidR="001F52B6">
          <w:rPr>
            <w:noProof/>
            <w:webHidden/>
          </w:rPr>
        </w:r>
        <w:r w:rsidR="001F52B6">
          <w:rPr>
            <w:noProof/>
            <w:webHidden/>
          </w:rPr>
          <w:fldChar w:fldCharType="separate"/>
        </w:r>
        <w:r w:rsidR="001F52B6">
          <w:rPr>
            <w:noProof/>
            <w:webHidden/>
          </w:rPr>
          <w:t>14</w:t>
        </w:r>
        <w:r w:rsidR="001F52B6">
          <w:rPr>
            <w:noProof/>
            <w:webHidden/>
          </w:rPr>
          <w:fldChar w:fldCharType="end"/>
        </w:r>
      </w:hyperlink>
    </w:p>
    <w:p w14:paraId="54BEB73F" w14:textId="77777777" w:rsidR="001F52B6" w:rsidRDefault="006A607D">
      <w:pPr>
        <w:pStyle w:val="TOC1"/>
        <w:tabs>
          <w:tab w:val="right" w:leader="dot" w:pos="10502"/>
        </w:tabs>
        <w:rPr>
          <w:rFonts w:asciiTheme="minorHAnsi" w:eastAsiaTheme="minorEastAsia" w:hAnsiTheme="minorHAnsi" w:cstheme="minorBidi"/>
          <w:noProof/>
        </w:rPr>
      </w:pPr>
      <w:hyperlink w:anchor="_Toc499145635" w:history="1">
        <w:r w:rsidR="001F52B6" w:rsidRPr="00DC7026">
          <w:rPr>
            <w:rStyle w:val="Hyperlink"/>
            <w:noProof/>
          </w:rPr>
          <w:t>MIB Support</w:t>
        </w:r>
        <w:r w:rsidR="001F52B6">
          <w:rPr>
            <w:noProof/>
            <w:webHidden/>
          </w:rPr>
          <w:tab/>
        </w:r>
        <w:r w:rsidR="001F52B6">
          <w:rPr>
            <w:noProof/>
            <w:webHidden/>
          </w:rPr>
          <w:fldChar w:fldCharType="begin"/>
        </w:r>
        <w:r w:rsidR="001F52B6">
          <w:rPr>
            <w:noProof/>
            <w:webHidden/>
          </w:rPr>
          <w:instrText xml:space="preserve"> PAGEREF _Toc499145635 \h </w:instrText>
        </w:r>
        <w:r w:rsidR="001F52B6">
          <w:rPr>
            <w:noProof/>
            <w:webHidden/>
          </w:rPr>
        </w:r>
        <w:r w:rsidR="001F52B6">
          <w:rPr>
            <w:noProof/>
            <w:webHidden/>
          </w:rPr>
          <w:fldChar w:fldCharType="separate"/>
        </w:r>
        <w:r w:rsidR="001F52B6">
          <w:rPr>
            <w:noProof/>
            <w:webHidden/>
          </w:rPr>
          <w:t>16</w:t>
        </w:r>
        <w:r w:rsidR="001F52B6">
          <w:rPr>
            <w:noProof/>
            <w:webHidden/>
          </w:rPr>
          <w:fldChar w:fldCharType="end"/>
        </w:r>
      </w:hyperlink>
    </w:p>
    <w:p w14:paraId="3388BCBC" w14:textId="77777777" w:rsidR="001F52B6" w:rsidRDefault="006A607D">
      <w:pPr>
        <w:pStyle w:val="TOC1"/>
        <w:tabs>
          <w:tab w:val="right" w:leader="dot" w:pos="10502"/>
        </w:tabs>
        <w:rPr>
          <w:rFonts w:asciiTheme="minorHAnsi" w:eastAsiaTheme="minorEastAsia" w:hAnsiTheme="minorHAnsi" w:cstheme="minorBidi"/>
          <w:noProof/>
        </w:rPr>
      </w:pPr>
      <w:hyperlink w:anchor="_Toc499145636" w:history="1">
        <w:r w:rsidR="001F52B6" w:rsidRPr="00DC7026">
          <w:rPr>
            <w:rStyle w:val="Hyperlink"/>
            <w:noProof/>
          </w:rPr>
          <w:t>Related Documentation</w:t>
        </w:r>
        <w:r w:rsidR="001F52B6">
          <w:rPr>
            <w:noProof/>
            <w:webHidden/>
          </w:rPr>
          <w:tab/>
        </w:r>
        <w:r w:rsidR="001F52B6">
          <w:rPr>
            <w:noProof/>
            <w:webHidden/>
          </w:rPr>
          <w:fldChar w:fldCharType="begin"/>
        </w:r>
        <w:r w:rsidR="001F52B6">
          <w:rPr>
            <w:noProof/>
            <w:webHidden/>
          </w:rPr>
          <w:instrText xml:space="preserve"> PAGEREF _Toc499145636 \h </w:instrText>
        </w:r>
        <w:r w:rsidR="001F52B6">
          <w:rPr>
            <w:noProof/>
            <w:webHidden/>
          </w:rPr>
        </w:r>
        <w:r w:rsidR="001F52B6">
          <w:rPr>
            <w:noProof/>
            <w:webHidden/>
          </w:rPr>
          <w:fldChar w:fldCharType="separate"/>
        </w:r>
        <w:r w:rsidR="001F52B6">
          <w:rPr>
            <w:noProof/>
            <w:webHidden/>
          </w:rPr>
          <w:t>17</w:t>
        </w:r>
        <w:r w:rsidR="001F52B6">
          <w:rPr>
            <w:noProof/>
            <w:webHidden/>
          </w:rPr>
          <w:fldChar w:fldCharType="end"/>
        </w:r>
      </w:hyperlink>
    </w:p>
    <w:p w14:paraId="1FBD51C3" w14:textId="77777777" w:rsidR="001F52B6" w:rsidRDefault="006A607D">
      <w:pPr>
        <w:pStyle w:val="TOC1"/>
        <w:tabs>
          <w:tab w:val="right" w:leader="dot" w:pos="10502"/>
        </w:tabs>
        <w:rPr>
          <w:rFonts w:asciiTheme="minorHAnsi" w:eastAsiaTheme="minorEastAsia" w:hAnsiTheme="minorHAnsi" w:cstheme="minorBidi"/>
          <w:noProof/>
        </w:rPr>
      </w:pPr>
      <w:hyperlink w:anchor="_Toc499145637" w:history="1">
        <w:r w:rsidR="001F52B6" w:rsidRPr="00DC7026">
          <w:rPr>
            <w:rStyle w:val="Hyperlink"/>
            <w:noProof/>
          </w:rPr>
          <w:t>Documentation Feedback</w:t>
        </w:r>
        <w:r w:rsidR="001F52B6">
          <w:rPr>
            <w:noProof/>
            <w:webHidden/>
          </w:rPr>
          <w:tab/>
        </w:r>
        <w:r w:rsidR="001F52B6">
          <w:rPr>
            <w:noProof/>
            <w:webHidden/>
          </w:rPr>
          <w:fldChar w:fldCharType="begin"/>
        </w:r>
        <w:r w:rsidR="001F52B6">
          <w:rPr>
            <w:noProof/>
            <w:webHidden/>
          </w:rPr>
          <w:instrText xml:space="preserve"> PAGEREF _Toc499145637 \h </w:instrText>
        </w:r>
        <w:r w:rsidR="001F52B6">
          <w:rPr>
            <w:noProof/>
            <w:webHidden/>
          </w:rPr>
        </w:r>
        <w:r w:rsidR="001F52B6">
          <w:rPr>
            <w:noProof/>
            <w:webHidden/>
          </w:rPr>
          <w:fldChar w:fldCharType="separate"/>
        </w:r>
        <w:r w:rsidR="001F52B6">
          <w:rPr>
            <w:noProof/>
            <w:webHidden/>
          </w:rPr>
          <w:t>17</w:t>
        </w:r>
        <w:r w:rsidR="001F52B6">
          <w:rPr>
            <w:noProof/>
            <w:webHidden/>
          </w:rPr>
          <w:fldChar w:fldCharType="end"/>
        </w:r>
      </w:hyperlink>
    </w:p>
    <w:p w14:paraId="3CF67B09" w14:textId="77777777" w:rsidR="001F52B6" w:rsidRDefault="006A607D">
      <w:pPr>
        <w:pStyle w:val="TOC1"/>
        <w:tabs>
          <w:tab w:val="right" w:leader="dot" w:pos="10502"/>
        </w:tabs>
        <w:rPr>
          <w:rFonts w:asciiTheme="minorHAnsi" w:eastAsiaTheme="minorEastAsia" w:hAnsiTheme="minorHAnsi" w:cstheme="minorBidi"/>
          <w:noProof/>
        </w:rPr>
      </w:pPr>
      <w:hyperlink w:anchor="_Toc499145638" w:history="1">
        <w:r w:rsidR="001F52B6" w:rsidRPr="00DC7026">
          <w:rPr>
            <w:rStyle w:val="Hyperlink"/>
            <w:noProof/>
          </w:rPr>
          <w:t>Obtaining Documentation and Submitting a Service Request</w:t>
        </w:r>
        <w:r w:rsidR="001F52B6">
          <w:rPr>
            <w:noProof/>
            <w:webHidden/>
          </w:rPr>
          <w:tab/>
        </w:r>
        <w:r w:rsidR="001F52B6">
          <w:rPr>
            <w:noProof/>
            <w:webHidden/>
          </w:rPr>
          <w:fldChar w:fldCharType="begin"/>
        </w:r>
        <w:r w:rsidR="001F52B6">
          <w:rPr>
            <w:noProof/>
            <w:webHidden/>
          </w:rPr>
          <w:instrText xml:space="preserve"> PAGEREF _Toc499145638 \h </w:instrText>
        </w:r>
        <w:r w:rsidR="001F52B6">
          <w:rPr>
            <w:noProof/>
            <w:webHidden/>
          </w:rPr>
        </w:r>
        <w:r w:rsidR="001F52B6">
          <w:rPr>
            <w:noProof/>
            <w:webHidden/>
          </w:rPr>
          <w:fldChar w:fldCharType="separate"/>
        </w:r>
        <w:r w:rsidR="001F52B6">
          <w:rPr>
            <w:noProof/>
            <w:webHidden/>
          </w:rPr>
          <w:t>17</w:t>
        </w:r>
        <w:r w:rsidR="001F52B6">
          <w:rPr>
            <w:noProof/>
            <w:webHidden/>
          </w:rPr>
          <w:fldChar w:fldCharType="end"/>
        </w:r>
      </w:hyperlink>
    </w:p>
    <w:p w14:paraId="3BF1C959" w14:textId="77777777" w:rsidR="00E206AA" w:rsidRPr="0077528D" w:rsidRDefault="001A081A" w:rsidP="00E206AA">
      <w:pPr>
        <w:pStyle w:val="H1"/>
      </w:pPr>
      <w:r w:rsidRPr="00A278F9">
        <w:rPr>
          <w:rStyle w:val="Hyperlink"/>
        </w:rPr>
        <w:lastRenderedPageBreak/>
        <w:fldChar w:fldCharType="end"/>
      </w:r>
      <w:bookmarkStart w:id="11" w:name="_Toc424028817"/>
      <w:bookmarkStart w:id="12" w:name="_Toc424028895"/>
      <w:bookmarkStart w:id="13" w:name="_Toc424029134"/>
      <w:bookmarkStart w:id="14" w:name="_Toc424029253"/>
      <w:bookmarkStart w:id="15" w:name="_Toc424032590"/>
      <w:bookmarkStart w:id="16" w:name="_Toc429029407"/>
      <w:bookmarkStart w:id="17" w:name="_Toc429030131"/>
      <w:bookmarkStart w:id="18" w:name="_Toc429030157"/>
      <w:bookmarkStart w:id="19" w:name="_Toc433723791"/>
      <w:bookmarkStart w:id="20" w:name="_Toc499145628"/>
      <w:r w:rsidR="00E206AA" w:rsidRPr="0077528D">
        <w:t>Introduction</w:t>
      </w:r>
      <w:bookmarkEnd w:id="11"/>
      <w:bookmarkEnd w:id="12"/>
      <w:bookmarkEnd w:id="13"/>
      <w:bookmarkEnd w:id="14"/>
      <w:bookmarkEnd w:id="15"/>
      <w:bookmarkEnd w:id="16"/>
      <w:bookmarkEnd w:id="17"/>
      <w:bookmarkEnd w:id="18"/>
      <w:bookmarkEnd w:id="19"/>
      <w:bookmarkEnd w:id="20"/>
    </w:p>
    <w:p w14:paraId="45C62489" w14:textId="77777777" w:rsidR="00904844" w:rsidRPr="0077528D" w:rsidRDefault="00904844" w:rsidP="00E206AA">
      <w:pPr>
        <w:pStyle w:val="B1Body1"/>
      </w:pPr>
      <w:r w:rsidRPr="0077528D">
        <w:t xml:space="preserve">Several new hardware and software features are introduced for the Cisco Nexus 3000 Series and Cisco Nexus 3100 Series devices to improve the performance, scalability, and management of the product line. Cisco NX-OS Release </w:t>
      </w:r>
      <w:r w:rsidR="00F21988" w:rsidRPr="0077528D">
        <w:t>7</w:t>
      </w:r>
      <w:r w:rsidRPr="0077528D">
        <w:t xml:space="preserve">.x also supports all hardware and software supported in </w:t>
      </w:r>
      <w:r w:rsidR="00F21988" w:rsidRPr="0077528D">
        <w:t xml:space="preserve">Cisco NX-OS Release 6.x, </w:t>
      </w:r>
      <w:r w:rsidRPr="0077528D">
        <w:t>Cisco NX-OS Release 5.1</w:t>
      </w:r>
      <w:r w:rsidR="00F21988" w:rsidRPr="0077528D">
        <w:t>,</w:t>
      </w:r>
      <w:r w:rsidRPr="0077528D">
        <w:t xml:space="preserve"> and Cisco NX-OS Release 5.0.</w:t>
      </w:r>
    </w:p>
    <w:p w14:paraId="5D74875D" w14:textId="77777777" w:rsidR="00904844" w:rsidRPr="0077528D" w:rsidRDefault="00904844" w:rsidP="00904844">
      <w:pPr>
        <w:pStyle w:val="B1Body1"/>
      </w:pPr>
      <w:r w:rsidRPr="0077528D">
        <w:t>Cisco NX-OS offers the following benefits:</w:t>
      </w:r>
    </w:p>
    <w:p w14:paraId="5A79F4B1" w14:textId="77777777" w:rsidR="00904844" w:rsidRPr="0077528D" w:rsidRDefault="00904844" w:rsidP="00B72C76">
      <w:pPr>
        <w:pStyle w:val="Bu1Bullet1"/>
        <w:numPr>
          <w:ilvl w:val="0"/>
          <w:numId w:val="1"/>
        </w:numPr>
      </w:pPr>
      <w:r w:rsidRPr="0077528D">
        <w:t>Cisco NX-OS runs on all Cisco data center switch platforms: Cisco Nexus 7000, Nexus 5000, Nexus 4000, Nexus 3000, Nexus 2000, and Nexus 1000V Series switches.</w:t>
      </w:r>
    </w:p>
    <w:p w14:paraId="13AD1873" w14:textId="77777777" w:rsidR="00904844" w:rsidRPr="0077528D" w:rsidRDefault="00904844" w:rsidP="00B72C76">
      <w:pPr>
        <w:pStyle w:val="Bu1Bullet1"/>
        <w:numPr>
          <w:ilvl w:val="0"/>
          <w:numId w:val="1"/>
        </w:numPr>
      </w:pPr>
      <w:r w:rsidRPr="0077528D">
        <w:t>Cisco NX-OS software interoperates with Cisco products that run any variant of Cisco IOS software and also with any networking operating system that conforms to common networking standards.</w:t>
      </w:r>
    </w:p>
    <w:p w14:paraId="728FA7B3" w14:textId="77777777" w:rsidR="00904844" w:rsidRPr="0077528D" w:rsidRDefault="00904844" w:rsidP="00B72C76">
      <w:pPr>
        <w:pStyle w:val="Bu1Bullet1"/>
        <w:numPr>
          <w:ilvl w:val="0"/>
          <w:numId w:val="1"/>
        </w:numPr>
      </w:pPr>
      <w:r w:rsidRPr="0077528D">
        <w:t>Cisco NX-OS modular processes are triggered on demand, each in a separate protected memory space. Processes are started and system resources are allocated only when a feature is enabled. The modular processes are governed by a real-time preemptive scheduler that helps ensure timely processing of critical functions.</w:t>
      </w:r>
    </w:p>
    <w:p w14:paraId="0C217983" w14:textId="77777777" w:rsidR="00904844" w:rsidRPr="0077528D" w:rsidRDefault="00904844" w:rsidP="00B72C76">
      <w:pPr>
        <w:pStyle w:val="Bu1Bullet1"/>
        <w:numPr>
          <w:ilvl w:val="0"/>
          <w:numId w:val="1"/>
        </w:numPr>
      </w:pPr>
      <w:r w:rsidRPr="0077528D">
        <w:t>Cisco NX-OS provides a programmatic XML interface that is based on the NETCONF industry standard. The Cisco NX-OS XML interface provides a consistent API for devices. Cisco NX-OS also provides support for Simple Network Management Protocol (SNMP) Versions 1, 2, and 3 MIBs.</w:t>
      </w:r>
    </w:p>
    <w:p w14:paraId="7B3F5740" w14:textId="77777777" w:rsidR="00904844" w:rsidRPr="0077528D" w:rsidRDefault="00904844" w:rsidP="00B72C76">
      <w:pPr>
        <w:pStyle w:val="Bu1Bullet1"/>
        <w:numPr>
          <w:ilvl w:val="0"/>
          <w:numId w:val="1"/>
        </w:numPr>
      </w:pPr>
      <w:r w:rsidRPr="0077528D">
        <w:t>Cisco NX-OS enables administrators to limit access to switch operations by assigning roles to users. Administrators can customize access and restrict it to the users who require it.</w:t>
      </w:r>
    </w:p>
    <w:p w14:paraId="48032916" w14:textId="77777777" w:rsidR="007E1B7B" w:rsidRPr="0077528D" w:rsidRDefault="007E1B7B" w:rsidP="007E1B7B">
      <w:pPr>
        <w:pStyle w:val="B1Body1"/>
      </w:pPr>
      <w:r w:rsidRPr="0077528D">
        <w:t>This section includes the following:</w:t>
      </w:r>
    </w:p>
    <w:p w14:paraId="3C4C0E21" w14:textId="77777777" w:rsidR="007E1B7B" w:rsidRPr="00EB5664" w:rsidRDefault="006A607D" w:rsidP="00B72C76">
      <w:pPr>
        <w:pStyle w:val="Bu1Bullet1"/>
        <w:numPr>
          <w:ilvl w:val="0"/>
          <w:numId w:val="9"/>
        </w:numPr>
        <w:rPr>
          <w:rStyle w:val="Hyperlink"/>
          <w:rFonts w:eastAsiaTheme="minorEastAsia"/>
        </w:rPr>
      </w:pPr>
      <w:hyperlink w:anchor="_Toc424028995" w:history="1">
        <w:r w:rsidR="007E1B7B" w:rsidRPr="00EB5664">
          <w:rPr>
            <w:rStyle w:val="Hyperlink"/>
          </w:rPr>
          <w:t>Cisco Nexus 3000 Series Switches</w:t>
        </w:r>
      </w:hyperlink>
    </w:p>
    <w:p w14:paraId="4CC6D95C" w14:textId="77777777" w:rsidR="007E1B7B" w:rsidRPr="00EB5664" w:rsidRDefault="006A607D" w:rsidP="00B72C76">
      <w:pPr>
        <w:pStyle w:val="Bu1Bullet1"/>
        <w:numPr>
          <w:ilvl w:val="0"/>
          <w:numId w:val="9"/>
        </w:numPr>
        <w:rPr>
          <w:rStyle w:val="Hyperlink"/>
        </w:rPr>
      </w:pPr>
      <w:hyperlink w:anchor="_Toc424028996" w:history="1">
        <w:r w:rsidR="007E1B7B" w:rsidRPr="00EB5664">
          <w:rPr>
            <w:rStyle w:val="Hyperlink"/>
          </w:rPr>
          <w:t>Cisco Nexus 3100 Series Switches</w:t>
        </w:r>
      </w:hyperlink>
    </w:p>
    <w:p w14:paraId="038D824E" w14:textId="77777777" w:rsidR="00B236C8" w:rsidRPr="0077528D" w:rsidRDefault="00904844" w:rsidP="007E1B7B">
      <w:pPr>
        <w:pStyle w:val="H2"/>
      </w:pPr>
      <w:bookmarkStart w:id="21" w:name="_Toc424028818"/>
      <w:bookmarkStart w:id="22" w:name="_Toc424028896"/>
      <w:bookmarkStart w:id="23" w:name="_Toc424028995"/>
      <w:bookmarkStart w:id="24" w:name="_Toc424029135"/>
      <w:bookmarkStart w:id="25" w:name="_Toc424029254"/>
      <w:bookmarkStart w:id="26" w:name="_Toc424032591"/>
      <w:bookmarkStart w:id="27" w:name="_Toc429029408"/>
      <w:bookmarkStart w:id="28" w:name="_Toc429030132"/>
      <w:bookmarkStart w:id="29" w:name="_Toc429030158"/>
      <w:bookmarkStart w:id="30" w:name="_Toc433723792"/>
      <w:r w:rsidRPr="0077528D">
        <w:t>Cisco Nexus 3000 Series Switches</w:t>
      </w:r>
      <w:bookmarkEnd w:id="21"/>
      <w:bookmarkEnd w:id="22"/>
      <w:bookmarkEnd w:id="23"/>
      <w:bookmarkEnd w:id="24"/>
      <w:bookmarkEnd w:id="25"/>
      <w:bookmarkEnd w:id="26"/>
      <w:bookmarkEnd w:id="27"/>
      <w:bookmarkEnd w:id="28"/>
      <w:bookmarkEnd w:id="29"/>
      <w:bookmarkEnd w:id="30"/>
    </w:p>
    <w:p w14:paraId="66CCA2AE" w14:textId="77777777" w:rsidR="00904844" w:rsidRPr="0077528D" w:rsidRDefault="00904844" w:rsidP="00904844">
      <w:pPr>
        <w:pStyle w:val="B1Body1"/>
      </w:pPr>
      <w:r w:rsidRPr="0077528D">
        <w:t>The Cisco Nexus 3000 Series switches are high-performance, high-density, ultra-low-latency Ethernet switches that provide line-rate Layer 2 and Layer 3 switching. The Cisco Nexus 3000 Series includes the following switches:</w:t>
      </w:r>
    </w:p>
    <w:p w14:paraId="5389DDD4" w14:textId="77777777" w:rsidR="00B236C8" w:rsidRPr="0077528D" w:rsidRDefault="00904844" w:rsidP="00B72C76">
      <w:pPr>
        <w:pStyle w:val="Bu1Bullet1"/>
        <w:numPr>
          <w:ilvl w:val="0"/>
          <w:numId w:val="2"/>
        </w:numPr>
      </w:pPr>
      <w:r w:rsidRPr="0077528D">
        <w:t>The Cisco Nexus 3064 switch is a 1 RU switch that supports 48 1- or 10-Gigabit downlink ports, four Quad Small Form-Factor Pluggable (QSFP+) ports that can be used as a 40 Gigabit Ethernet port or 4 x10-Gigabit Ethernet ports, one 10/100/1000 management port, and one console port.</w:t>
      </w:r>
    </w:p>
    <w:p w14:paraId="6B0FE814" w14:textId="77777777" w:rsidR="00904844" w:rsidRPr="0077528D" w:rsidRDefault="00904844" w:rsidP="00B72C76">
      <w:pPr>
        <w:pStyle w:val="Bu1Bullet1"/>
        <w:numPr>
          <w:ilvl w:val="0"/>
          <w:numId w:val="2"/>
        </w:numPr>
      </w:pPr>
      <w:r w:rsidRPr="0077528D">
        <w:t>The Cisco Nexus 3048 switch is a 1 rack unit (RU) switch that supports 48 10/100/1000 Ethernet server-facing (downlink) ports, four 10-Gigabit network-facing (uplink) ports, one 100/1000 management port, and one console port.</w:t>
      </w:r>
    </w:p>
    <w:p w14:paraId="5C472DD7" w14:textId="77777777" w:rsidR="00904844" w:rsidRPr="0077528D" w:rsidRDefault="00904844" w:rsidP="00B72C76">
      <w:pPr>
        <w:pStyle w:val="Bu1Bullet1"/>
        <w:numPr>
          <w:ilvl w:val="0"/>
          <w:numId w:val="2"/>
        </w:numPr>
      </w:pPr>
      <w:r w:rsidRPr="0077528D">
        <w:t xml:space="preserve">The Cisco Nexus 3016 is a 1 RU, 16-port QSFP+ switch. Each QSFP+ port can be used as a 40-Gigabit Ethernet port or 4 x10-Gigabit Ethernet ports. </w:t>
      </w:r>
    </w:p>
    <w:p w14:paraId="31B68492" w14:textId="77777777" w:rsidR="00904844" w:rsidRPr="0077528D" w:rsidRDefault="00904844" w:rsidP="00904844">
      <w:pPr>
        <w:pStyle w:val="B1Body1"/>
      </w:pPr>
      <w:r w:rsidRPr="0077528D">
        <w:t>Each switch includes one or two power supply units and one fan tray module, and each switch can be ordered with either forward (port-side exhaust) airflow or reverse (port-side intake) airflow for cooling. All platforms support both AC and DC power supplies. All combinations of power (AC/DC) and airflow (forward/reverse) are available. The Cisco Nexus 3000 Series switches run the Cisco NX-OS software.</w:t>
      </w:r>
    </w:p>
    <w:p w14:paraId="4208AB5B" w14:textId="77777777" w:rsidR="00904844" w:rsidRPr="0077528D" w:rsidRDefault="00904844" w:rsidP="00904844">
      <w:pPr>
        <w:pStyle w:val="B1Body1"/>
      </w:pPr>
      <w:r w:rsidRPr="0077528D">
        <w:lastRenderedPageBreak/>
        <w:t xml:space="preserve">For information about the Cisco Nexus 3000 Series, see the </w:t>
      </w:r>
      <w:hyperlink r:id="rId9" w:history="1">
        <w:r w:rsidRPr="0077528D">
          <w:rPr>
            <w:rStyle w:val="Hyperlink"/>
          </w:rPr>
          <w:t>Cisco Nexus 3000 Series Hardware Installation Guide</w:t>
        </w:r>
      </w:hyperlink>
      <w:r w:rsidRPr="0077528D">
        <w:t>.</w:t>
      </w:r>
    </w:p>
    <w:p w14:paraId="61A2A57D" w14:textId="77777777" w:rsidR="00B236C8" w:rsidRPr="0077528D" w:rsidRDefault="00904844" w:rsidP="00B236C8">
      <w:pPr>
        <w:pStyle w:val="H2"/>
      </w:pPr>
      <w:bookmarkStart w:id="31" w:name="_Toc424028819"/>
      <w:bookmarkStart w:id="32" w:name="_Toc424028897"/>
      <w:bookmarkStart w:id="33" w:name="_Toc424028996"/>
      <w:bookmarkStart w:id="34" w:name="_Toc424029136"/>
      <w:bookmarkStart w:id="35" w:name="_Toc424029255"/>
      <w:bookmarkStart w:id="36" w:name="_Toc424032592"/>
      <w:bookmarkStart w:id="37" w:name="_Toc429029409"/>
      <w:bookmarkStart w:id="38" w:name="_Toc429030133"/>
      <w:bookmarkStart w:id="39" w:name="_Toc429030159"/>
      <w:bookmarkStart w:id="40" w:name="_Toc433723793"/>
      <w:r w:rsidRPr="0077528D">
        <w:t>Cisco Nexus 3100 Series Switches</w:t>
      </w:r>
      <w:bookmarkEnd w:id="31"/>
      <w:bookmarkEnd w:id="32"/>
      <w:bookmarkEnd w:id="33"/>
      <w:bookmarkEnd w:id="34"/>
      <w:bookmarkEnd w:id="35"/>
      <w:bookmarkEnd w:id="36"/>
      <w:bookmarkEnd w:id="37"/>
      <w:bookmarkEnd w:id="38"/>
      <w:bookmarkEnd w:id="39"/>
      <w:bookmarkEnd w:id="40"/>
    </w:p>
    <w:p w14:paraId="37B387AC" w14:textId="77777777" w:rsidR="00904844" w:rsidRPr="0077528D" w:rsidRDefault="00904844" w:rsidP="00904844">
      <w:pPr>
        <w:pStyle w:val="B1Body1"/>
      </w:pPr>
      <w:r w:rsidRPr="0077528D">
        <w:t>The Cisco Nexus 3100 Series switches are high-performance, high-density, ultra-low-latency Ethernet switches that provide line-rate Layer 2 and Layer 3 switching. In Cisco NX-OS Release 6.0(2)U2(2), the Cisco Nexus 3100 Series includes the Cisco Nexus 3132 and Nexus 3172 switches.</w:t>
      </w:r>
    </w:p>
    <w:p w14:paraId="7D68B476" w14:textId="77777777" w:rsidR="00904844" w:rsidRPr="0077528D" w:rsidRDefault="00904844" w:rsidP="00904844">
      <w:pPr>
        <w:pStyle w:val="B1Body1"/>
      </w:pPr>
      <w:r w:rsidRPr="0077528D">
        <w:t xml:space="preserve">The Cisco Nexus 3172PQ switch is a 10-Gbps Enhanced Small Form-Factor Pluggable (SFP+)–based ToR switch with 48 SFP+ ports and 6 Enhanced Quad SFP+ (QSFP+) ports. </w:t>
      </w:r>
    </w:p>
    <w:p w14:paraId="34E0110C" w14:textId="77777777" w:rsidR="00904844" w:rsidRPr="0077528D" w:rsidRDefault="00904844" w:rsidP="00904844">
      <w:pPr>
        <w:pStyle w:val="B1Body1"/>
      </w:pPr>
      <w:r w:rsidRPr="0077528D">
        <w:t xml:space="preserve">The Cisco Nexus 3172TQ switch is a 10GBASE-T switch with 48 10GBASE-T ports and 6 Quad SFP+ (QSFP+) ports. </w:t>
      </w:r>
    </w:p>
    <w:p w14:paraId="12FACEB5" w14:textId="77777777" w:rsidR="00904844" w:rsidRPr="0077528D" w:rsidRDefault="00904844" w:rsidP="00904844">
      <w:pPr>
        <w:pStyle w:val="B1Body1"/>
      </w:pPr>
      <w:r w:rsidRPr="0077528D">
        <w:t>Each SFP+ port can operate in 100-Mbps, 1-Gbps, or 10-Gbps mode, and each QSFP+ port can operate in native 40-Gbps or 4 x 10-Gbps mode. This switch is a true physical-layer-free (phy-less) switch that is optimized for low latency and low power consumption.</w:t>
      </w:r>
    </w:p>
    <w:p w14:paraId="3AD8A4F6" w14:textId="77777777" w:rsidR="00904844" w:rsidRPr="0077528D" w:rsidRDefault="00904844" w:rsidP="00904844">
      <w:pPr>
        <w:pStyle w:val="B1Body1"/>
      </w:pPr>
      <w:r w:rsidRPr="0077528D">
        <w:t xml:space="preserve">The Cisco Nexus 3132Q switch is a 1RU, 40-Gbps QSFP-based switch that supports 32 fixed 40-Gbps QSFP+ ports. It also has 4 SFP+ ports that can be internally multiplexed with the first QSFP port. Each QSFP+ port can operate in the default 40-Gbps mode or 4 x 10-Gbps mode, up to a maximum of 104 10-Gbps ports. </w:t>
      </w:r>
    </w:p>
    <w:p w14:paraId="243D357B" w14:textId="77777777" w:rsidR="00904844" w:rsidRPr="0077528D" w:rsidRDefault="00904844" w:rsidP="00904844">
      <w:pPr>
        <w:pStyle w:val="B1Body1"/>
      </w:pPr>
      <w:r w:rsidRPr="0077528D">
        <w:t>Each switch includes dual redundant power supply units, four redundant fans, one 10/100/1000 management port, and one console port. Each switch can be ordered with either forward (port-side exhaust) airflow or reverse (port-side intake) airflow for cooling. It supports both AC and DC power supplies. All combinations of power (AC/DC) and airflow (forward/reverse) are available. The Cisco Nexus 3100 Series switches run the Cisco NX-OS software.</w:t>
      </w:r>
    </w:p>
    <w:p w14:paraId="5B39676E" w14:textId="77777777" w:rsidR="00904844" w:rsidRPr="0077528D" w:rsidRDefault="00904844" w:rsidP="00904844">
      <w:pPr>
        <w:pStyle w:val="B1Body1"/>
      </w:pPr>
      <w:r w:rsidRPr="0077528D">
        <w:t xml:space="preserve">For information about the Cisco Nexus 3100 Series, see the </w:t>
      </w:r>
      <w:hyperlink r:id="rId10" w:history="1">
        <w:r w:rsidRPr="0077528D">
          <w:rPr>
            <w:rStyle w:val="Hyperlink"/>
          </w:rPr>
          <w:t>Cisco Nexus 3000 Series Hardware Installation Guide</w:t>
        </w:r>
      </w:hyperlink>
      <w:r w:rsidRPr="0077528D">
        <w:t>.</w:t>
      </w:r>
    </w:p>
    <w:p w14:paraId="4441C632" w14:textId="77777777" w:rsidR="00904844" w:rsidRPr="0077528D" w:rsidRDefault="00904844" w:rsidP="00904844">
      <w:pPr>
        <w:pStyle w:val="H1"/>
      </w:pPr>
      <w:bookmarkStart w:id="41" w:name="_Toc424028820"/>
      <w:bookmarkStart w:id="42" w:name="_Toc424028898"/>
      <w:bookmarkStart w:id="43" w:name="_Toc424029137"/>
      <w:bookmarkStart w:id="44" w:name="_Toc424029256"/>
      <w:bookmarkStart w:id="45" w:name="_Toc424032593"/>
      <w:bookmarkStart w:id="46" w:name="_Toc429029410"/>
      <w:bookmarkStart w:id="47" w:name="_Toc429030134"/>
      <w:bookmarkStart w:id="48" w:name="_Toc429030160"/>
      <w:bookmarkStart w:id="49" w:name="_Toc433723794"/>
      <w:bookmarkStart w:id="50" w:name="_Toc499145629"/>
      <w:r w:rsidRPr="0077528D">
        <w:t>System Requirements</w:t>
      </w:r>
      <w:bookmarkEnd w:id="41"/>
      <w:bookmarkEnd w:id="42"/>
      <w:bookmarkEnd w:id="43"/>
      <w:bookmarkEnd w:id="44"/>
      <w:bookmarkEnd w:id="45"/>
      <w:bookmarkEnd w:id="46"/>
      <w:bookmarkEnd w:id="47"/>
      <w:bookmarkEnd w:id="48"/>
      <w:bookmarkEnd w:id="49"/>
      <w:bookmarkEnd w:id="50"/>
    </w:p>
    <w:p w14:paraId="2A5D40D6" w14:textId="77777777" w:rsidR="00904844" w:rsidRPr="0077528D" w:rsidRDefault="00904844" w:rsidP="00904844">
      <w:pPr>
        <w:pStyle w:val="B1Body1"/>
      </w:pPr>
      <w:r w:rsidRPr="0077528D">
        <w:t>This section includes the following topics:</w:t>
      </w:r>
    </w:p>
    <w:p w14:paraId="568D0EF5" w14:textId="77777777" w:rsidR="00A07CBB" w:rsidRPr="00EB5664" w:rsidRDefault="00A07CBB" w:rsidP="00B72C76">
      <w:pPr>
        <w:pStyle w:val="Bu1Bullet1"/>
        <w:numPr>
          <w:ilvl w:val="0"/>
          <w:numId w:val="12"/>
        </w:numPr>
        <w:rPr>
          <w:rStyle w:val="Hyperlink"/>
          <w:rFonts w:eastAsiaTheme="minorEastAsia"/>
        </w:rPr>
      </w:pPr>
      <w:r w:rsidRPr="00EB5664">
        <w:rPr>
          <w:rStyle w:val="Hyperlink"/>
        </w:rPr>
        <w:fldChar w:fldCharType="begin"/>
      </w:r>
      <w:r w:rsidRPr="00EB5664">
        <w:rPr>
          <w:rStyle w:val="Hyperlink"/>
        </w:rPr>
        <w:instrText xml:space="preserve"> TOC \o "1-2" \n \p " " \h \z \u </w:instrText>
      </w:r>
      <w:r w:rsidRPr="00EB5664">
        <w:rPr>
          <w:rStyle w:val="Hyperlink"/>
        </w:rPr>
        <w:fldChar w:fldCharType="separate"/>
      </w:r>
      <w:hyperlink w:anchor="_Toc424032594" w:history="1">
        <w:r w:rsidRPr="00EB5664">
          <w:rPr>
            <w:rStyle w:val="Hyperlink"/>
          </w:rPr>
          <w:t>Memory Requirements</w:t>
        </w:r>
      </w:hyperlink>
    </w:p>
    <w:p w14:paraId="7C83B633" w14:textId="77777777" w:rsidR="00A07CBB" w:rsidRPr="00EB5664" w:rsidRDefault="006A607D" w:rsidP="00B72C76">
      <w:pPr>
        <w:pStyle w:val="Bu1Bullet1"/>
        <w:numPr>
          <w:ilvl w:val="0"/>
          <w:numId w:val="12"/>
        </w:numPr>
        <w:rPr>
          <w:rStyle w:val="Hyperlink"/>
          <w:rFonts w:eastAsiaTheme="minorEastAsia"/>
        </w:rPr>
      </w:pPr>
      <w:hyperlink w:anchor="_Toc424032595" w:history="1">
        <w:r w:rsidR="00A07CBB" w:rsidRPr="00EB5664">
          <w:rPr>
            <w:rStyle w:val="Hyperlink"/>
          </w:rPr>
          <w:t>Hardware Supported</w:t>
        </w:r>
      </w:hyperlink>
    </w:p>
    <w:p w14:paraId="63F1C3A0" w14:textId="77777777" w:rsidR="00A07CBB" w:rsidRPr="00EB5664" w:rsidRDefault="006A607D" w:rsidP="00B72C76">
      <w:pPr>
        <w:pStyle w:val="Bu1Bullet1"/>
        <w:numPr>
          <w:ilvl w:val="0"/>
          <w:numId w:val="12"/>
        </w:numPr>
        <w:rPr>
          <w:rStyle w:val="Hyperlink"/>
          <w:rFonts w:eastAsiaTheme="minorEastAsia"/>
        </w:rPr>
      </w:pPr>
      <w:hyperlink w:anchor="_Toc424032596" w:history="1">
        <w:r w:rsidR="00A07CBB" w:rsidRPr="00EB5664">
          <w:rPr>
            <w:rStyle w:val="Hyperlink"/>
          </w:rPr>
          <w:t>Twinax Cable Support on Cisco Nexus 3000 Switches</w:t>
        </w:r>
      </w:hyperlink>
    </w:p>
    <w:p w14:paraId="4CEAD021" w14:textId="77777777" w:rsidR="00D12B4E" w:rsidRPr="00EB5664" w:rsidRDefault="006A607D" w:rsidP="00B72C76">
      <w:pPr>
        <w:pStyle w:val="Bu1Bullet1"/>
        <w:numPr>
          <w:ilvl w:val="0"/>
          <w:numId w:val="12"/>
        </w:numPr>
        <w:rPr>
          <w:rStyle w:val="Hyperlink"/>
        </w:rPr>
      </w:pPr>
      <w:hyperlink w:anchor="_Toc424032597" w:history="1">
        <w:r w:rsidR="00A07CBB" w:rsidRPr="00EB5664">
          <w:rPr>
            <w:rStyle w:val="Hyperlink"/>
          </w:rPr>
          <w:t>Cisco QSFP 40-Gbps Bidirectional Short-Reach Transceiver</w:t>
        </w:r>
      </w:hyperlink>
      <w:r w:rsidR="00A07CBB" w:rsidRPr="00EB5664">
        <w:rPr>
          <w:rStyle w:val="Hyperlink"/>
        </w:rPr>
        <w:fldChar w:fldCharType="end"/>
      </w:r>
      <w:r w:rsidR="00A07CBB" w:rsidRPr="00EB5664">
        <w:rPr>
          <w:rStyle w:val="Hyperlink"/>
        </w:rPr>
        <w:t xml:space="preserve"> </w:t>
      </w:r>
    </w:p>
    <w:p w14:paraId="673F5741" w14:textId="77777777" w:rsidR="00904844" w:rsidRPr="0077528D" w:rsidRDefault="00904844" w:rsidP="00904844">
      <w:pPr>
        <w:pStyle w:val="H2"/>
      </w:pPr>
      <w:bookmarkStart w:id="51" w:name="_Toc424028821"/>
      <w:bookmarkStart w:id="52" w:name="_Toc424028899"/>
      <w:bookmarkStart w:id="53" w:name="_Toc424028998"/>
      <w:bookmarkStart w:id="54" w:name="_Toc424029138"/>
      <w:bookmarkStart w:id="55" w:name="_Toc424029257"/>
      <w:bookmarkStart w:id="56" w:name="_Toc424032594"/>
      <w:bookmarkStart w:id="57" w:name="_Toc429029411"/>
      <w:bookmarkStart w:id="58" w:name="_Toc429030135"/>
      <w:bookmarkStart w:id="59" w:name="_Toc429030161"/>
      <w:bookmarkStart w:id="60" w:name="_Toc433723795"/>
      <w:bookmarkStart w:id="61" w:name="MemReq"/>
      <w:r w:rsidRPr="0077528D">
        <w:t>Memory Requirements</w:t>
      </w:r>
      <w:bookmarkEnd w:id="51"/>
      <w:bookmarkEnd w:id="52"/>
      <w:bookmarkEnd w:id="53"/>
      <w:bookmarkEnd w:id="54"/>
      <w:bookmarkEnd w:id="55"/>
      <w:bookmarkEnd w:id="56"/>
      <w:bookmarkEnd w:id="57"/>
      <w:bookmarkEnd w:id="58"/>
      <w:bookmarkEnd w:id="59"/>
      <w:bookmarkEnd w:id="60"/>
    </w:p>
    <w:bookmarkEnd w:id="61"/>
    <w:p w14:paraId="04034D95" w14:textId="77777777" w:rsidR="00904844" w:rsidRPr="0077528D" w:rsidRDefault="00904844" w:rsidP="00904844">
      <w:pPr>
        <w:pStyle w:val="B1Body1"/>
      </w:pPr>
      <w:r w:rsidRPr="0077528D">
        <w:t xml:space="preserve">The Cisco NX-OS Release </w:t>
      </w:r>
      <w:r w:rsidR="00D33A04">
        <w:t>7.0(3)I</w:t>
      </w:r>
      <w:r w:rsidR="00527581">
        <w:t>4(1)</w:t>
      </w:r>
      <w:r w:rsidRPr="0077528D">
        <w:t xml:space="preserve"> software requires 135 MB of flash memory.</w:t>
      </w:r>
    </w:p>
    <w:p w14:paraId="0DC3EF00" w14:textId="77777777" w:rsidR="00904844" w:rsidRPr="0077528D" w:rsidRDefault="00904844" w:rsidP="00904844">
      <w:pPr>
        <w:pStyle w:val="H2"/>
      </w:pPr>
      <w:bookmarkStart w:id="62" w:name="_Toc424028822"/>
      <w:bookmarkStart w:id="63" w:name="_Toc424028900"/>
      <w:bookmarkStart w:id="64" w:name="_Toc424028999"/>
      <w:bookmarkStart w:id="65" w:name="_Toc424029139"/>
      <w:bookmarkStart w:id="66" w:name="_Toc424029258"/>
      <w:bookmarkStart w:id="67" w:name="_Toc424032595"/>
      <w:bookmarkStart w:id="68" w:name="_Toc429029412"/>
      <w:bookmarkStart w:id="69" w:name="_Toc429030136"/>
      <w:bookmarkStart w:id="70" w:name="_Toc429030162"/>
      <w:bookmarkStart w:id="71" w:name="_Toc433723796"/>
      <w:bookmarkStart w:id="72" w:name="HardSup"/>
      <w:r w:rsidRPr="0077528D">
        <w:t>Hardware Supported</w:t>
      </w:r>
      <w:bookmarkEnd w:id="62"/>
      <w:bookmarkEnd w:id="63"/>
      <w:bookmarkEnd w:id="64"/>
      <w:bookmarkEnd w:id="65"/>
      <w:bookmarkEnd w:id="66"/>
      <w:bookmarkEnd w:id="67"/>
      <w:bookmarkEnd w:id="68"/>
      <w:bookmarkEnd w:id="69"/>
      <w:bookmarkEnd w:id="70"/>
      <w:bookmarkEnd w:id="71"/>
    </w:p>
    <w:bookmarkEnd w:id="72"/>
    <w:p w14:paraId="30B48A60" w14:textId="77777777" w:rsidR="00A80E44" w:rsidRPr="0077528D" w:rsidRDefault="00BC2F16" w:rsidP="00661ACA">
      <w:pPr>
        <w:pStyle w:val="B1Body1"/>
      </w:pPr>
      <w:r w:rsidRPr="0077528D">
        <w:t xml:space="preserve">Cisco NX-OS Release </w:t>
      </w:r>
      <w:r w:rsidR="00D33A04">
        <w:t>7.0(3)I</w:t>
      </w:r>
      <w:r w:rsidR="00527581">
        <w:t>4(1)</w:t>
      </w:r>
      <w:r w:rsidRPr="0077528D">
        <w:t xml:space="preserve"> supports the Cisco Nexus 3000 Series switches. You can find detailed information about supported hardware in the Cisco Nexus 3000 Seri</w:t>
      </w:r>
      <w:r w:rsidR="00661ACA" w:rsidRPr="0077528D">
        <w:t xml:space="preserve">es Hardware Installation Guide. </w:t>
      </w:r>
      <w:r w:rsidR="00F23A7F" w:rsidRPr="0077528D">
        <w:t xml:space="preserve">See </w:t>
      </w:r>
      <w:r w:rsidR="00A80E44" w:rsidRPr="0077528D">
        <w:rPr>
          <w:rStyle w:val="XrefColor"/>
        </w:rPr>
        <w:fldChar w:fldCharType="begin"/>
      </w:r>
      <w:r w:rsidR="00A80E44" w:rsidRPr="0077528D">
        <w:rPr>
          <w:rStyle w:val="XrefColor"/>
        </w:rPr>
        <w:instrText xml:space="preserve"> REF _Ref428292635 \h  \* MERGEFORMAT </w:instrText>
      </w:r>
      <w:r w:rsidR="00A80E44" w:rsidRPr="0077528D">
        <w:rPr>
          <w:rStyle w:val="XrefColor"/>
        </w:rPr>
      </w:r>
      <w:r w:rsidR="00A80E44" w:rsidRPr="0077528D">
        <w:rPr>
          <w:rStyle w:val="XrefColor"/>
        </w:rPr>
        <w:fldChar w:fldCharType="separate"/>
      </w:r>
      <w:r w:rsidR="00E84A7A" w:rsidRPr="00E84A7A">
        <w:rPr>
          <w:rStyle w:val="XrefColor"/>
        </w:rPr>
        <w:t>Table 2</w:t>
      </w:r>
      <w:r w:rsidR="00A80E44" w:rsidRPr="0077528D">
        <w:rPr>
          <w:rStyle w:val="XrefColor"/>
        </w:rPr>
        <w:fldChar w:fldCharType="end"/>
      </w:r>
      <w:r w:rsidR="00A80E44" w:rsidRPr="0077528D">
        <w:t xml:space="preserve"> </w:t>
      </w:r>
      <w:r w:rsidR="00F23A7F" w:rsidRPr="0077528D">
        <w:t>for</w:t>
      </w:r>
      <w:r w:rsidR="00A80E44" w:rsidRPr="0077528D">
        <w:t xml:space="preserve"> the hardware supported by the Cisco NX-OS Release </w:t>
      </w:r>
      <w:r w:rsidR="003A1C7A" w:rsidRPr="0077528D">
        <w:t>7.</w:t>
      </w:r>
      <w:r w:rsidR="00A80E44" w:rsidRPr="0077528D">
        <w:t>x software.</w:t>
      </w:r>
    </w:p>
    <w:p w14:paraId="192D4145" w14:textId="3DCA412B" w:rsidR="00A80E44" w:rsidRPr="0077528D" w:rsidRDefault="00A80E44" w:rsidP="00A80E44">
      <w:pPr>
        <w:pStyle w:val="CCaption"/>
      </w:pPr>
      <w:bookmarkStart w:id="73" w:name="_Ref428292635"/>
      <w:bookmarkStart w:id="74" w:name="_Ref412713037"/>
      <w:r w:rsidRPr="0077528D">
        <w:lastRenderedPageBreak/>
        <w:t xml:space="preserve">Table </w:t>
      </w:r>
      <w:fldSimple w:instr=" SEQ Table \* ARABIC ">
        <w:r w:rsidR="00E84A7A">
          <w:rPr>
            <w:noProof/>
          </w:rPr>
          <w:t>2</w:t>
        </w:r>
      </w:fldSimple>
      <w:bookmarkEnd w:id="73"/>
      <w:r w:rsidRPr="0077528D">
        <w:t xml:space="preserve"> Hardware Supported by Cisco NX-OS Related</w:t>
      </w:r>
      <w:r w:rsidR="00DE1645" w:rsidRPr="0077528D">
        <w:t xml:space="preserve"> </w:t>
      </w:r>
      <w:r w:rsidRPr="0077528D">
        <w:t xml:space="preserve">7.x Software. </w:t>
      </w:r>
    </w:p>
    <w:tbl>
      <w:tblPr>
        <w:tblW w:w="4883"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329"/>
      </w:tblGrid>
      <w:tr w:rsidR="00247079" w:rsidRPr="0077528D" w14:paraId="5ABCED7C" w14:textId="77777777" w:rsidTr="00247079">
        <w:trPr>
          <w:cantSplit/>
          <w:trHeight w:val="718"/>
          <w:tblHeader/>
        </w:trPr>
        <w:tc>
          <w:tcPr>
            <w:tcW w:w="2457" w:type="pct"/>
            <w:shd w:val="clear" w:color="auto" w:fill="auto"/>
          </w:tcPr>
          <w:p w14:paraId="782DB6F9" w14:textId="77777777" w:rsidR="00247079" w:rsidRPr="0077528D" w:rsidRDefault="00247079" w:rsidP="00855A3D">
            <w:pPr>
              <w:pStyle w:val="CellHeading"/>
            </w:pPr>
            <w:r w:rsidRPr="0077528D">
              <w:t>Hardware</w:t>
            </w:r>
          </w:p>
        </w:tc>
        <w:tc>
          <w:tcPr>
            <w:tcW w:w="2543" w:type="pct"/>
          </w:tcPr>
          <w:p w14:paraId="0CD17688" w14:textId="77777777" w:rsidR="00247079" w:rsidRPr="0077528D" w:rsidRDefault="00247079" w:rsidP="00855A3D">
            <w:pPr>
              <w:pStyle w:val="CellHeading"/>
            </w:pPr>
            <w:r w:rsidRPr="0077528D">
              <w:t>Part Number</w:t>
            </w:r>
          </w:p>
        </w:tc>
      </w:tr>
      <w:tr w:rsidR="00247079" w:rsidRPr="0077528D" w14:paraId="146DFB6B" w14:textId="77777777" w:rsidTr="00247079">
        <w:trPr>
          <w:cantSplit/>
          <w:trHeight w:val="300"/>
        </w:trPr>
        <w:tc>
          <w:tcPr>
            <w:tcW w:w="2457" w:type="pct"/>
            <w:shd w:val="clear" w:color="auto" w:fill="auto"/>
            <w:vAlign w:val="center"/>
          </w:tcPr>
          <w:p w14:paraId="1CEFA316" w14:textId="77777777" w:rsidR="00247079" w:rsidRDefault="00247079">
            <w:pPr>
              <w:rPr>
                <w:rFonts w:ascii="Arial" w:hAnsi="Arial" w:cs="Arial"/>
                <w:color w:val="000000"/>
                <w:sz w:val="18"/>
                <w:szCs w:val="18"/>
              </w:rPr>
            </w:pPr>
            <w:r>
              <w:rPr>
                <w:rFonts w:ascii="Arial" w:hAnsi="Arial" w:cs="Arial"/>
                <w:color w:val="000000"/>
                <w:sz w:val="18"/>
                <w:szCs w:val="18"/>
              </w:rPr>
              <w:t>Cisco Nexus 3132Q-X switch</w:t>
            </w:r>
          </w:p>
        </w:tc>
        <w:tc>
          <w:tcPr>
            <w:tcW w:w="2543" w:type="pct"/>
            <w:vAlign w:val="center"/>
          </w:tcPr>
          <w:p w14:paraId="30505231" w14:textId="77777777" w:rsidR="00247079" w:rsidRDefault="00247079">
            <w:pPr>
              <w:rPr>
                <w:rFonts w:ascii="Arial" w:hAnsi="Arial" w:cs="Arial"/>
                <w:color w:val="000000"/>
                <w:sz w:val="18"/>
                <w:szCs w:val="18"/>
              </w:rPr>
            </w:pPr>
            <w:r>
              <w:rPr>
                <w:rFonts w:ascii="Arial" w:hAnsi="Arial" w:cs="Arial"/>
                <w:color w:val="000000"/>
                <w:sz w:val="18"/>
                <w:szCs w:val="18"/>
              </w:rPr>
              <w:t>N3K-C3132Q-40GX</w:t>
            </w:r>
          </w:p>
        </w:tc>
      </w:tr>
      <w:tr w:rsidR="00247079" w:rsidRPr="0077528D" w14:paraId="37325532" w14:textId="77777777" w:rsidTr="00247079">
        <w:trPr>
          <w:cantSplit/>
          <w:trHeight w:val="300"/>
        </w:trPr>
        <w:tc>
          <w:tcPr>
            <w:tcW w:w="2457" w:type="pct"/>
            <w:shd w:val="clear" w:color="auto" w:fill="auto"/>
            <w:vAlign w:val="center"/>
          </w:tcPr>
          <w:p w14:paraId="5A52F4A3" w14:textId="77777777" w:rsidR="00247079" w:rsidRDefault="00247079">
            <w:pPr>
              <w:rPr>
                <w:rFonts w:ascii="Arial" w:hAnsi="Arial" w:cs="Arial"/>
                <w:color w:val="000000"/>
                <w:sz w:val="18"/>
                <w:szCs w:val="18"/>
              </w:rPr>
            </w:pPr>
            <w:r>
              <w:rPr>
                <w:rFonts w:ascii="Arial" w:hAnsi="Arial" w:cs="Arial"/>
                <w:color w:val="000000"/>
                <w:sz w:val="18"/>
                <w:szCs w:val="18"/>
              </w:rPr>
              <w:t>Cisco Nexus C3172TQ-XL switch</w:t>
            </w:r>
          </w:p>
        </w:tc>
        <w:tc>
          <w:tcPr>
            <w:tcW w:w="2543" w:type="pct"/>
            <w:vAlign w:val="center"/>
          </w:tcPr>
          <w:p w14:paraId="3B7FF6F8" w14:textId="77777777" w:rsidR="00247079" w:rsidRDefault="00247079">
            <w:pPr>
              <w:rPr>
                <w:rFonts w:ascii="Arial" w:hAnsi="Arial" w:cs="Arial"/>
                <w:color w:val="000000"/>
                <w:sz w:val="18"/>
                <w:szCs w:val="18"/>
              </w:rPr>
            </w:pPr>
            <w:r>
              <w:rPr>
                <w:rFonts w:ascii="Arial" w:hAnsi="Arial" w:cs="Arial"/>
                <w:color w:val="000000"/>
                <w:sz w:val="18"/>
                <w:szCs w:val="18"/>
              </w:rPr>
              <w:t>N3K-C3172TQ-XL</w:t>
            </w:r>
          </w:p>
        </w:tc>
      </w:tr>
      <w:tr w:rsidR="00247079" w:rsidRPr="0077528D" w14:paraId="01FB9ACD" w14:textId="77777777" w:rsidTr="00247079">
        <w:trPr>
          <w:cantSplit/>
          <w:trHeight w:val="300"/>
        </w:trPr>
        <w:tc>
          <w:tcPr>
            <w:tcW w:w="2457" w:type="pct"/>
            <w:shd w:val="clear" w:color="auto" w:fill="auto"/>
            <w:vAlign w:val="center"/>
          </w:tcPr>
          <w:p w14:paraId="20FB357C" w14:textId="77777777" w:rsidR="00247079" w:rsidRDefault="00247079">
            <w:pPr>
              <w:rPr>
                <w:rFonts w:ascii="Arial" w:hAnsi="Arial" w:cs="Arial"/>
                <w:color w:val="000000"/>
                <w:sz w:val="18"/>
                <w:szCs w:val="18"/>
              </w:rPr>
            </w:pPr>
            <w:r>
              <w:rPr>
                <w:rFonts w:ascii="Arial" w:hAnsi="Arial" w:cs="Arial"/>
                <w:color w:val="000000"/>
                <w:sz w:val="18"/>
                <w:szCs w:val="18"/>
              </w:rPr>
              <w:t>Cisco Nexus C3172PQ-XL switch</w:t>
            </w:r>
          </w:p>
        </w:tc>
        <w:tc>
          <w:tcPr>
            <w:tcW w:w="2543" w:type="pct"/>
            <w:vAlign w:val="center"/>
          </w:tcPr>
          <w:p w14:paraId="603F931D" w14:textId="77777777" w:rsidR="00247079" w:rsidRDefault="00247079">
            <w:pPr>
              <w:rPr>
                <w:rFonts w:ascii="Arial" w:hAnsi="Arial" w:cs="Arial"/>
                <w:color w:val="000000"/>
                <w:sz w:val="18"/>
                <w:szCs w:val="18"/>
              </w:rPr>
            </w:pPr>
            <w:r>
              <w:rPr>
                <w:rFonts w:ascii="Arial" w:hAnsi="Arial" w:cs="Arial"/>
                <w:color w:val="000000"/>
                <w:sz w:val="18"/>
                <w:szCs w:val="18"/>
              </w:rPr>
              <w:t>N3K-C3172PQ-XL</w:t>
            </w:r>
          </w:p>
        </w:tc>
      </w:tr>
      <w:tr w:rsidR="00247079" w:rsidRPr="0077528D" w14:paraId="18B44555" w14:textId="77777777" w:rsidTr="00247079">
        <w:trPr>
          <w:cantSplit/>
          <w:trHeight w:val="300"/>
        </w:trPr>
        <w:tc>
          <w:tcPr>
            <w:tcW w:w="2457" w:type="pct"/>
            <w:shd w:val="clear" w:color="auto" w:fill="auto"/>
            <w:vAlign w:val="center"/>
          </w:tcPr>
          <w:p w14:paraId="2C6E6717" w14:textId="77777777" w:rsidR="00247079" w:rsidRDefault="00247079">
            <w:pPr>
              <w:rPr>
                <w:rFonts w:ascii="Arial" w:hAnsi="Arial" w:cs="Arial"/>
                <w:color w:val="000000"/>
                <w:sz w:val="18"/>
                <w:szCs w:val="18"/>
              </w:rPr>
            </w:pPr>
            <w:r>
              <w:rPr>
                <w:rFonts w:ascii="Arial" w:hAnsi="Arial" w:cs="Arial"/>
                <w:color w:val="000000"/>
                <w:sz w:val="18"/>
                <w:szCs w:val="18"/>
              </w:rPr>
              <w:t>Cisco Nexus C3132Q-XL switch</w:t>
            </w:r>
          </w:p>
        </w:tc>
        <w:tc>
          <w:tcPr>
            <w:tcW w:w="2543" w:type="pct"/>
            <w:vAlign w:val="center"/>
          </w:tcPr>
          <w:p w14:paraId="2275B52D" w14:textId="77777777" w:rsidR="00247079" w:rsidRDefault="00247079">
            <w:pPr>
              <w:rPr>
                <w:rFonts w:ascii="Arial" w:hAnsi="Arial" w:cs="Arial"/>
                <w:color w:val="000000"/>
                <w:sz w:val="18"/>
                <w:szCs w:val="18"/>
              </w:rPr>
            </w:pPr>
            <w:r>
              <w:rPr>
                <w:rFonts w:ascii="Arial" w:hAnsi="Arial" w:cs="Arial"/>
                <w:color w:val="000000"/>
                <w:sz w:val="18"/>
                <w:szCs w:val="18"/>
              </w:rPr>
              <w:t>N3K-C3132Q-XL</w:t>
            </w:r>
          </w:p>
        </w:tc>
      </w:tr>
      <w:tr w:rsidR="00247079" w:rsidRPr="0077528D" w14:paraId="0FF173CF" w14:textId="77777777" w:rsidTr="00247079">
        <w:trPr>
          <w:cantSplit/>
          <w:trHeight w:val="300"/>
        </w:trPr>
        <w:tc>
          <w:tcPr>
            <w:tcW w:w="2457" w:type="pct"/>
            <w:shd w:val="clear" w:color="auto" w:fill="auto"/>
            <w:vAlign w:val="center"/>
          </w:tcPr>
          <w:p w14:paraId="56D49A61" w14:textId="77777777" w:rsidR="00247079" w:rsidRDefault="00247079">
            <w:pPr>
              <w:rPr>
                <w:rFonts w:ascii="Arial" w:hAnsi="Arial" w:cs="Arial"/>
                <w:color w:val="000000"/>
                <w:sz w:val="18"/>
                <w:szCs w:val="18"/>
              </w:rPr>
            </w:pPr>
            <w:r>
              <w:rPr>
                <w:rFonts w:ascii="Arial" w:hAnsi="Arial" w:cs="Arial"/>
                <w:color w:val="000000"/>
                <w:sz w:val="18"/>
                <w:szCs w:val="18"/>
              </w:rPr>
              <w:t>Cisco Nexus 3172TQ switch</w:t>
            </w:r>
          </w:p>
        </w:tc>
        <w:tc>
          <w:tcPr>
            <w:tcW w:w="2543" w:type="pct"/>
            <w:vAlign w:val="center"/>
          </w:tcPr>
          <w:p w14:paraId="35336689" w14:textId="77777777" w:rsidR="00247079" w:rsidRDefault="00247079">
            <w:pPr>
              <w:rPr>
                <w:rFonts w:ascii="Arial" w:hAnsi="Arial" w:cs="Arial"/>
                <w:color w:val="000000"/>
                <w:sz w:val="18"/>
                <w:szCs w:val="18"/>
              </w:rPr>
            </w:pPr>
            <w:r>
              <w:rPr>
                <w:rFonts w:ascii="Arial" w:hAnsi="Arial" w:cs="Arial"/>
                <w:color w:val="000000"/>
                <w:sz w:val="18"/>
                <w:szCs w:val="18"/>
              </w:rPr>
              <w:t>N3K-C3172TQ-10GT</w:t>
            </w:r>
          </w:p>
        </w:tc>
      </w:tr>
      <w:tr w:rsidR="00247079" w:rsidRPr="0077528D" w14:paraId="4B5BD500" w14:textId="77777777" w:rsidTr="00247079">
        <w:trPr>
          <w:cantSplit/>
          <w:trHeight w:val="300"/>
        </w:trPr>
        <w:tc>
          <w:tcPr>
            <w:tcW w:w="2457" w:type="pct"/>
            <w:shd w:val="clear" w:color="auto" w:fill="auto"/>
            <w:vAlign w:val="center"/>
          </w:tcPr>
          <w:p w14:paraId="3CF47E1A"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3172PQ switch</w:t>
            </w:r>
          </w:p>
        </w:tc>
        <w:tc>
          <w:tcPr>
            <w:tcW w:w="2543" w:type="pct"/>
            <w:vAlign w:val="center"/>
          </w:tcPr>
          <w:p w14:paraId="0A96843D"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N3K-C3172PQ-10GE</w:t>
            </w:r>
          </w:p>
        </w:tc>
      </w:tr>
      <w:tr w:rsidR="00247079" w:rsidRPr="0077528D" w14:paraId="1DABB722" w14:textId="77777777" w:rsidTr="00247079">
        <w:trPr>
          <w:cantSplit/>
          <w:trHeight w:val="300"/>
        </w:trPr>
        <w:tc>
          <w:tcPr>
            <w:tcW w:w="2457" w:type="pct"/>
            <w:shd w:val="clear" w:color="auto" w:fill="auto"/>
            <w:vAlign w:val="center"/>
          </w:tcPr>
          <w:p w14:paraId="1D074DB9"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3132Q-V switch</w:t>
            </w:r>
          </w:p>
        </w:tc>
        <w:tc>
          <w:tcPr>
            <w:tcW w:w="2543" w:type="pct"/>
            <w:vAlign w:val="center"/>
          </w:tcPr>
          <w:p w14:paraId="3C3D7B30"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N3k-C3132Q-V</w:t>
            </w:r>
          </w:p>
        </w:tc>
      </w:tr>
      <w:tr w:rsidR="00247079" w:rsidRPr="0077528D" w14:paraId="660F2E78" w14:textId="77777777" w:rsidTr="00247079">
        <w:trPr>
          <w:cantSplit/>
          <w:trHeight w:val="300"/>
        </w:trPr>
        <w:tc>
          <w:tcPr>
            <w:tcW w:w="2457" w:type="pct"/>
            <w:shd w:val="clear" w:color="auto" w:fill="auto"/>
            <w:vAlign w:val="center"/>
          </w:tcPr>
          <w:p w14:paraId="5F9D4CE5" w14:textId="77777777" w:rsidR="00247079" w:rsidRDefault="00247079">
            <w:pPr>
              <w:rPr>
                <w:rFonts w:ascii="Arial" w:hAnsi="Arial" w:cs="Arial"/>
                <w:color w:val="000000"/>
                <w:sz w:val="18"/>
                <w:szCs w:val="18"/>
              </w:rPr>
            </w:pPr>
            <w:r>
              <w:rPr>
                <w:rFonts w:ascii="Arial" w:hAnsi="Arial" w:cs="Arial"/>
                <w:color w:val="000000"/>
                <w:sz w:val="18"/>
                <w:szCs w:val="18"/>
              </w:rPr>
              <w:t>Cisco Nexus 3132Q switch</w:t>
            </w:r>
          </w:p>
        </w:tc>
        <w:tc>
          <w:tcPr>
            <w:tcW w:w="2543" w:type="pct"/>
            <w:vAlign w:val="center"/>
          </w:tcPr>
          <w:p w14:paraId="309BDA37" w14:textId="77777777" w:rsidR="00247079" w:rsidRDefault="00247079">
            <w:pPr>
              <w:rPr>
                <w:rFonts w:ascii="Arial" w:hAnsi="Arial" w:cs="Arial"/>
                <w:color w:val="000000"/>
                <w:sz w:val="18"/>
                <w:szCs w:val="18"/>
              </w:rPr>
            </w:pPr>
            <w:r>
              <w:rPr>
                <w:rFonts w:ascii="Arial" w:hAnsi="Arial" w:cs="Arial"/>
                <w:color w:val="000000"/>
                <w:sz w:val="18"/>
                <w:szCs w:val="18"/>
              </w:rPr>
              <w:t>N3K-C3132Q-40GE</w:t>
            </w:r>
          </w:p>
        </w:tc>
      </w:tr>
      <w:tr w:rsidR="00247079" w:rsidRPr="0077528D" w14:paraId="426D62B1" w14:textId="77777777" w:rsidTr="00247079">
        <w:trPr>
          <w:cantSplit/>
          <w:trHeight w:val="300"/>
        </w:trPr>
        <w:tc>
          <w:tcPr>
            <w:tcW w:w="2457" w:type="pct"/>
            <w:shd w:val="clear" w:color="auto" w:fill="auto"/>
            <w:vAlign w:val="center"/>
          </w:tcPr>
          <w:p w14:paraId="6F769E2A"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31108TC-V</w:t>
            </w:r>
          </w:p>
        </w:tc>
        <w:tc>
          <w:tcPr>
            <w:tcW w:w="2543" w:type="pct"/>
            <w:vAlign w:val="center"/>
          </w:tcPr>
          <w:p w14:paraId="349E92AA"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N3K-C31108TC-V</w:t>
            </w:r>
          </w:p>
        </w:tc>
      </w:tr>
      <w:tr w:rsidR="00247079" w:rsidRPr="0077528D" w14:paraId="44CFE574" w14:textId="77777777" w:rsidTr="00247079">
        <w:trPr>
          <w:cantSplit/>
          <w:trHeight w:val="300"/>
        </w:trPr>
        <w:tc>
          <w:tcPr>
            <w:tcW w:w="2457" w:type="pct"/>
            <w:shd w:val="clear" w:color="auto" w:fill="auto"/>
            <w:vAlign w:val="center"/>
          </w:tcPr>
          <w:p w14:paraId="796FFF75"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31108PC-V switch</w:t>
            </w:r>
          </w:p>
        </w:tc>
        <w:tc>
          <w:tcPr>
            <w:tcW w:w="2543" w:type="pct"/>
            <w:vAlign w:val="center"/>
          </w:tcPr>
          <w:p w14:paraId="58A81F91"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 xml:space="preserve">N3K-C31108PC-V </w:t>
            </w:r>
          </w:p>
        </w:tc>
      </w:tr>
      <w:tr w:rsidR="00247079" w:rsidRPr="0077528D" w14:paraId="45D9D6F8" w14:textId="77777777" w:rsidTr="00247079">
        <w:trPr>
          <w:cantSplit/>
          <w:trHeight w:val="300"/>
        </w:trPr>
        <w:tc>
          <w:tcPr>
            <w:tcW w:w="2457" w:type="pct"/>
            <w:shd w:val="clear" w:color="auto" w:fill="auto"/>
            <w:vAlign w:val="center"/>
          </w:tcPr>
          <w:p w14:paraId="76A25C91"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3064-X switch</w:t>
            </w:r>
          </w:p>
        </w:tc>
        <w:tc>
          <w:tcPr>
            <w:tcW w:w="2543" w:type="pct"/>
            <w:vAlign w:val="center"/>
          </w:tcPr>
          <w:p w14:paraId="4DC6272D"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N3K-C3064PQ-10GX</w:t>
            </w:r>
          </w:p>
        </w:tc>
      </w:tr>
      <w:tr w:rsidR="00247079" w:rsidRPr="0077528D" w14:paraId="5B2E4111" w14:textId="77777777" w:rsidTr="00247079">
        <w:trPr>
          <w:cantSplit/>
          <w:trHeight w:val="300"/>
        </w:trPr>
        <w:tc>
          <w:tcPr>
            <w:tcW w:w="2457" w:type="pct"/>
            <w:shd w:val="clear" w:color="auto" w:fill="auto"/>
            <w:vAlign w:val="center"/>
          </w:tcPr>
          <w:p w14:paraId="5118B7F7"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3064-X reversed airflow (port-side intake) AC power supply</w:t>
            </w:r>
          </w:p>
        </w:tc>
        <w:tc>
          <w:tcPr>
            <w:tcW w:w="2543" w:type="pct"/>
            <w:vAlign w:val="center"/>
          </w:tcPr>
          <w:p w14:paraId="3C5670B2"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N3K-C3064-X-BA-L3</w:t>
            </w:r>
          </w:p>
        </w:tc>
      </w:tr>
      <w:tr w:rsidR="00247079" w:rsidRPr="0077528D" w14:paraId="020440B7" w14:textId="77777777" w:rsidTr="00247079">
        <w:trPr>
          <w:cantSplit/>
          <w:trHeight w:val="300"/>
        </w:trPr>
        <w:tc>
          <w:tcPr>
            <w:tcW w:w="2457" w:type="pct"/>
            <w:shd w:val="clear" w:color="auto" w:fill="auto"/>
            <w:vAlign w:val="center"/>
          </w:tcPr>
          <w:p w14:paraId="1883124E"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3064-X forward airflow (port-side intake) DC power supply</w:t>
            </w:r>
          </w:p>
        </w:tc>
        <w:tc>
          <w:tcPr>
            <w:tcW w:w="2543" w:type="pct"/>
            <w:vAlign w:val="center"/>
          </w:tcPr>
          <w:p w14:paraId="7761E7BD"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N3K-C3064-X-BD-L3</w:t>
            </w:r>
          </w:p>
        </w:tc>
      </w:tr>
      <w:tr w:rsidR="00247079" w:rsidRPr="0077528D" w14:paraId="75588196" w14:textId="77777777" w:rsidTr="00247079">
        <w:trPr>
          <w:cantSplit/>
          <w:trHeight w:val="300"/>
        </w:trPr>
        <w:tc>
          <w:tcPr>
            <w:tcW w:w="2457" w:type="pct"/>
            <w:shd w:val="clear" w:color="auto" w:fill="auto"/>
            <w:vAlign w:val="center"/>
          </w:tcPr>
          <w:p w14:paraId="7833541D"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3064-X forward airflow (port-side exhaust) DC power supply</w:t>
            </w:r>
          </w:p>
        </w:tc>
        <w:tc>
          <w:tcPr>
            <w:tcW w:w="2543" w:type="pct"/>
            <w:vAlign w:val="center"/>
          </w:tcPr>
          <w:p w14:paraId="642EE01C"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N3K-C3064-X-FD-L3</w:t>
            </w:r>
          </w:p>
        </w:tc>
      </w:tr>
      <w:tr w:rsidR="00247079" w:rsidRPr="0077528D" w14:paraId="15A2A9CD" w14:textId="77777777" w:rsidTr="00247079">
        <w:trPr>
          <w:cantSplit/>
          <w:trHeight w:val="300"/>
        </w:trPr>
        <w:tc>
          <w:tcPr>
            <w:tcW w:w="2457" w:type="pct"/>
            <w:shd w:val="clear" w:color="auto" w:fill="auto"/>
            <w:vAlign w:val="center"/>
          </w:tcPr>
          <w:p w14:paraId="5F705B84"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Cisco Nexus 3064-X forward airflow (port-side exhaust) AC power supply</w:t>
            </w:r>
          </w:p>
        </w:tc>
        <w:tc>
          <w:tcPr>
            <w:tcW w:w="2543" w:type="pct"/>
            <w:vAlign w:val="center"/>
          </w:tcPr>
          <w:p w14:paraId="7473B2E3" w14:textId="77777777" w:rsidR="00247079" w:rsidRPr="00FC13FB" w:rsidRDefault="00247079">
            <w:pPr>
              <w:rPr>
                <w:rFonts w:ascii="Arial" w:hAnsi="Arial" w:cs="Arial"/>
                <w:color w:val="000000"/>
                <w:sz w:val="18"/>
                <w:szCs w:val="18"/>
              </w:rPr>
            </w:pPr>
            <w:r w:rsidRPr="00FC13FB">
              <w:rPr>
                <w:rFonts w:ascii="Arial" w:hAnsi="Arial" w:cs="Arial"/>
                <w:color w:val="000000"/>
                <w:sz w:val="18"/>
                <w:szCs w:val="18"/>
              </w:rPr>
              <w:t>N3K-C3064-X-FA-L3</w:t>
            </w:r>
          </w:p>
        </w:tc>
      </w:tr>
      <w:tr w:rsidR="00247079" w:rsidRPr="0077528D" w14:paraId="5BEDB38A" w14:textId="77777777" w:rsidTr="00247079">
        <w:trPr>
          <w:cantSplit/>
          <w:trHeight w:val="300"/>
        </w:trPr>
        <w:tc>
          <w:tcPr>
            <w:tcW w:w="2457" w:type="pct"/>
            <w:shd w:val="clear" w:color="auto" w:fill="auto"/>
            <w:vAlign w:val="center"/>
          </w:tcPr>
          <w:p w14:paraId="1C58D05A" w14:textId="77777777" w:rsidR="00247079" w:rsidRDefault="00247079">
            <w:pPr>
              <w:rPr>
                <w:rFonts w:ascii="Arial" w:hAnsi="Arial" w:cs="Arial"/>
                <w:color w:val="000000"/>
                <w:sz w:val="18"/>
                <w:szCs w:val="18"/>
              </w:rPr>
            </w:pPr>
            <w:r>
              <w:rPr>
                <w:rFonts w:ascii="Arial" w:hAnsi="Arial" w:cs="Arial"/>
                <w:color w:val="000000"/>
                <w:sz w:val="18"/>
                <w:szCs w:val="18"/>
              </w:rPr>
              <w:t>Cisco Nexus 3064-TQ switch</w:t>
            </w:r>
          </w:p>
        </w:tc>
        <w:tc>
          <w:tcPr>
            <w:tcW w:w="2543" w:type="pct"/>
            <w:vAlign w:val="center"/>
          </w:tcPr>
          <w:p w14:paraId="163DCCFD" w14:textId="77777777" w:rsidR="00247079" w:rsidRDefault="00247079">
            <w:pPr>
              <w:rPr>
                <w:rFonts w:ascii="Arial" w:hAnsi="Arial" w:cs="Arial"/>
                <w:color w:val="000000"/>
                <w:sz w:val="18"/>
                <w:szCs w:val="18"/>
              </w:rPr>
            </w:pPr>
            <w:r>
              <w:rPr>
                <w:rFonts w:ascii="Arial" w:hAnsi="Arial" w:cs="Arial"/>
                <w:color w:val="000000"/>
                <w:sz w:val="18"/>
                <w:szCs w:val="18"/>
              </w:rPr>
              <w:t>N3K-C3064TQ-10GT</w:t>
            </w:r>
          </w:p>
        </w:tc>
      </w:tr>
      <w:tr w:rsidR="00247079" w:rsidRPr="0077528D" w14:paraId="49FFC2B8" w14:textId="77777777" w:rsidTr="00247079">
        <w:trPr>
          <w:cantSplit/>
          <w:trHeight w:val="300"/>
        </w:trPr>
        <w:tc>
          <w:tcPr>
            <w:tcW w:w="2457" w:type="pct"/>
            <w:shd w:val="clear" w:color="auto" w:fill="auto"/>
            <w:vAlign w:val="center"/>
          </w:tcPr>
          <w:p w14:paraId="490DA6B9" w14:textId="77777777" w:rsidR="00247079" w:rsidRDefault="00247079">
            <w:pPr>
              <w:rPr>
                <w:rFonts w:ascii="Arial" w:hAnsi="Arial" w:cs="Arial"/>
                <w:color w:val="000000"/>
                <w:sz w:val="18"/>
                <w:szCs w:val="18"/>
              </w:rPr>
            </w:pPr>
            <w:r>
              <w:rPr>
                <w:rFonts w:ascii="Arial" w:hAnsi="Arial" w:cs="Arial"/>
                <w:color w:val="000000"/>
                <w:sz w:val="18"/>
                <w:szCs w:val="18"/>
              </w:rPr>
              <w:t>Cisco Nexus 3064-T 500W reverse airflow (port-side intake) AC power supply</w:t>
            </w:r>
          </w:p>
        </w:tc>
        <w:tc>
          <w:tcPr>
            <w:tcW w:w="2543" w:type="pct"/>
            <w:vAlign w:val="center"/>
          </w:tcPr>
          <w:p w14:paraId="2BC1EF22" w14:textId="77777777" w:rsidR="00247079" w:rsidRDefault="00247079">
            <w:pPr>
              <w:rPr>
                <w:rFonts w:ascii="Arial" w:hAnsi="Arial" w:cs="Arial"/>
                <w:color w:val="000000"/>
                <w:sz w:val="18"/>
                <w:szCs w:val="18"/>
              </w:rPr>
            </w:pPr>
            <w:r>
              <w:rPr>
                <w:rFonts w:ascii="Arial" w:hAnsi="Arial" w:cs="Arial"/>
                <w:color w:val="000000"/>
                <w:sz w:val="18"/>
                <w:szCs w:val="18"/>
              </w:rPr>
              <w:t>NXA-PAC-500W-B</w:t>
            </w:r>
          </w:p>
        </w:tc>
      </w:tr>
      <w:tr w:rsidR="00247079" w:rsidRPr="0077528D" w14:paraId="00C706DF" w14:textId="77777777" w:rsidTr="00247079">
        <w:trPr>
          <w:cantSplit/>
          <w:trHeight w:val="300"/>
        </w:trPr>
        <w:tc>
          <w:tcPr>
            <w:tcW w:w="2457" w:type="pct"/>
            <w:shd w:val="clear" w:color="auto" w:fill="auto"/>
            <w:vAlign w:val="center"/>
          </w:tcPr>
          <w:p w14:paraId="73DDDEBD" w14:textId="77777777" w:rsidR="00247079" w:rsidRDefault="00247079">
            <w:pPr>
              <w:rPr>
                <w:rFonts w:ascii="Arial" w:hAnsi="Arial" w:cs="Arial"/>
                <w:color w:val="000000"/>
                <w:sz w:val="18"/>
                <w:szCs w:val="18"/>
              </w:rPr>
            </w:pPr>
            <w:r>
              <w:rPr>
                <w:rFonts w:ascii="Arial" w:hAnsi="Arial" w:cs="Arial"/>
                <w:color w:val="000000"/>
                <w:sz w:val="18"/>
                <w:szCs w:val="18"/>
              </w:rPr>
              <w:t>Cisco Nexus 3064-T 500W forward airflow (port-side exhaust) AC power supply</w:t>
            </w:r>
          </w:p>
        </w:tc>
        <w:tc>
          <w:tcPr>
            <w:tcW w:w="2543" w:type="pct"/>
            <w:vAlign w:val="center"/>
          </w:tcPr>
          <w:p w14:paraId="21B6E6F5" w14:textId="77777777" w:rsidR="00247079" w:rsidRDefault="00247079">
            <w:pPr>
              <w:rPr>
                <w:rFonts w:ascii="Arial" w:hAnsi="Arial" w:cs="Arial"/>
                <w:color w:val="000000"/>
                <w:sz w:val="18"/>
                <w:szCs w:val="18"/>
              </w:rPr>
            </w:pPr>
            <w:r>
              <w:rPr>
                <w:rFonts w:ascii="Arial" w:hAnsi="Arial" w:cs="Arial"/>
                <w:color w:val="000000"/>
                <w:sz w:val="18"/>
                <w:szCs w:val="18"/>
              </w:rPr>
              <w:t>NXA-PAC-500W</w:t>
            </w:r>
          </w:p>
        </w:tc>
      </w:tr>
      <w:tr w:rsidR="00247079" w:rsidRPr="0077528D" w14:paraId="56CD608C" w14:textId="77777777" w:rsidTr="00247079">
        <w:trPr>
          <w:cantSplit/>
          <w:trHeight w:val="300"/>
        </w:trPr>
        <w:tc>
          <w:tcPr>
            <w:tcW w:w="2457" w:type="pct"/>
            <w:shd w:val="clear" w:color="auto" w:fill="auto"/>
            <w:vAlign w:val="center"/>
          </w:tcPr>
          <w:p w14:paraId="6E5F3F86" w14:textId="77777777" w:rsidR="00247079" w:rsidRDefault="00247079">
            <w:pPr>
              <w:rPr>
                <w:rFonts w:ascii="Arial" w:hAnsi="Arial" w:cs="Arial"/>
                <w:color w:val="000000"/>
                <w:sz w:val="18"/>
                <w:szCs w:val="18"/>
              </w:rPr>
            </w:pPr>
            <w:r>
              <w:rPr>
                <w:rFonts w:ascii="Arial" w:hAnsi="Arial" w:cs="Arial"/>
                <w:color w:val="000000"/>
                <w:sz w:val="18"/>
                <w:szCs w:val="18"/>
              </w:rPr>
              <w:t>Cisco Nexus 3064-E switch</w:t>
            </w:r>
          </w:p>
        </w:tc>
        <w:tc>
          <w:tcPr>
            <w:tcW w:w="2543" w:type="pct"/>
            <w:vAlign w:val="center"/>
          </w:tcPr>
          <w:p w14:paraId="5714DF75" w14:textId="77777777" w:rsidR="00247079" w:rsidRDefault="00247079">
            <w:pPr>
              <w:rPr>
                <w:rFonts w:ascii="Arial" w:hAnsi="Arial" w:cs="Arial"/>
                <w:color w:val="000000"/>
                <w:sz w:val="18"/>
                <w:szCs w:val="18"/>
              </w:rPr>
            </w:pPr>
            <w:r>
              <w:rPr>
                <w:rFonts w:ascii="Arial" w:hAnsi="Arial" w:cs="Arial"/>
                <w:color w:val="000000"/>
                <w:sz w:val="18"/>
                <w:szCs w:val="18"/>
              </w:rPr>
              <w:t>N3K-C3064PQ-10GE</w:t>
            </w:r>
          </w:p>
        </w:tc>
      </w:tr>
      <w:tr w:rsidR="00247079" w:rsidRPr="0077528D" w14:paraId="53D0E957" w14:textId="77777777" w:rsidTr="00247079">
        <w:trPr>
          <w:cantSplit/>
          <w:trHeight w:val="300"/>
        </w:trPr>
        <w:tc>
          <w:tcPr>
            <w:tcW w:w="2457" w:type="pct"/>
            <w:shd w:val="clear" w:color="auto" w:fill="auto"/>
            <w:vAlign w:val="center"/>
          </w:tcPr>
          <w:p w14:paraId="1FFDBAEB" w14:textId="77777777" w:rsidR="00247079" w:rsidRDefault="00247079">
            <w:pPr>
              <w:rPr>
                <w:rFonts w:ascii="Arial" w:hAnsi="Arial" w:cs="Arial"/>
                <w:color w:val="000000"/>
                <w:sz w:val="18"/>
                <w:szCs w:val="18"/>
              </w:rPr>
            </w:pPr>
            <w:r>
              <w:rPr>
                <w:rFonts w:ascii="Arial" w:hAnsi="Arial" w:cs="Arial"/>
                <w:color w:val="000000"/>
                <w:sz w:val="18"/>
                <w:szCs w:val="18"/>
              </w:rPr>
              <w:t>Cisco Nexus 3064 switch</w:t>
            </w:r>
          </w:p>
        </w:tc>
        <w:tc>
          <w:tcPr>
            <w:tcW w:w="2543" w:type="pct"/>
            <w:vAlign w:val="center"/>
          </w:tcPr>
          <w:p w14:paraId="63F89DF7" w14:textId="77777777" w:rsidR="00247079" w:rsidRDefault="00247079">
            <w:pPr>
              <w:rPr>
                <w:rFonts w:ascii="Arial" w:hAnsi="Arial" w:cs="Arial"/>
                <w:color w:val="000000"/>
                <w:sz w:val="18"/>
                <w:szCs w:val="18"/>
              </w:rPr>
            </w:pPr>
            <w:r>
              <w:rPr>
                <w:rFonts w:ascii="Arial" w:hAnsi="Arial" w:cs="Arial"/>
                <w:color w:val="000000"/>
                <w:sz w:val="18"/>
                <w:szCs w:val="18"/>
              </w:rPr>
              <w:t>N3K-C3064PQ</w:t>
            </w:r>
          </w:p>
        </w:tc>
      </w:tr>
      <w:tr w:rsidR="00247079" w:rsidRPr="0077528D" w14:paraId="09C163F5" w14:textId="77777777" w:rsidTr="00247079">
        <w:trPr>
          <w:cantSplit/>
          <w:trHeight w:val="300"/>
        </w:trPr>
        <w:tc>
          <w:tcPr>
            <w:tcW w:w="2457" w:type="pct"/>
            <w:shd w:val="clear" w:color="auto" w:fill="auto"/>
            <w:vAlign w:val="center"/>
          </w:tcPr>
          <w:p w14:paraId="10949BEE" w14:textId="77777777" w:rsidR="00247079" w:rsidRDefault="00247079">
            <w:pPr>
              <w:rPr>
                <w:rFonts w:ascii="Arial" w:hAnsi="Arial" w:cs="Arial"/>
                <w:color w:val="000000"/>
                <w:sz w:val="18"/>
                <w:szCs w:val="18"/>
              </w:rPr>
            </w:pPr>
            <w:r>
              <w:rPr>
                <w:rFonts w:ascii="Arial" w:hAnsi="Arial" w:cs="Arial"/>
                <w:color w:val="000000"/>
                <w:sz w:val="18"/>
                <w:szCs w:val="18"/>
              </w:rPr>
              <w:t>Cisco Nexus 3064 fan module with reverse airflow (port-side intake); also used in the Cisco Nexus 3016</w:t>
            </w:r>
          </w:p>
        </w:tc>
        <w:tc>
          <w:tcPr>
            <w:tcW w:w="2543" w:type="pct"/>
            <w:vAlign w:val="center"/>
          </w:tcPr>
          <w:p w14:paraId="302EAD76" w14:textId="77777777" w:rsidR="00247079" w:rsidRDefault="00247079">
            <w:pPr>
              <w:rPr>
                <w:rFonts w:ascii="Arial" w:hAnsi="Arial" w:cs="Arial"/>
                <w:color w:val="000000"/>
                <w:sz w:val="18"/>
                <w:szCs w:val="18"/>
              </w:rPr>
            </w:pPr>
            <w:r>
              <w:rPr>
                <w:rFonts w:ascii="Arial" w:hAnsi="Arial" w:cs="Arial"/>
                <w:color w:val="000000"/>
                <w:sz w:val="18"/>
                <w:szCs w:val="18"/>
              </w:rPr>
              <w:t>N3K-C3064-FAN-B</w:t>
            </w:r>
          </w:p>
        </w:tc>
      </w:tr>
      <w:tr w:rsidR="00247079" w:rsidRPr="0077528D" w14:paraId="0269F239" w14:textId="77777777" w:rsidTr="00247079">
        <w:trPr>
          <w:cantSplit/>
          <w:trHeight w:val="300"/>
        </w:trPr>
        <w:tc>
          <w:tcPr>
            <w:tcW w:w="2457" w:type="pct"/>
            <w:shd w:val="clear" w:color="auto" w:fill="auto"/>
            <w:vAlign w:val="center"/>
          </w:tcPr>
          <w:p w14:paraId="5B246A8B" w14:textId="77777777" w:rsidR="00247079" w:rsidRDefault="00247079">
            <w:pPr>
              <w:rPr>
                <w:rFonts w:ascii="Arial" w:hAnsi="Arial" w:cs="Arial"/>
                <w:color w:val="000000"/>
                <w:sz w:val="18"/>
                <w:szCs w:val="18"/>
              </w:rPr>
            </w:pPr>
            <w:r>
              <w:rPr>
                <w:rFonts w:ascii="Arial" w:hAnsi="Arial" w:cs="Arial"/>
                <w:color w:val="000000"/>
                <w:sz w:val="18"/>
                <w:szCs w:val="18"/>
              </w:rPr>
              <w:lastRenderedPageBreak/>
              <w:t>Cisco Nexus 3064 fan module with forward airflow (port-side exhaust); also used in the Cisco Nexus 3016</w:t>
            </w:r>
          </w:p>
        </w:tc>
        <w:tc>
          <w:tcPr>
            <w:tcW w:w="2543" w:type="pct"/>
            <w:vAlign w:val="center"/>
          </w:tcPr>
          <w:p w14:paraId="1F184DB6" w14:textId="77777777" w:rsidR="00247079" w:rsidRDefault="00247079">
            <w:pPr>
              <w:rPr>
                <w:rFonts w:ascii="Arial" w:hAnsi="Arial" w:cs="Arial"/>
                <w:color w:val="000000"/>
                <w:sz w:val="18"/>
                <w:szCs w:val="18"/>
              </w:rPr>
            </w:pPr>
            <w:r>
              <w:rPr>
                <w:rFonts w:ascii="Arial" w:hAnsi="Arial" w:cs="Arial"/>
                <w:color w:val="000000"/>
                <w:sz w:val="18"/>
                <w:szCs w:val="18"/>
              </w:rPr>
              <w:t>N3K-C3064-FAN</w:t>
            </w:r>
          </w:p>
        </w:tc>
      </w:tr>
      <w:tr w:rsidR="00247079" w:rsidRPr="0077528D" w14:paraId="2A903E8F" w14:textId="77777777" w:rsidTr="00247079">
        <w:trPr>
          <w:cantSplit/>
          <w:trHeight w:val="300"/>
        </w:trPr>
        <w:tc>
          <w:tcPr>
            <w:tcW w:w="2457" w:type="pct"/>
            <w:shd w:val="clear" w:color="auto" w:fill="auto"/>
            <w:vAlign w:val="center"/>
          </w:tcPr>
          <w:p w14:paraId="357E238A" w14:textId="77777777" w:rsidR="00247079" w:rsidRDefault="00247079">
            <w:pPr>
              <w:rPr>
                <w:rFonts w:ascii="Arial" w:hAnsi="Arial" w:cs="Arial"/>
                <w:color w:val="000000"/>
                <w:sz w:val="18"/>
                <w:szCs w:val="18"/>
              </w:rPr>
            </w:pPr>
            <w:r>
              <w:rPr>
                <w:rFonts w:ascii="Arial" w:hAnsi="Arial" w:cs="Arial"/>
                <w:color w:val="000000"/>
                <w:sz w:val="18"/>
                <w:szCs w:val="18"/>
              </w:rPr>
              <w:t>Cisco Nexus 3048 switch</w:t>
            </w:r>
          </w:p>
        </w:tc>
        <w:tc>
          <w:tcPr>
            <w:tcW w:w="2543" w:type="pct"/>
            <w:vAlign w:val="center"/>
          </w:tcPr>
          <w:p w14:paraId="43262CC4" w14:textId="77777777" w:rsidR="00247079" w:rsidRDefault="00247079">
            <w:pPr>
              <w:rPr>
                <w:rFonts w:ascii="Arial" w:hAnsi="Arial" w:cs="Arial"/>
                <w:color w:val="000000"/>
                <w:sz w:val="18"/>
                <w:szCs w:val="18"/>
              </w:rPr>
            </w:pPr>
            <w:r>
              <w:rPr>
                <w:rFonts w:ascii="Arial" w:hAnsi="Arial" w:cs="Arial"/>
                <w:color w:val="000000"/>
                <w:sz w:val="18"/>
                <w:szCs w:val="18"/>
              </w:rPr>
              <w:t>N3K-C3048TP-1GE</w:t>
            </w:r>
          </w:p>
        </w:tc>
      </w:tr>
      <w:tr w:rsidR="00247079" w:rsidRPr="0077528D" w14:paraId="335BA691" w14:textId="77777777" w:rsidTr="00247079">
        <w:trPr>
          <w:cantSplit/>
          <w:trHeight w:val="300"/>
        </w:trPr>
        <w:tc>
          <w:tcPr>
            <w:tcW w:w="2457" w:type="pct"/>
            <w:shd w:val="clear" w:color="auto" w:fill="auto"/>
            <w:vAlign w:val="center"/>
          </w:tcPr>
          <w:p w14:paraId="7ABCC83E" w14:textId="77777777" w:rsidR="00247079" w:rsidRDefault="00247079">
            <w:pPr>
              <w:rPr>
                <w:rFonts w:ascii="Arial" w:hAnsi="Arial" w:cs="Arial"/>
                <w:color w:val="000000"/>
                <w:sz w:val="18"/>
                <w:szCs w:val="18"/>
              </w:rPr>
            </w:pPr>
            <w:r>
              <w:rPr>
                <w:rFonts w:ascii="Arial" w:hAnsi="Arial" w:cs="Arial"/>
                <w:color w:val="000000"/>
                <w:sz w:val="18"/>
                <w:szCs w:val="18"/>
              </w:rPr>
              <w:t>Cisco Nexus 3048 fan module with reverse airflow (port-side intake)</w:t>
            </w:r>
          </w:p>
        </w:tc>
        <w:tc>
          <w:tcPr>
            <w:tcW w:w="2543" w:type="pct"/>
            <w:vAlign w:val="center"/>
          </w:tcPr>
          <w:p w14:paraId="375AD9A0" w14:textId="77777777" w:rsidR="00247079" w:rsidRDefault="00247079">
            <w:pPr>
              <w:rPr>
                <w:rFonts w:ascii="Arial" w:hAnsi="Arial" w:cs="Arial"/>
                <w:color w:val="000000"/>
                <w:sz w:val="18"/>
                <w:szCs w:val="18"/>
              </w:rPr>
            </w:pPr>
            <w:r>
              <w:rPr>
                <w:rFonts w:ascii="Arial" w:hAnsi="Arial" w:cs="Arial"/>
                <w:color w:val="000000"/>
                <w:sz w:val="18"/>
                <w:szCs w:val="18"/>
              </w:rPr>
              <w:t>N3K-C3048-FAN-B</w:t>
            </w:r>
          </w:p>
        </w:tc>
      </w:tr>
      <w:tr w:rsidR="00247079" w:rsidRPr="0077528D" w14:paraId="610379EF" w14:textId="77777777" w:rsidTr="00247079">
        <w:trPr>
          <w:cantSplit/>
          <w:trHeight w:val="300"/>
        </w:trPr>
        <w:tc>
          <w:tcPr>
            <w:tcW w:w="2457" w:type="pct"/>
            <w:shd w:val="clear" w:color="auto" w:fill="auto"/>
            <w:vAlign w:val="center"/>
          </w:tcPr>
          <w:p w14:paraId="5E11E18A" w14:textId="77777777" w:rsidR="00247079" w:rsidRDefault="00247079">
            <w:pPr>
              <w:rPr>
                <w:rFonts w:ascii="Arial" w:hAnsi="Arial" w:cs="Arial"/>
                <w:color w:val="000000"/>
                <w:sz w:val="18"/>
                <w:szCs w:val="18"/>
              </w:rPr>
            </w:pPr>
            <w:r>
              <w:rPr>
                <w:rFonts w:ascii="Arial" w:hAnsi="Arial" w:cs="Arial"/>
                <w:color w:val="000000"/>
                <w:sz w:val="18"/>
                <w:szCs w:val="18"/>
              </w:rPr>
              <w:t>Cisco Nexus 3048 fan module with forward airflow (port-side exhaust)</w:t>
            </w:r>
          </w:p>
        </w:tc>
        <w:tc>
          <w:tcPr>
            <w:tcW w:w="2543" w:type="pct"/>
            <w:vAlign w:val="center"/>
          </w:tcPr>
          <w:p w14:paraId="6F06554E" w14:textId="77777777" w:rsidR="00247079" w:rsidRDefault="00247079">
            <w:pPr>
              <w:rPr>
                <w:rFonts w:ascii="Arial" w:hAnsi="Arial" w:cs="Arial"/>
                <w:color w:val="000000"/>
                <w:sz w:val="18"/>
                <w:szCs w:val="18"/>
              </w:rPr>
            </w:pPr>
            <w:r>
              <w:rPr>
                <w:rFonts w:ascii="Arial" w:hAnsi="Arial" w:cs="Arial"/>
                <w:color w:val="000000"/>
                <w:sz w:val="18"/>
                <w:szCs w:val="18"/>
              </w:rPr>
              <w:t>N3K-C3048-FAN</w:t>
            </w:r>
          </w:p>
        </w:tc>
      </w:tr>
      <w:tr w:rsidR="00247079" w:rsidRPr="0077528D" w14:paraId="62CA336C" w14:textId="77777777" w:rsidTr="00247079">
        <w:trPr>
          <w:cantSplit/>
          <w:trHeight w:val="300"/>
        </w:trPr>
        <w:tc>
          <w:tcPr>
            <w:tcW w:w="2457" w:type="pct"/>
            <w:shd w:val="clear" w:color="auto" w:fill="auto"/>
            <w:vAlign w:val="center"/>
          </w:tcPr>
          <w:p w14:paraId="5D69B58A" w14:textId="77777777" w:rsidR="00247079" w:rsidRDefault="00247079">
            <w:pPr>
              <w:rPr>
                <w:rFonts w:ascii="Arial" w:hAnsi="Arial" w:cs="Arial"/>
                <w:color w:val="000000"/>
                <w:sz w:val="18"/>
                <w:szCs w:val="18"/>
              </w:rPr>
            </w:pPr>
            <w:r>
              <w:rPr>
                <w:rFonts w:ascii="Arial" w:hAnsi="Arial" w:cs="Arial"/>
                <w:color w:val="000000"/>
                <w:sz w:val="18"/>
                <w:szCs w:val="18"/>
              </w:rPr>
              <w:t>Cisco Nexus 3016 switch</w:t>
            </w:r>
          </w:p>
        </w:tc>
        <w:tc>
          <w:tcPr>
            <w:tcW w:w="2543" w:type="pct"/>
            <w:vAlign w:val="center"/>
          </w:tcPr>
          <w:p w14:paraId="3B6668AB" w14:textId="77777777" w:rsidR="00247079" w:rsidRDefault="00247079">
            <w:pPr>
              <w:rPr>
                <w:rFonts w:ascii="Arial" w:hAnsi="Arial" w:cs="Arial"/>
                <w:color w:val="000000"/>
                <w:sz w:val="18"/>
                <w:szCs w:val="18"/>
              </w:rPr>
            </w:pPr>
            <w:r>
              <w:rPr>
                <w:rFonts w:ascii="Arial" w:hAnsi="Arial" w:cs="Arial"/>
                <w:color w:val="000000"/>
                <w:sz w:val="18"/>
                <w:szCs w:val="18"/>
              </w:rPr>
              <w:t>N3K-C3016Q-40GE</w:t>
            </w:r>
          </w:p>
        </w:tc>
      </w:tr>
      <w:tr w:rsidR="00247079" w:rsidRPr="0077528D" w14:paraId="2D95EE12" w14:textId="77777777" w:rsidTr="00247079">
        <w:trPr>
          <w:cantSplit/>
          <w:trHeight w:val="300"/>
        </w:trPr>
        <w:tc>
          <w:tcPr>
            <w:tcW w:w="2457" w:type="pct"/>
            <w:shd w:val="clear" w:color="auto" w:fill="auto"/>
            <w:vAlign w:val="center"/>
          </w:tcPr>
          <w:p w14:paraId="0223A522" w14:textId="77777777" w:rsidR="00247079" w:rsidRDefault="00247079">
            <w:pPr>
              <w:rPr>
                <w:rFonts w:ascii="Arial" w:hAnsi="Arial" w:cs="Arial"/>
                <w:color w:val="000000"/>
                <w:sz w:val="18"/>
                <w:szCs w:val="18"/>
              </w:rPr>
            </w:pPr>
            <w:r>
              <w:rPr>
                <w:rFonts w:ascii="Arial" w:hAnsi="Arial" w:cs="Arial"/>
                <w:color w:val="000000"/>
                <w:sz w:val="18"/>
                <w:szCs w:val="18"/>
              </w:rPr>
              <w:t>Cisco Nexus 3000 power supply with reverse airflow (port-side intake)</w:t>
            </w:r>
          </w:p>
        </w:tc>
        <w:tc>
          <w:tcPr>
            <w:tcW w:w="2543" w:type="pct"/>
            <w:vAlign w:val="center"/>
          </w:tcPr>
          <w:p w14:paraId="2C82B63C" w14:textId="77777777" w:rsidR="00247079" w:rsidRDefault="00247079">
            <w:pPr>
              <w:rPr>
                <w:rFonts w:ascii="Arial" w:hAnsi="Arial" w:cs="Arial"/>
                <w:color w:val="000000"/>
                <w:sz w:val="18"/>
                <w:szCs w:val="18"/>
              </w:rPr>
            </w:pPr>
            <w:r>
              <w:rPr>
                <w:rFonts w:ascii="Arial" w:hAnsi="Arial" w:cs="Arial"/>
                <w:color w:val="000000"/>
                <w:sz w:val="18"/>
                <w:szCs w:val="18"/>
              </w:rPr>
              <w:t>N2200-PAC-400W-B</w:t>
            </w:r>
          </w:p>
        </w:tc>
      </w:tr>
      <w:tr w:rsidR="00247079" w:rsidRPr="0077528D" w14:paraId="6CB0B7CF" w14:textId="77777777" w:rsidTr="00247079">
        <w:trPr>
          <w:cantSplit/>
          <w:trHeight w:val="300"/>
        </w:trPr>
        <w:tc>
          <w:tcPr>
            <w:tcW w:w="2457" w:type="pct"/>
            <w:shd w:val="clear" w:color="auto" w:fill="auto"/>
            <w:vAlign w:val="center"/>
          </w:tcPr>
          <w:p w14:paraId="6BDB03F3" w14:textId="77777777" w:rsidR="00247079" w:rsidRDefault="00247079">
            <w:pPr>
              <w:rPr>
                <w:rFonts w:ascii="Arial" w:hAnsi="Arial" w:cs="Arial"/>
                <w:color w:val="000000"/>
                <w:sz w:val="18"/>
                <w:szCs w:val="18"/>
              </w:rPr>
            </w:pPr>
            <w:r>
              <w:rPr>
                <w:rFonts w:ascii="Arial" w:hAnsi="Arial" w:cs="Arial"/>
                <w:color w:val="000000"/>
                <w:sz w:val="18"/>
                <w:szCs w:val="18"/>
              </w:rPr>
              <w:t>Cisco Nexus 3000 power supply with forward airflow (port-side exhaust)</w:t>
            </w:r>
          </w:p>
        </w:tc>
        <w:tc>
          <w:tcPr>
            <w:tcW w:w="2543" w:type="pct"/>
            <w:vAlign w:val="center"/>
          </w:tcPr>
          <w:p w14:paraId="4C337232" w14:textId="77777777" w:rsidR="00247079" w:rsidRDefault="00247079">
            <w:pPr>
              <w:rPr>
                <w:rFonts w:ascii="Arial" w:hAnsi="Arial" w:cs="Arial"/>
                <w:color w:val="000000"/>
                <w:sz w:val="18"/>
                <w:szCs w:val="18"/>
              </w:rPr>
            </w:pPr>
            <w:r>
              <w:rPr>
                <w:rFonts w:ascii="Arial" w:hAnsi="Arial" w:cs="Arial"/>
                <w:color w:val="000000"/>
                <w:sz w:val="18"/>
                <w:szCs w:val="18"/>
              </w:rPr>
              <w:t>N2200-PAC-400W</w:t>
            </w:r>
          </w:p>
        </w:tc>
      </w:tr>
      <w:tr w:rsidR="00247079" w:rsidRPr="0077528D" w14:paraId="3F7FF1C9" w14:textId="77777777" w:rsidTr="00247079">
        <w:trPr>
          <w:cantSplit/>
          <w:trHeight w:val="300"/>
        </w:trPr>
        <w:tc>
          <w:tcPr>
            <w:tcW w:w="2457" w:type="pct"/>
            <w:shd w:val="clear" w:color="auto" w:fill="auto"/>
            <w:vAlign w:val="center"/>
          </w:tcPr>
          <w:p w14:paraId="5288839F" w14:textId="77777777" w:rsidR="00247079" w:rsidRDefault="00247079">
            <w:pPr>
              <w:rPr>
                <w:rFonts w:ascii="Arial" w:hAnsi="Arial" w:cs="Arial"/>
                <w:color w:val="000000"/>
                <w:sz w:val="18"/>
                <w:szCs w:val="18"/>
              </w:rPr>
            </w:pPr>
            <w:r>
              <w:rPr>
                <w:rFonts w:ascii="Arial" w:hAnsi="Arial" w:cs="Arial"/>
                <w:color w:val="000000"/>
                <w:sz w:val="18"/>
                <w:szCs w:val="18"/>
              </w:rPr>
              <w:t>Cisco Nexus 2000 power supply with forward airflow (port-side exhaust)</w:t>
            </w:r>
          </w:p>
        </w:tc>
        <w:tc>
          <w:tcPr>
            <w:tcW w:w="2543" w:type="pct"/>
            <w:vAlign w:val="center"/>
          </w:tcPr>
          <w:p w14:paraId="5A2E5BAD" w14:textId="77777777" w:rsidR="00247079" w:rsidRDefault="00247079">
            <w:pPr>
              <w:rPr>
                <w:rFonts w:ascii="Arial" w:hAnsi="Arial" w:cs="Arial"/>
                <w:color w:val="000000"/>
                <w:sz w:val="18"/>
                <w:szCs w:val="18"/>
              </w:rPr>
            </w:pPr>
            <w:r>
              <w:rPr>
                <w:rFonts w:ascii="Arial" w:hAnsi="Arial" w:cs="Arial"/>
                <w:color w:val="000000"/>
                <w:sz w:val="18"/>
                <w:szCs w:val="18"/>
              </w:rPr>
              <w:t>N2200-PDC-400W</w:t>
            </w:r>
          </w:p>
        </w:tc>
      </w:tr>
      <w:tr w:rsidR="00247079" w:rsidRPr="0077528D" w14:paraId="27776414" w14:textId="77777777" w:rsidTr="00247079">
        <w:trPr>
          <w:cantSplit/>
          <w:trHeight w:val="300"/>
        </w:trPr>
        <w:tc>
          <w:tcPr>
            <w:tcW w:w="2457" w:type="pct"/>
            <w:shd w:val="clear" w:color="auto" w:fill="auto"/>
            <w:vAlign w:val="center"/>
          </w:tcPr>
          <w:p w14:paraId="2A6B821D" w14:textId="77777777" w:rsidR="00247079" w:rsidRDefault="00247079">
            <w:pPr>
              <w:rPr>
                <w:rFonts w:ascii="Arial" w:hAnsi="Arial" w:cs="Arial"/>
                <w:color w:val="000000"/>
                <w:sz w:val="18"/>
                <w:szCs w:val="18"/>
              </w:rPr>
            </w:pPr>
            <w:r>
              <w:rPr>
                <w:rFonts w:ascii="Arial" w:hAnsi="Arial" w:cs="Arial"/>
                <w:color w:val="000000"/>
                <w:sz w:val="18"/>
                <w:szCs w:val="18"/>
              </w:rPr>
              <w:t>Cisco Nexus 2000 DC power supply with reverse airflow (port-side intake)</w:t>
            </w:r>
          </w:p>
        </w:tc>
        <w:tc>
          <w:tcPr>
            <w:tcW w:w="2543" w:type="pct"/>
            <w:vAlign w:val="center"/>
          </w:tcPr>
          <w:p w14:paraId="796B610F" w14:textId="77777777" w:rsidR="00247079" w:rsidRDefault="00247079">
            <w:pPr>
              <w:rPr>
                <w:rFonts w:ascii="Arial" w:hAnsi="Arial" w:cs="Arial"/>
                <w:color w:val="000000"/>
                <w:sz w:val="18"/>
                <w:szCs w:val="18"/>
              </w:rPr>
            </w:pPr>
            <w:r>
              <w:rPr>
                <w:rFonts w:ascii="Arial" w:hAnsi="Arial" w:cs="Arial"/>
                <w:color w:val="000000"/>
                <w:sz w:val="18"/>
                <w:szCs w:val="18"/>
              </w:rPr>
              <w:t>N3K-PDC-350W-B</w:t>
            </w:r>
          </w:p>
        </w:tc>
      </w:tr>
    </w:tbl>
    <w:p w14:paraId="2A470ED6" w14:textId="77777777" w:rsidR="00A219A3" w:rsidRPr="00FC13FB" w:rsidRDefault="00A219A3" w:rsidP="00A219A3">
      <w:pPr>
        <w:pStyle w:val="H2"/>
      </w:pPr>
      <w:bookmarkStart w:id="75" w:name="_Toc424028823"/>
      <w:bookmarkStart w:id="76" w:name="_Toc424028901"/>
      <w:bookmarkStart w:id="77" w:name="_Toc424029000"/>
      <w:bookmarkStart w:id="78" w:name="_Toc424029140"/>
      <w:bookmarkStart w:id="79" w:name="_Toc424029259"/>
      <w:bookmarkStart w:id="80" w:name="_Toc424032596"/>
      <w:bookmarkStart w:id="81" w:name="_Toc429029413"/>
      <w:bookmarkStart w:id="82" w:name="_Toc429030137"/>
      <w:bookmarkStart w:id="83" w:name="_Toc429030163"/>
      <w:bookmarkStart w:id="84" w:name="_Toc433723797"/>
      <w:bookmarkStart w:id="85" w:name="TwinaxCabSup"/>
      <w:bookmarkEnd w:id="74"/>
      <w:r w:rsidRPr="00FC13FB">
        <w:t>Twinax Cable Support on Cisco Nexus 3000 Switches</w:t>
      </w:r>
      <w:bookmarkEnd w:id="75"/>
      <w:bookmarkEnd w:id="76"/>
      <w:bookmarkEnd w:id="77"/>
      <w:bookmarkEnd w:id="78"/>
      <w:bookmarkEnd w:id="79"/>
      <w:bookmarkEnd w:id="80"/>
      <w:bookmarkEnd w:id="81"/>
      <w:bookmarkEnd w:id="82"/>
      <w:bookmarkEnd w:id="83"/>
      <w:bookmarkEnd w:id="84"/>
    </w:p>
    <w:bookmarkEnd w:id="85"/>
    <w:p w14:paraId="0310EABB" w14:textId="77777777" w:rsidR="00A219A3" w:rsidRPr="00FC13FB" w:rsidRDefault="00A219A3" w:rsidP="00A219A3">
      <w:pPr>
        <w:pStyle w:val="B1Body1"/>
      </w:pPr>
      <w:r w:rsidRPr="00FC13FB">
        <w:t>Starting with Cisco Release NX-OS 5.0(3)U1(1), the following algorithm is used to detect copper SFP+ twinax, QSFP+ twinax, and QSFP+ splitter cables on Cisco Nexus 3000 Series switches.</w:t>
      </w:r>
    </w:p>
    <w:p w14:paraId="3B09CA3F" w14:textId="77777777" w:rsidR="00A219A3" w:rsidRPr="00FC13FB" w:rsidRDefault="00A219A3" w:rsidP="00A219A3">
      <w:pPr>
        <w:pStyle w:val="B1Body1"/>
      </w:pPr>
      <w:r w:rsidRPr="00FC13FB">
        <w:t>If the attached interconnect (transceiver) is a copper SFP+ twinax or QSFP+ twinax cable:</w:t>
      </w:r>
    </w:p>
    <w:p w14:paraId="01A0A337" w14:textId="77777777" w:rsidR="00A219A3" w:rsidRPr="00FC13FB" w:rsidRDefault="00A219A3" w:rsidP="00B72C76">
      <w:pPr>
        <w:pStyle w:val="Bu1Bullet1"/>
        <w:numPr>
          <w:ilvl w:val="0"/>
          <w:numId w:val="3"/>
        </w:numPr>
      </w:pPr>
      <w:r w:rsidRPr="00FC13FB">
        <w:t>Verify the transceiver SPROM to match the Cisco magic code.</w:t>
      </w:r>
    </w:p>
    <w:p w14:paraId="0AA234AC" w14:textId="77777777" w:rsidR="00A219A3" w:rsidRPr="00FC13FB" w:rsidRDefault="00A219A3" w:rsidP="00B72C76">
      <w:pPr>
        <w:pStyle w:val="Bu1Bullet1"/>
        <w:numPr>
          <w:ilvl w:val="0"/>
          <w:numId w:val="3"/>
        </w:numPr>
      </w:pPr>
      <w:r w:rsidRPr="00FC13FB">
        <w:t xml:space="preserve">If the check succeeds, bring up the interface. Otherwise, print the following warning message appears stating that a non-Cisco transceiver is attached and that you should try to bring up the port. </w:t>
      </w:r>
    </w:p>
    <w:p w14:paraId="0BCB6D1A" w14:textId="77777777" w:rsidR="00A219A3" w:rsidRPr="00FC13FB" w:rsidRDefault="00A219A3" w:rsidP="00A219A3">
      <w:pPr>
        <w:pStyle w:val="B2Body2"/>
        <w:ind w:left="1080"/>
      </w:pPr>
      <w:r w:rsidRPr="00FC13FB">
        <w:t>2009 Oct 9 01:46:42 switch %ETHPORT-3-IF_NON-CISCO_TRANSCEIVER: Non-Cisco transceiver on interface Ethernet1/18 is detected.</w:t>
      </w:r>
    </w:p>
    <w:p w14:paraId="1625296B" w14:textId="77777777" w:rsidR="00A219A3" w:rsidRPr="00FC13FB" w:rsidRDefault="00A219A3" w:rsidP="00A219A3">
      <w:pPr>
        <w:pStyle w:val="B2Body2"/>
        <w:ind w:left="1080"/>
      </w:pPr>
      <w:r w:rsidRPr="00FC13FB">
        <w:t xml:space="preserve">If the attached transceiver is a QSFP+ splitter cable, then no special check is performed. The Cisco NX-OS software tries to bring up the port. </w:t>
      </w:r>
    </w:p>
    <w:p w14:paraId="2AB2BB16" w14:textId="77777777" w:rsidR="00A219A3" w:rsidRPr="00FC13FB" w:rsidRDefault="00A219A3" w:rsidP="00A219A3">
      <w:pPr>
        <w:pStyle w:val="B2Body2"/>
        <w:ind w:left="1080"/>
      </w:pPr>
      <w:r w:rsidRPr="00FC13FB">
        <w:t xml:space="preserve">The following disclaimer applies to non-Cisco manufactured and non-Cisco certified QSFP copper splitter cables: </w:t>
      </w:r>
    </w:p>
    <w:p w14:paraId="25C00895" w14:textId="77777777" w:rsidR="00A219A3" w:rsidRPr="00FC13FB" w:rsidRDefault="00A219A3" w:rsidP="00A219A3">
      <w:pPr>
        <w:pStyle w:val="B2Body2"/>
        <w:ind w:left="1080"/>
      </w:pPr>
      <w:r w:rsidRPr="00FC13FB">
        <w:t xml:space="preserve">If a customer has a valid support contract for Cisco Nexus switches, Cisco TAC will support twinax cables that are a part of the compatibility matrix for the respective switches. However, if the twinax cables are not purchased through Cisco, a customer cannot return these cables through an RMA to Cisco for replacement. </w:t>
      </w:r>
    </w:p>
    <w:p w14:paraId="53160632" w14:textId="77777777" w:rsidR="00A219A3" w:rsidRPr="00FC13FB" w:rsidRDefault="00A219A3" w:rsidP="00A219A3">
      <w:pPr>
        <w:pStyle w:val="B2Body2"/>
        <w:ind w:left="1080"/>
      </w:pPr>
      <w:r w:rsidRPr="00FC13FB">
        <w:lastRenderedPageBreak/>
        <w:t>If a twinax cable that is not part of the compatibility matrix is connected into a system, Cisco TAC will still debug the problem, provided the customer has a valid support contract on the switches. However TAC may ask the customer to replace the cables with Cisco qualified cables if there is a situation that points to the cables possibly being faulty or direct the customer to the cable provider for support. Cisco TAC cannot issue an RMA against uncertified cables for replacement.</w:t>
      </w:r>
    </w:p>
    <w:p w14:paraId="0EF887FE" w14:textId="77777777" w:rsidR="00E42264" w:rsidRPr="00FC13FB" w:rsidRDefault="00E42264" w:rsidP="00E42264">
      <w:pPr>
        <w:pStyle w:val="H2"/>
      </w:pPr>
      <w:bookmarkStart w:id="86" w:name="_Toc424028824"/>
      <w:bookmarkStart w:id="87" w:name="_Toc424028902"/>
      <w:bookmarkStart w:id="88" w:name="_Toc424029001"/>
      <w:bookmarkStart w:id="89" w:name="_Toc424029141"/>
      <w:bookmarkStart w:id="90" w:name="_Toc424029260"/>
      <w:bookmarkStart w:id="91" w:name="_Toc424032597"/>
      <w:bookmarkStart w:id="92" w:name="_Toc429029414"/>
      <w:bookmarkStart w:id="93" w:name="_Toc429030138"/>
      <w:bookmarkStart w:id="94" w:name="_Toc429030164"/>
      <w:bookmarkStart w:id="95" w:name="_Toc433723798"/>
      <w:bookmarkStart w:id="96" w:name="CiscoQSFP"/>
      <w:r w:rsidRPr="00FC13FB">
        <w:t>Cisco QSFP 40-Gbps Bidirectional Short-Reach Transceiver</w:t>
      </w:r>
      <w:bookmarkEnd w:id="86"/>
      <w:bookmarkEnd w:id="87"/>
      <w:bookmarkEnd w:id="88"/>
      <w:bookmarkEnd w:id="89"/>
      <w:bookmarkEnd w:id="90"/>
      <w:bookmarkEnd w:id="91"/>
      <w:bookmarkEnd w:id="92"/>
      <w:bookmarkEnd w:id="93"/>
      <w:bookmarkEnd w:id="94"/>
      <w:bookmarkEnd w:id="95"/>
    </w:p>
    <w:bookmarkEnd w:id="96"/>
    <w:p w14:paraId="6F85D291" w14:textId="77777777" w:rsidR="00A219A3" w:rsidRPr="00FC13FB" w:rsidRDefault="00E42264" w:rsidP="00E42264">
      <w:pPr>
        <w:pStyle w:val="B1Body1"/>
      </w:pPr>
      <w:r w:rsidRPr="00FC13FB">
        <w:t>The Cisco QSFP 40-Gbps Bidirectional (BiDi) transceiver is a short-reach pluggable optical transceiver with a duplex LC connector for 40-GbE short-reach data communications and interconnect applications by using multimode fiber (MMF). The Cisco QSFP 40-Gbps BiDi transceiver offers a solution that uses existing duplex MMF infrastructure for 40-GbE connectivity. With the Cisco QSFP 40-Gbps BiDi transceiver, customers can upgrade their network from 10-GbE to 40-GbE without incurring any fiber infrastructure upgrade cost. The Cisco QSFP 40-Gbps BiDi transceiver can enable 40-GbE connectivity in a range of up to 100 meters over OM3 fiber, which meets most data center reach requirements. It complies with the Multiple Source Agreement (MSA) QSFP specification and enables customers to use it on all Cisco QSFP 40-Gbps platforms and achieve high density in a 40-GbE network. It can be used in data centers, high-performance computing (HPC) networks, enterprise and distribution layers, and service provider transport applications.</w:t>
      </w:r>
    </w:p>
    <w:p w14:paraId="7BEC06D3" w14:textId="77777777" w:rsidR="007E1B7B" w:rsidRPr="00FC13FB" w:rsidRDefault="007E1B7B" w:rsidP="00667294">
      <w:pPr>
        <w:pStyle w:val="H1"/>
      </w:pPr>
      <w:bookmarkStart w:id="97" w:name="_Toc424028825"/>
      <w:bookmarkStart w:id="98" w:name="_Toc424028903"/>
      <w:bookmarkStart w:id="99" w:name="_Toc424029142"/>
      <w:bookmarkStart w:id="100" w:name="_Toc424029261"/>
      <w:bookmarkStart w:id="101" w:name="_Toc424032598"/>
      <w:bookmarkStart w:id="102" w:name="_Toc429029415"/>
      <w:bookmarkStart w:id="103" w:name="_Toc429030139"/>
      <w:bookmarkStart w:id="104" w:name="_Toc429030165"/>
      <w:bookmarkStart w:id="105" w:name="_Toc433723799"/>
      <w:bookmarkStart w:id="106" w:name="_Toc499145630"/>
      <w:r w:rsidRPr="00FC13FB">
        <w:t>New and Changed Information</w:t>
      </w:r>
      <w:bookmarkEnd w:id="97"/>
      <w:bookmarkEnd w:id="98"/>
      <w:bookmarkEnd w:id="99"/>
      <w:bookmarkEnd w:id="100"/>
      <w:bookmarkEnd w:id="101"/>
      <w:bookmarkEnd w:id="102"/>
      <w:bookmarkEnd w:id="103"/>
      <w:bookmarkEnd w:id="104"/>
      <w:bookmarkEnd w:id="105"/>
      <w:bookmarkEnd w:id="106"/>
    </w:p>
    <w:p w14:paraId="28CEBA20" w14:textId="77777777" w:rsidR="007E1B7B" w:rsidRPr="00FC13FB" w:rsidRDefault="007E1B7B" w:rsidP="007E1B7B">
      <w:pPr>
        <w:pStyle w:val="B1Body1"/>
        <w:rPr>
          <w:rStyle w:val="XrefColor"/>
        </w:rPr>
      </w:pPr>
      <w:r w:rsidRPr="00FC13FB">
        <w:t xml:space="preserve">This section lists the new and changed information in Release </w:t>
      </w:r>
      <w:r w:rsidR="00D33A04" w:rsidRPr="00FC13FB">
        <w:t>7.0(3)I</w:t>
      </w:r>
      <w:r w:rsidR="00527581" w:rsidRPr="00FC13FB">
        <w:t>4(1)</w:t>
      </w:r>
      <w:r w:rsidRPr="00FC13FB">
        <w:t>:</w:t>
      </w:r>
      <w:r w:rsidRPr="00FC13FB">
        <w:rPr>
          <w:rStyle w:val="XrefColor"/>
        </w:rPr>
        <w:fldChar w:fldCharType="begin"/>
      </w:r>
      <w:r w:rsidRPr="00FC13FB">
        <w:rPr>
          <w:rStyle w:val="XrefColor"/>
        </w:rPr>
        <w:instrText xml:space="preserve"> TOC \o "1-2" \n \p " " \h \z \u </w:instrText>
      </w:r>
      <w:r w:rsidRPr="00FC13FB">
        <w:rPr>
          <w:rStyle w:val="XrefColor"/>
        </w:rPr>
        <w:fldChar w:fldCharType="separate"/>
      </w:r>
    </w:p>
    <w:p w14:paraId="1DC71FA4" w14:textId="77777777" w:rsidR="007E1B7B" w:rsidRPr="00FC13FB" w:rsidRDefault="006A607D" w:rsidP="00B72C76">
      <w:pPr>
        <w:pStyle w:val="Bu1Bullet1"/>
        <w:numPr>
          <w:ilvl w:val="0"/>
          <w:numId w:val="8"/>
        </w:numPr>
        <w:rPr>
          <w:rStyle w:val="Hyperlink"/>
        </w:rPr>
      </w:pPr>
      <w:hyperlink w:anchor="_Toc424028826" w:history="1">
        <w:r w:rsidR="007E1B7B" w:rsidRPr="00FC13FB">
          <w:rPr>
            <w:rStyle w:val="Hyperlink"/>
          </w:rPr>
          <w:t>New Supported Hardware</w:t>
        </w:r>
      </w:hyperlink>
    </w:p>
    <w:p w14:paraId="7B158B06" w14:textId="77777777" w:rsidR="007E1B7B" w:rsidRPr="00FC13FB" w:rsidRDefault="006A607D" w:rsidP="00B72C76">
      <w:pPr>
        <w:pStyle w:val="Bu1Bullet1"/>
        <w:numPr>
          <w:ilvl w:val="0"/>
          <w:numId w:val="8"/>
        </w:numPr>
        <w:rPr>
          <w:rStyle w:val="XrefColor"/>
        </w:rPr>
      </w:pPr>
      <w:hyperlink w:anchor="_Toc424028827" w:history="1">
        <w:r w:rsidR="007E1B7B" w:rsidRPr="00FC13FB">
          <w:rPr>
            <w:rStyle w:val="Hyperlink"/>
          </w:rPr>
          <w:t>New Software Features</w:t>
        </w:r>
      </w:hyperlink>
      <w:r w:rsidR="007E1B7B" w:rsidRPr="00FC13FB">
        <w:rPr>
          <w:rStyle w:val="XrefColor"/>
        </w:rPr>
        <w:fldChar w:fldCharType="end"/>
      </w:r>
    </w:p>
    <w:p w14:paraId="04836B15" w14:textId="77777777" w:rsidR="002A2CA2" w:rsidRPr="00FC13FB" w:rsidRDefault="002A2CA2" w:rsidP="007E1B7B">
      <w:pPr>
        <w:pStyle w:val="H2"/>
      </w:pPr>
      <w:bookmarkStart w:id="107" w:name="_Toc424028826"/>
      <w:bookmarkStart w:id="108" w:name="_Toc424028904"/>
      <w:bookmarkStart w:id="109" w:name="_Toc424029003"/>
      <w:bookmarkStart w:id="110" w:name="_Toc424029143"/>
      <w:bookmarkStart w:id="111" w:name="_Toc424029262"/>
      <w:bookmarkStart w:id="112" w:name="_Toc424032599"/>
      <w:bookmarkStart w:id="113" w:name="_Toc429029416"/>
      <w:bookmarkStart w:id="114" w:name="_Toc429030140"/>
      <w:bookmarkStart w:id="115" w:name="_Toc429030166"/>
      <w:bookmarkStart w:id="116" w:name="_Toc433723800"/>
      <w:r w:rsidRPr="00FC13FB">
        <w:t>New Supported Hardware</w:t>
      </w:r>
      <w:bookmarkEnd w:id="107"/>
      <w:bookmarkEnd w:id="108"/>
      <w:bookmarkEnd w:id="109"/>
      <w:bookmarkEnd w:id="110"/>
      <w:bookmarkEnd w:id="111"/>
      <w:bookmarkEnd w:id="112"/>
      <w:bookmarkEnd w:id="113"/>
      <w:bookmarkEnd w:id="114"/>
      <w:bookmarkEnd w:id="115"/>
      <w:bookmarkEnd w:id="116"/>
    </w:p>
    <w:p w14:paraId="40AFA885" w14:textId="77777777" w:rsidR="00A80E44" w:rsidRPr="00FC13FB" w:rsidRDefault="002A2CA2" w:rsidP="00AA0A2E">
      <w:pPr>
        <w:pStyle w:val="N1Note1"/>
      </w:pPr>
      <w:r w:rsidRPr="00FC13FB">
        <w:t xml:space="preserve">Cisco NX-OS Release </w:t>
      </w:r>
      <w:r w:rsidR="00D33A04" w:rsidRPr="00FC13FB">
        <w:t>7.0(3)I</w:t>
      </w:r>
      <w:r w:rsidR="00527581" w:rsidRPr="00FC13FB">
        <w:t>4(1)</w:t>
      </w:r>
      <w:r w:rsidRPr="00FC13FB">
        <w:t xml:space="preserve"> </w:t>
      </w:r>
      <w:r w:rsidR="002E06AA" w:rsidRPr="00FC13FB">
        <w:t>supports the</w:t>
      </w:r>
      <w:r w:rsidR="00292109" w:rsidRPr="00FC13FB">
        <w:t xml:space="preserve"> </w:t>
      </w:r>
      <w:r w:rsidR="002E06AA" w:rsidRPr="00FC13FB">
        <w:t>following hardware:</w:t>
      </w:r>
    </w:p>
    <w:p w14:paraId="2DE0D062" w14:textId="77777777" w:rsidR="002E06AA" w:rsidRPr="00FC13FB" w:rsidRDefault="002E06AA" w:rsidP="005271D8">
      <w:pPr>
        <w:pStyle w:val="Bu1Bullet1"/>
        <w:numPr>
          <w:ilvl w:val="0"/>
          <w:numId w:val="15"/>
        </w:numPr>
      </w:pPr>
      <w:r w:rsidRPr="00FC13FB">
        <w:t>Cisco Nexus 31108PC-V (N3K-C31108PC-V) – 1 rack unit (RU) top of rack (TOR) L3 switch, which comes with 48 10G SFP+ and 6 QSFP28 ports, 1 management port (RJ-45 or SFP), 1 console port, and 1 USB port.</w:t>
      </w:r>
      <w:r w:rsidR="0090608B" w:rsidRPr="00FC13FB">
        <w:t xml:space="preserve"> This switch features support for 100G uplinks.</w:t>
      </w:r>
    </w:p>
    <w:p w14:paraId="24A6FFD1" w14:textId="77777777" w:rsidR="002E06AA" w:rsidRPr="00FC13FB" w:rsidRDefault="002E06AA" w:rsidP="005271D8">
      <w:pPr>
        <w:pStyle w:val="Bu1Bullet1"/>
        <w:numPr>
          <w:ilvl w:val="0"/>
          <w:numId w:val="15"/>
        </w:numPr>
      </w:pPr>
      <w:r w:rsidRPr="00FC13FB">
        <w:t>Cisco Nexus 31108TC-V (N3K-C31108TC-V) – 1 rack unit (RU) top of rack (TOR) L2/L3 switch, which comes with 48 10G Base-T and 6 QSFP28 ports, 1 management port (RJ-45 or SFP), 1 console port, and 1 USB port.</w:t>
      </w:r>
      <w:r w:rsidR="0090608B" w:rsidRPr="00FC13FB">
        <w:t xml:space="preserve"> This switch features support for 100G uplinks.</w:t>
      </w:r>
    </w:p>
    <w:p w14:paraId="35B0C1F4" w14:textId="77777777" w:rsidR="00522422" w:rsidRPr="00FC13FB" w:rsidRDefault="002E06AA" w:rsidP="005271D8">
      <w:pPr>
        <w:pStyle w:val="Bu1Bullet1"/>
        <w:numPr>
          <w:ilvl w:val="0"/>
          <w:numId w:val="15"/>
        </w:numPr>
      </w:pPr>
      <w:r w:rsidRPr="00FC13FB">
        <w:t xml:space="preserve">Cisco Nexus 3132Q-V (N3k-C3132Q-V) – 1 rack unit (RU) switch with 32 40-Gigabit enhanced quad small form-factor pluggable (QSFP+) ports and 4 SFP+ ports that are internally multiplexed with the first QSFP+ port. Each QSFP+ port can operate in native 40-Gigabit or 4 x 10-Gigabit modes. This switch features support </w:t>
      </w:r>
      <w:r w:rsidR="0090608B" w:rsidRPr="00FC13FB">
        <w:t>for</w:t>
      </w:r>
      <w:r w:rsidR="00522422" w:rsidRPr="00FC13FB">
        <w:t xml:space="preserve"> the following:</w:t>
      </w:r>
    </w:p>
    <w:p w14:paraId="590D7CFD" w14:textId="77777777" w:rsidR="00522422" w:rsidRPr="00FC13FB" w:rsidRDefault="002E06AA" w:rsidP="00522422">
      <w:pPr>
        <w:pStyle w:val="Bu2Bullet2"/>
        <w:numPr>
          <w:ilvl w:val="0"/>
          <w:numId w:val="27"/>
        </w:numPr>
        <w:ind w:left="2160"/>
      </w:pPr>
      <w:r w:rsidRPr="00FC13FB">
        <w:t>VxLAN routing</w:t>
      </w:r>
    </w:p>
    <w:p w14:paraId="7580DD75" w14:textId="77777777" w:rsidR="00522422" w:rsidRPr="00FC13FB" w:rsidRDefault="002E06AA" w:rsidP="00522422">
      <w:pPr>
        <w:pStyle w:val="Bu2Bullet2"/>
        <w:numPr>
          <w:ilvl w:val="0"/>
          <w:numId w:val="27"/>
        </w:numPr>
        <w:ind w:left="2160"/>
      </w:pPr>
      <w:r w:rsidRPr="00FC13FB">
        <w:t>33% more packet buffer</w:t>
      </w:r>
    </w:p>
    <w:p w14:paraId="6BBCD2C1" w14:textId="77777777" w:rsidR="00584213" w:rsidRPr="00FC13FB" w:rsidRDefault="002E06AA" w:rsidP="00522422">
      <w:pPr>
        <w:pStyle w:val="Bu2Bullet2"/>
        <w:numPr>
          <w:ilvl w:val="0"/>
          <w:numId w:val="27"/>
        </w:numPr>
        <w:ind w:left="2160"/>
      </w:pPr>
      <w:r w:rsidRPr="00FC13FB">
        <w:t>2x system memo</w:t>
      </w:r>
      <w:r w:rsidR="00584213" w:rsidRPr="00FC13FB">
        <w:t>ry for object-model programming</w:t>
      </w:r>
    </w:p>
    <w:p w14:paraId="45EE1CB1" w14:textId="77777777" w:rsidR="002E06AA" w:rsidRPr="00FC13FB" w:rsidRDefault="00584213" w:rsidP="00522422">
      <w:pPr>
        <w:pStyle w:val="Bu2Bullet2"/>
        <w:numPr>
          <w:ilvl w:val="0"/>
          <w:numId w:val="27"/>
        </w:numPr>
        <w:ind w:left="2160"/>
      </w:pPr>
      <w:r w:rsidRPr="00FC13FB">
        <w:t xml:space="preserve">4x ingress ACL </w:t>
      </w:r>
      <w:r w:rsidRPr="00FC13FB">
        <w:rPr>
          <w:lang w:val="en"/>
        </w:rPr>
        <w:t>(Access Control List)</w:t>
      </w:r>
    </w:p>
    <w:p w14:paraId="5ACF7F67" w14:textId="77777777" w:rsidR="002A2CA2" w:rsidRPr="00FC13FB" w:rsidRDefault="002A2CA2" w:rsidP="007E1B7B">
      <w:pPr>
        <w:pStyle w:val="H2"/>
      </w:pPr>
      <w:bookmarkStart w:id="117" w:name="_Toc424028827"/>
      <w:bookmarkStart w:id="118" w:name="_Toc424028905"/>
      <w:bookmarkStart w:id="119" w:name="_Toc424029004"/>
      <w:bookmarkStart w:id="120" w:name="_Toc424029144"/>
      <w:bookmarkStart w:id="121" w:name="_Toc424029263"/>
      <w:bookmarkStart w:id="122" w:name="_Toc424032600"/>
      <w:bookmarkStart w:id="123" w:name="_Toc429029417"/>
      <w:bookmarkStart w:id="124" w:name="_Toc429030141"/>
      <w:bookmarkStart w:id="125" w:name="_Toc429030167"/>
      <w:bookmarkStart w:id="126" w:name="_Toc433723801"/>
      <w:r w:rsidRPr="00FC13FB">
        <w:lastRenderedPageBreak/>
        <w:t>New Software Features</w:t>
      </w:r>
      <w:bookmarkEnd w:id="117"/>
      <w:bookmarkEnd w:id="118"/>
      <w:bookmarkEnd w:id="119"/>
      <w:bookmarkEnd w:id="120"/>
      <w:bookmarkEnd w:id="121"/>
      <w:bookmarkEnd w:id="122"/>
      <w:bookmarkEnd w:id="123"/>
      <w:bookmarkEnd w:id="124"/>
      <w:bookmarkEnd w:id="125"/>
      <w:bookmarkEnd w:id="126"/>
    </w:p>
    <w:p w14:paraId="655768BC" w14:textId="77777777" w:rsidR="002A2CA2" w:rsidRPr="00FC13FB" w:rsidRDefault="002A2CA2" w:rsidP="002A2CA2">
      <w:pPr>
        <w:pStyle w:val="B1Body1"/>
      </w:pPr>
      <w:r w:rsidRPr="00FC13FB">
        <w:t xml:space="preserve">Cisco NX-OS Release </w:t>
      </w:r>
      <w:r w:rsidR="00D33A04" w:rsidRPr="00FC13FB">
        <w:t>7.0(3)I</w:t>
      </w:r>
      <w:r w:rsidR="00527581" w:rsidRPr="00FC13FB">
        <w:t>4(1)</w:t>
      </w:r>
      <w:r w:rsidR="00EE7EA6" w:rsidRPr="00FC13FB">
        <w:t xml:space="preserve"> </w:t>
      </w:r>
      <w:r w:rsidR="00292109" w:rsidRPr="00FC13FB">
        <w:t xml:space="preserve">includes the following new </w:t>
      </w:r>
      <w:r w:rsidR="00EE7EA6" w:rsidRPr="00FC13FB">
        <w:t>software features</w:t>
      </w:r>
      <w:r w:rsidR="00292109" w:rsidRPr="00FC13FB">
        <w:t>:</w:t>
      </w:r>
    </w:p>
    <w:p w14:paraId="6559D7BA" w14:textId="77777777" w:rsidR="00A54E81" w:rsidRPr="00FC13FB" w:rsidRDefault="00A54E81" w:rsidP="00A54E81">
      <w:pPr>
        <w:pStyle w:val="B1Body1"/>
        <w:ind w:left="0"/>
        <w:rPr>
          <w:b/>
          <w:lang w:val="en"/>
        </w:rPr>
      </w:pPr>
      <w:bookmarkStart w:id="127" w:name="_Toc424028831"/>
      <w:bookmarkStart w:id="128" w:name="_Toc424028909"/>
      <w:bookmarkStart w:id="129" w:name="_Toc424029148"/>
      <w:bookmarkStart w:id="130" w:name="_Toc424029266"/>
      <w:bookmarkStart w:id="131" w:name="_Toc424032603"/>
      <w:bookmarkStart w:id="132" w:name="_Toc429029421"/>
      <w:bookmarkStart w:id="133" w:name="_Toc429030145"/>
      <w:bookmarkStart w:id="134" w:name="_Toc429030171"/>
      <w:bookmarkStart w:id="135" w:name="_Toc433723802"/>
      <w:bookmarkStart w:id="136" w:name="_Toc424028828"/>
      <w:bookmarkStart w:id="137" w:name="_Toc424028906"/>
      <w:bookmarkStart w:id="138" w:name="_Toc424029145"/>
      <w:bookmarkStart w:id="139" w:name="_Toc424029264"/>
      <w:bookmarkStart w:id="140" w:name="_Toc424032601"/>
      <w:bookmarkStart w:id="141" w:name="_Toc429029418"/>
      <w:bookmarkStart w:id="142" w:name="_Toc429030142"/>
      <w:bookmarkStart w:id="143" w:name="_Toc429030168"/>
      <w:r w:rsidRPr="00FC13FB">
        <w:rPr>
          <w:b/>
          <w:lang w:val="en"/>
        </w:rPr>
        <w:t>Fundamentals Features</w:t>
      </w:r>
    </w:p>
    <w:p w14:paraId="42B5D5D5" w14:textId="77777777" w:rsidR="00A54E81" w:rsidRPr="00FC13FB" w:rsidRDefault="006A607D" w:rsidP="00A54E81">
      <w:pPr>
        <w:pStyle w:val="Bu1Bullet1"/>
        <w:numPr>
          <w:ilvl w:val="0"/>
          <w:numId w:val="16"/>
        </w:numPr>
        <w:rPr>
          <w:lang w:val="en"/>
        </w:rPr>
      </w:pPr>
      <w:hyperlink r:id="rId11" w:anchor="concept_61F3E70246224179A147F341B16F105E" w:history="1">
        <w:r w:rsidR="00A54E81" w:rsidRPr="00667E78">
          <w:rPr>
            <w:rStyle w:val="Hyperlink"/>
          </w:rPr>
          <w:t>POAP dynamic breakout</w:t>
        </w:r>
      </w:hyperlink>
      <w:r w:rsidR="00A54E81" w:rsidRPr="00FC13FB">
        <w:rPr>
          <w:lang w:val="en"/>
        </w:rPr>
        <w:t xml:space="preserve"> – Dynamically breaks out ports in an effort to detect a DHCP </w:t>
      </w:r>
      <w:r w:rsidR="00A54E81" w:rsidRPr="00FC13FB">
        <w:t xml:space="preserve">(Dynamic Host Channel Protocol) </w:t>
      </w:r>
      <w:r w:rsidR="00A54E81" w:rsidRPr="00FC13FB">
        <w:rPr>
          <w:lang w:val="en"/>
        </w:rPr>
        <w:t>server behind one of the broken-out ports. Previously, the DHCP server used for POAP (Power On Auto Provisioning) had to be directly connected to a normal cable because breakout cables were not supported.</w:t>
      </w:r>
    </w:p>
    <w:p w14:paraId="54D92F5C" w14:textId="77777777" w:rsidR="00A54E81" w:rsidRPr="00FC13FB" w:rsidRDefault="006A607D" w:rsidP="00A54E81">
      <w:pPr>
        <w:pStyle w:val="Bu1Bullet1"/>
        <w:numPr>
          <w:ilvl w:val="0"/>
          <w:numId w:val="16"/>
        </w:numPr>
        <w:rPr>
          <w:lang w:val="en"/>
        </w:rPr>
      </w:pPr>
      <w:hyperlink r:id="rId12" w:anchor="concept_61F3E70246224179A147F341B16F105E" w:history="1">
        <w:r w:rsidR="00A54E81" w:rsidRPr="00667E78">
          <w:rPr>
            <w:rStyle w:val="Hyperlink"/>
          </w:rPr>
          <w:t>POAP personality</w:t>
        </w:r>
      </w:hyperlink>
      <w:r w:rsidR="00A54E81" w:rsidRPr="00667E78">
        <w:rPr>
          <w:rStyle w:val="Hyperlink"/>
        </w:rPr>
        <w:t xml:space="preserve"> </w:t>
      </w:r>
      <w:r w:rsidR="00A54E81" w:rsidRPr="00FC13FB">
        <w:rPr>
          <w:lang w:val="en"/>
        </w:rPr>
        <w:t>– Enables user data, Cisco NX-OS and third-party patches, and configuration files to be backed up and restored. In previous releases, POAP can restore only the configuration.</w:t>
      </w:r>
    </w:p>
    <w:p w14:paraId="2AFAB43D" w14:textId="77777777" w:rsidR="00A54E81" w:rsidRPr="00FC13FB" w:rsidRDefault="006A607D" w:rsidP="00A54E81">
      <w:pPr>
        <w:pStyle w:val="Bu1Bullet1"/>
        <w:numPr>
          <w:ilvl w:val="0"/>
          <w:numId w:val="16"/>
        </w:numPr>
        <w:rPr>
          <w:lang w:val="en"/>
        </w:rPr>
      </w:pPr>
      <w:hyperlink r:id="rId13" w:anchor="con_1220966" w:history="1">
        <w:r w:rsidR="00A54E81" w:rsidRPr="00667E78">
          <w:rPr>
            <w:rStyle w:val="Hyperlink"/>
          </w:rPr>
          <w:t>Variable support</w:t>
        </w:r>
      </w:hyperlink>
      <w:r w:rsidR="00A54E81" w:rsidRPr="00FC13FB">
        <w:rPr>
          <w:lang w:val="en"/>
        </w:rPr>
        <w:t xml:space="preserve"> – Enables Cisco NX-OS CLI variables to contain hyphens and underscores.</w:t>
      </w:r>
      <w:r w:rsidR="00A54E81">
        <w:rPr>
          <w:lang w:val="en"/>
        </w:rPr>
        <w:t xml:space="preserve">  </w:t>
      </w:r>
    </w:p>
    <w:p w14:paraId="6EE15D80" w14:textId="77777777" w:rsidR="00A54E81" w:rsidRPr="00FC13FB" w:rsidRDefault="00A54E81" w:rsidP="00A54E81">
      <w:pPr>
        <w:pStyle w:val="B1Body1"/>
        <w:rPr>
          <w:i/>
          <w:lang w:val="en"/>
        </w:rPr>
      </w:pPr>
      <w:r w:rsidRPr="00FC13FB">
        <w:rPr>
          <w:lang w:val="en"/>
        </w:rPr>
        <w:t xml:space="preserve">For more information, see the </w:t>
      </w:r>
      <w:r>
        <w:rPr>
          <w:i/>
          <w:lang w:val="en"/>
        </w:rPr>
        <w:t>Cisco Nexus 3000</w:t>
      </w:r>
      <w:r w:rsidRPr="00FC13FB">
        <w:rPr>
          <w:i/>
          <w:lang w:val="en"/>
        </w:rPr>
        <w:t xml:space="preserve"> Series NX-OS Fundamentals Configuration Guide.</w:t>
      </w:r>
    </w:p>
    <w:p w14:paraId="56CCF36E" w14:textId="77777777" w:rsidR="00BC3611" w:rsidRDefault="00BC3611" w:rsidP="00A54E81">
      <w:pPr>
        <w:pStyle w:val="B1Body1"/>
        <w:ind w:left="0"/>
        <w:rPr>
          <w:b/>
          <w:bCs/>
          <w:lang w:val="en"/>
        </w:rPr>
      </w:pPr>
      <w:r>
        <w:rPr>
          <w:b/>
          <w:bCs/>
          <w:lang w:val="en"/>
        </w:rPr>
        <w:t xml:space="preserve">Interfaces </w:t>
      </w:r>
      <w:r w:rsidR="00DD791C">
        <w:rPr>
          <w:b/>
          <w:bCs/>
          <w:lang w:val="en"/>
        </w:rPr>
        <w:t xml:space="preserve">and VXLAN </w:t>
      </w:r>
      <w:r>
        <w:rPr>
          <w:b/>
          <w:bCs/>
          <w:lang w:val="en"/>
        </w:rPr>
        <w:t>Feature</w:t>
      </w:r>
      <w:r w:rsidR="00DD791C">
        <w:rPr>
          <w:b/>
          <w:bCs/>
          <w:lang w:val="en"/>
        </w:rPr>
        <w:t>s</w:t>
      </w:r>
    </w:p>
    <w:p w14:paraId="0FA3AD96" w14:textId="77777777" w:rsidR="00B412B7" w:rsidRDefault="006A607D" w:rsidP="00B412B7">
      <w:pPr>
        <w:pStyle w:val="Bu1Bullet1"/>
        <w:numPr>
          <w:ilvl w:val="0"/>
          <w:numId w:val="30"/>
        </w:numPr>
      </w:pPr>
      <w:hyperlink r:id="rId14" w:anchor="concept_E67D9E2BEF694CADB57A5EC68B7BEF75" w:history="1">
        <w:r w:rsidR="00B412B7" w:rsidRPr="00667E78">
          <w:rPr>
            <w:rStyle w:val="Hyperlink"/>
          </w:rPr>
          <w:t>Configuring port profiles</w:t>
        </w:r>
      </w:hyperlink>
      <w:r w:rsidR="00B412B7" w:rsidRPr="00667E78">
        <w:rPr>
          <w:rStyle w:val="Hyperlink"/>
        </w:rPr>
        <w:t xml:space="preserve"> </w:t>
      </w:r>
      <w:r w:rsidR="00B412B7" w:rsidRPr="00B412B7">
        <w:rPr>
          <w:lang w:val="en"/>
        </w:rPr>
        <w:t xml:space="preserve">– </w:t>
      </w:r>
      <w:r w:rsidR="00B412B7" w:rsidRPr="00B412B7">
        <w:t>Added support for port profiles</w:t>
      </w:r>
      <w:r w:rsidR="00B412B7">
        <w:t>.</w:t>
      </w:r>
    </w:p>
    <w:p w14:paraId="1547192E" w14:textId="77777777" w:rsidR="00B412B7" w:rsidRDefault="006A607D" w:rsidP="00DD791C">
      <w:pPr>
        <w:pStyle w:val="Bu1Bullet1"/>
        <w:numPr>
          <w:ilvl w:val="0"/>
          <w:numId w:val="30"/>
        </w:numPr>
      </w:pPr>
      <w:hyperlink r:id="rId15" w:anchor="concept_94E8A23212CD4496A554A6B529E4E94B" w:history="1">
        <w:r w:rsidR="00B412B7" w:rsidRPr="00667E78">
          <w:rPr>
            <w:rStyle w:val="Hyperlink"/>
          </w:rPr>
          <w:t>Configuring VXLAN BGP EVPN</w:t>
        </w:r>
      </w:hyperlink>
      <w:r w:rsidR="00B412B7">
        <w:t xml:space="preserve"> </w:t>
      </w:r>
      <w:r w:rsidR="00B412B7" w:rsidRPr="00B412B7">
        <w:rPr>
          <w:lang w:val="en"/>
        </w:rPr>
        <w:t>–</w:t>
      </w:r>
      <w:r w:rsidR="00B412B7" w:rsidRPr="00B412B7">
        <w:t> Added support for configuring VXLAN BGP EVPN.</w:t>
      </w:r>
    </w:p>
    <w:p w14:paraId="639DAA56" w14:textId="77777777" w:rsidR="00B412B7" w:rsidRDefault="006A607D" w:rsidP="00B412B7">
      <w:pPr>
        <w:pStyle w:val="Bu1Bullet1"/>
        <w:numPr>
          <w:ilvl w:val="0"/>
          <w:numId w:val="30"/>
        </w:numPr>
      </w:pPr>
      <w:hyperlink r:id="rId16" w:anchor="id_24455" w:history="1">
        <w:r w:rsidR="00B412B7" w:rsidRPr="00667E78">
          <w:rPr>
            <w:rStyle w:val="Hyperlink"/>
          </w:rPr>
          <w:t>Support for changing VRF membership for an SVI</w:t>
        </w:r>
      </w:hyperlink>
      <w:r w:rsidR="00B412B7">
        <w:t xml:space="preserve"> </w:t>
      </w:r>
      <w:r w:rsidR="00B412B7" w:rsidRPr="00FC13FB">
        <w:rPr>
          <w:lang w:val="en"/>
        </w:rPr>
        <w:t>–</w:t>
      </w:r>
      <w:r w:rsidR="00B412B7">
        <w:rPr>
          <w:lang w:val="en"/>
        </w:rPr>
        <w:t xml:space="preserve"> </w:t>
      </w:r>
      <w:r w:rsidR="00B412B7" w:rsidRPr="00BC3611">
        <w:t>Added support for changing VRF membership for an SVI.</w:t>
      </w:r>
    </w:p>
    <w:p w14:paraId="329CA106" w14:textId="77777777" w:rsidR="00DD791C" w:rsidRPr="00FC13FB" w:rsidRDefault="006A607D" w:rsidP="00DD791C">
      <w:pPr>
        <w:pStyle w:val="Bu1Bullet1"/>
        <w:numPr>
          <w:ilvl w:val="0"/>
          <w:numId w:val="21"/>
        </w:numPr>
      </w:pPr>
      <w:hyperlink r:id="rId17" w:history="1">
        <w:r w:rsidR="00DD791C" w:rsidRPr="00667E78">
          <w:rPr>
            <w:rStyle w:val="Hyperlink"/>
          </w:rPr>
          <w:t>Support for Flood &amp; Learning and L3EVPN</w:t>
        </w:r>
      </w:hyperlink>
      <w:r w:rsidR="00DD791C" w:rsidRPr="00FC13FB">
        <w:t xml:space="preserve"> (Layer 3 Ethernet VPN) has been added on the following switches:</w:t>
      </w:r>
    </w:p>
    <w:p w14:paraId="3DDA3FB7" w14:textId="77777777" w:rsidR="00DD791C" w:rsidRPr="00FC13FB" w:rsidRDefault="00DD791C" w:rsidP="00DD791C">
      <w:pPr>
        <w:pStyle w:val="Bu2Bullet2"/>
        <w:numPr>
          <w:ilvl w:val="0"/>
          <w:numId w:val="23"/>
        </w:numPr>
        <w:ind w:left="2160"/>
      </w:pPr>
      <w:r w:rsidRPr="00FC13FB">
        <w:t>Cisco Nexus 3132Q-V</w:t>
      </w:r>
    </w:p>
    <w:p w14:paraId="78CB35D4" w14:textId="77777777" w:rsidR="00DD791C" w:rsidRPr="00FC13FB" w:rsidRDefault="00DD791C" w:rsidP="00DD791C">
      <w:pPr>
        <w:pStyle w:val="Bu2Bullet2"/>
        <w:numPr>
          <w:ilvl w:val="0"/>
          <w:numId w:val="23"/>
        </w:numPr>
        <w:ind w:left="2160"/>
      </w:pPr>
      <w:r w:rsidRPr="00FC13FB">
        <w:t xml:space="preserve">Cisco Nexus 31108PC-V </w:t>
      </w:r>
    </w:p>
    <w:p w14:paraId="26DD0ADE" w14:textId="77777777" w:rsidR="00DD791C" w:rsidRDefault="00DD791C" w:rsidP="00DD791C">
      <w:pPr>
        <w:pStyle w:val="Bu2Bullet2"/>
        <w:numPr>
          <w:ilvl w:val="0"/>
          <w:numId w:val="23"/>
        </w:numPr>
        <w:ind w:left="2160"/>
      </w:pPr>
      <w:r w:rsidRPr="00FC13FB">
        <w:t>Cisco Nexus 31108TC-V platforms</w:t>
      </w:r>
    </w:p>
    <w:p w14:paraId="08F69C13" w14:textId="77777777" w:rsidR="00DD791C" w:rsidRPr="00FC13FB" w:rsidRDefault="00DD791C" w:rsidP="00DD791C">
      <w:pPr>
        <w:pStyle w:val="Bu2Bullet2"/>
        <w:ind w:left="2160"/>
      </w:pPr>
    </w:p>
    <w:p w14:paraId="77CE4BEE" w14:textId="77777777" w:rsidR="00DD791C" w:rsidRPr="00FC13FB" w:rsidRDefault="006A607D" w:rsidP="00DD791C">
      <w:pPr>
        <w:pStyle w:val="Bu1Bullet1"/>
        <w:numPr>
          <w:ilvl w:val="0"/>
          <w:numId w:val="21"/>
        </w:numPr>
      </w:pPr>
      <w:hyperlink r:id="rId18" w:history="1">
        <w:r w:rsidR="00DD791C" w:rsidRPr="00667E78">
          <w:rPr>
            <w:rStyle w:val="Hyperlink"/>
          </w:rPr>
          <w:t>Support for L2EVPN</w:t>
        </w:r>
      </w:hyperlink>
      <w:r w:rsidR="00DD791C" w:rsidRPr="00FC13FB">
        <w:t xml:space="preserve"> (Layer 2 Ethernet VPN) has been added on the following switches:</w:t>
      </w:r>
    </w:p>
    <w:p w14:paraId="4043F128" w14:textId="77777777" w:rsidR="00DD791C" w:rsidRDefault="00DD791C" w:rsidP="00DD791C">
      <w:pPr>
        <w:pStyle w:val="Bu2Bullet2"/>
        <w:numPr>
          <w:ilvl w:val="0"/>
          <w:numId w:val="23"/>
        </w:numPr>
        <w:ind w:left="2160"/>
      </w:pPr>
      <w:r w:rsidRPr="00FC13FB">
        <w:t xml:space="preserve">Cisco Nexus 3132Q-V </w:t>
      </w:r>
    </w:p>
    <w:p w14:paraId="09876393" w14:textId="77777777" w:rsidR="00DD791C" w:rsidRPr="00FC13FB" w:rsidRDefault="00DD791C" w:rsidP="00DD791C">
      <w:pPr>
        <w:pStyle w:val="Bu2Bullet2"/>
        <w:numPr>
          <w:ilvl w:val="0"/>
          <w:numId w:val="23"/>
        </w:numPr>
        <w:ind w:left="2160"/>
      </w:pPr>
      <w:r w:rsidRPr="00FC13FB">
        <w:t>Cisco Nexus 31108PC-V</w:t>
      </w:r>
    </w:p>
    <w:p w14:paraId="2A03C24A" w14:textId="77777777" w:rsidR="00DD791C" w:rsidRPr="00FC13FB" w:rsidRDefault="00DD791C" w:rsidP="00DD791C">
      <w:pPr>
        <w:pStyle w:val="Bu2Bullet2"/>
        <w:numPr>
          <w:ilvl w:val="0"/>
          <w:numId w:val="23"/>
        </w:numPr>
        <w:ind w:left="2160"/>
      </w:pPr>
      <w:r w:rsidRPr="00FC13FB">
        <w:t>Cisco Nexus 31108TC-V</w:t>
      </w:r>
    </w:p>
    <w:p w14:paraId="6D415A16" w14:textId="77777777" w:rsidR="00DD791C" w:rsidRPr="00FC13FB" w:rsidRDefault="00DD791C" w:rsidP="00DD791C">
      <w:pPr>
        <w:pStyle w:val="Bu2Bullet2"/>
        <w:numPr>
          <w:ilvl w:val="0"/>
          <w:numId w:val="23"/>
        </w:numPr>
        <w:ind w:left="2160"/>
      </w:pPr>
      <w:r w:rsidRPr="00FC13FB">
        <w:t>Cisco Nexus 3132Q</w:t>
      </w:r>
    </w:p>
    <w:p w14:paraId="7F29E996" w14:textId="77777777" w:rsidR="00DD791C" w:rsidRDefault="00DD791C" w:rsidP="00DD791C">
      <w:pPr>
        <w:pStyle w:val="Bu2Bullet2"/>
        <w:numPr>
          <w:ilvl w:val="0"/>
          <w:numId w:val="23"/>
        </w:numPr>
        <w:ind w:left="2160"/>
      </w:pPr>
      <w:r w:rsidRPr="00FC13FB">
        <w:t>Cisco Nexus 3172 platforms</w:t>
      </w:r>
    </w:p>
    <w:p w14:paraId="05F31968" w14:textId="77777777" w:rsidR="00DD791C" w:rsidRDefault="00DD791C" w:rsidP="00DD791C">
      <w:pPr>
        <w:pStyle w:val="Bu2Bullet2"/>
        <w:ind w:left="2160"/>
      </w:pPr>
    </w:p>
    <w:p w14:paraId="5A224C46" w14:textId="77777777" w:rsidR="00DD791C" w:rsidRPr="00FC13FB" w:rsidRDefault="006A607D" w:rsidP="00DD791C">
      <w:pPr>
        <w:pStyle w:val="Bu1Bullet1"/>
        <w:numPr>
          <w:ilvl w:val="0"/>
          <w:numId w:val="21"/>
        </w:numPr>
      </w:pPr>
      <w:hyperlink r:id="rId19" w:history="1">
        <w:r w:rsidR="00DD791C">
          <w:rPr>
            <w:rStyle w:val="Hyperlink"/>
          </w:rPr>
          <w:t>s</w:t>
        </w:r>
        <w:r w:rsidR="00DD791C" w:rsidRPr="00667E78">
          <w:rPr>
            <w:rStyle w:val="Hyperlink"/>
          </w:rPr>
          <w:t>uppress mac-route command</w:t>
        </w:r>
      </w:hyperlink>
      <w:r w:rsidR="00DD791C" w:rsidRPr="00FC13FB">
        <w:rPr>
          <w:lang w:val="en"/>
        </w:rPr>
        <w:t>–</w:t>
      </w:r>
      <w:r w:rsidR="00DD791C" w:rsidRPr="00FC13FB">
        <w:t xml:space="preserve">Support for </w:t>
      </w:r>
      <w:r w:rsidR="00DD791C" w:rsidRPr="00FC13FB">
        <w:rPr>
          <w:b/>
        </w:rPr>
        <w:t>suppress mac-route</w:t>
      </w:r>
      <w:r w:rsidR="00DD791C" w:rsidRPr="00FC13FB">
        <w:t xml:space="preserve"> command. Suppresses the BGP (Border Gateway Protocol) MAC route so that BGP only sends the MAC/IP route for a host.</w:t>
      </w:r>
    </w:p>
    <w:p w14:paraId="70D4FAAF" w14:textId="77777777" w:rsidR="00DD791C" w:rsidRPr="00D96643" w:rsidRDefault="00DD791C" w:rsidP="00DD791C">
      <w:pPr>
        <w:pStyle w:val="B1Body1"/>
        <w:rPr>
          <w:i/>
        </w:rPr>
      </w:pPr>
      <w:r w:rsidRPr="00FC13FB">
        <w:rPr>
          <w:lang w:val="en"/>
        </w:rPr>
        <w:t xml:space="preserve">For more information, see the </w:t>
      </w:r>
      <w:r w:rsidRPr="00D96643">
        <w:rPr>
          <w:i/>
        </w:rPr>
        <w:t>Cisco Nexus 3000 Series NX-OS Interfaces Configuration Guide</w:t>
      </w:r>
      <w:r>
        <w:rPr>
          <w:i/>
        </w:rPr>
        <w:t>.</w:t>
      </w:r>
    </w:p>
    <w:p w14:paraId="35A202F0" w14:textId="77777777" w:rsidR="00BC3611" w:rsidRDefault="00BC3611" w:rsidP="00A54E81">
      <w:pPr>
        <w:pStyle w:val="B1Body1"/>
        <w:ind w:left="0"/>
        <w:rPr>
          <w:b/>
          <w:bCs/>
          <w:lang w:val="en"/>
        </w:rPr>
      </w:pPr>
      <w:r>
        <w:rPr>
          <w:b/>
          <w:bCs/>
          <w:lang w:val="en"/>
        </w:rPr>
        <w:t>Label Switching Feature</w:t>
      </w:r>
    </w:p>
    <w:p w14:paraId="2357724D" w14:textId="77777777" w:rsidR="00BC3611" w:rsidRPr="00BC3611" w:rsidRDefault="006A607D" w:rsidP="00BC3611">
      <w:pPr>
        <w:pStyle w:val="Bu1Bullet1"/>
        <w:numPr>
          <w:ilvl w:val="0"/>
          <w:numId w:val="29"/>
        </w:numPr>
        <w:rPr>
          <w:b/>
          <w:bCs/>
          <w:lang w:val="en"/>
        </w:rPr>
      </w:pPr>
      <w:hyperlink r:id="rId20" w:anchor="concept_57FE2F1899C04BC78897E973FB7532E1" w:history="1">
        <w:r w:rsidR="00BC3611" w:rsidRPr="00667E78">
          <w:rPr>
            <w:rStyle w:val="Hyperlink"/>
          </w:rPr>
          <w:t>Segment Routing</w:t>
        </w:r>
      </w:hyperlink>
      <w:r w:rsidR="00BC3611" w:rsidRPr="00667E78">
        <w:rPr>
          <w:rStyle w:val="Hyperlink"/>
        </w:rPr>
        <w:t xml:space="preserve"> </w:t>
      </w:r>
      <w:r w:rsidR="00BC3611" w:rsidRPr="00FC13FB">
        <w:rPr>
          <w:lang w:val="en"/>
        </w:rPr>
        <w:t xml:space="preserve">– </w:t>
      </w:r>
      <w:r w:rsidR="00BC3611">
        <w:t>Added support for Segment Routing.</w:t>
      </w:r>
    </w:p>
    <w:p w14:paraId="6CC8C7E4" w14:textId="77777777" w:rsidR="00BC3611" w:rsidRDefault="00BC3611" w:rsidP="00BC3611">
      <w:pPr>
        <w:pStyle w:val="B1Body1"/>
        <w:rPr>
          <w:lang w:val="en"/>
        </w:rPr>
      </w:pPr>
      <w:r w:rsidRPr="00FC13FB">
        <w:rPr>
          <w:lang w:val="en"/>
        </w:rPr>
        <w:lastRenderedPageBreak/>
        <w:t xml:space="preserve">For more information, see the </w:t>
      </w:r>
      <w:r>
        <w:rPr>
          <w:lang w:val="en"/>
        </w:rPr>
        <w:t>Cisco Nexus 3000</w:t>
      </w:r>
      <w:r w:rsidRPr="00FC13FB">
        <w:rPr>
          <w:lang w:val="en"/>
        </w:rPr>
        <w:t xml:space="preserve"> Series NX-OS </w:t>
      </w:r>
      <w:r>
        <w:t>Label Switching</w:t>
      </w:r>
      <w:r w:rsidRPr="00FC13FB">
        <w:rPr>
          <w:lang w:val="en"/>
        </w:rPr>
        <w:t xml:space="preserve"> Configuration Guide.</w:t>
      </w:r>
    </w:p>
    <w:p w14:paraId="6DA96073" w14:textId="77777777" w:rsidR="00A54E81" w:rsidRPr="00FC13FB" w:rsidRDefault="00A54E81" w:rsidP="00A54E81">
      <w:pPr>
        <w:pStyle w:val="B1Body1"/>
        <w:ind w:left="0"/>
        <w:rPr>
          <w:b/>
          <w:bCs/>
          <w:lang w:val="en"/>
        </w:rPr>
      </w:pPr>
      <w:r w:rsidRPr="00FC13FB">
        <w:rPr>
          <w:b/>
          <w:bCs/>
          <w:lang w:val="en"/>
        </w:rPr>
        <w:t>Multicast Routing Features</w:t>
      </w:r>
    </w:p>
    <w:p w14:paraId="15E607E7" w14:textId="77777777" w:rsidR="00A54E81" w:rsidRPr="00FC13FB" w:rsidRDefault="006A607D" w:rsidP="00A54E81">
      <w:pPr>
        <w:pStyle w:val="Bu1Bullet1"/>
        <w:numPr>
          <w:ilvl w:val="0"/>
          <w:numId w:val="17"/>
        </w:numPr>
        <w:rPr>
          <w:lang w:val="en"/>
        </w:rPr>
      </w:pPr>
      <w:hyperlink r:id="rId21" w:anchor="43428" w:history="1">
        <w:r w:rsidR="00A54E81" w:rsidRPr="00667E78">
          <w:rPr>
            <w:rStyle w:val="Hyperlink"/>
          </w:rPr>
          <w:t>PIM SSM over vPCs</w:t>
        </w:r>
      </w:hyperlink>
      <w:r w:rsidR="00A54E81" w:rsidRPr="00FC13FB">
        <w:rPr>
          <w:lang w:val="en"/>
        </w:rPr>
        <w:t xml:space="preserve"> – Enables support for IGMPv3 joins and PIM S,G joins over vPC (Virtual Port Channel) peers in the SSM range. This configuration is supported for orphan sources or receivers in the Layer 2 or Layer 3 domain.</w:t>
      </w:r>
    </w:p>
    <w:p w14:paraId="34C9E097" w14:textId="77777777" w:rsidR="00A54E81" w:rsidRPr="00FC13FB" w:rsidRDefault="00A54E81" w:rsidP="00A54E81">
      <w:pPr>
        <w:pStyle w:val="B1Body1"/>
        <w:rPr>
          <w:lang w:val="en"/>
        </w:rPr>
      </w:pPr>
      <w:r w:rsidRPr="00FC13FB">
        <w:rPr>
          <w:lang w:val="en"/>
        </w:rPr>
        <w:t xml:space="preserve">For more information, see the </w:t>
      </w:r>
      <w:r>
        <w:rPr>
          <w:i/>
          <w:lang w:val="en"/>
        </w:rPr>
        <w:t>Cisco Nexus 3000</w:t>
      </w:r>
      <w:r w:rsidRPr="00FC13FB">
        <w:rPr>
          <w:i/>
          <w:lang w:val="en"/>
        </w:rPr>
        <w:t xml:space="preserve"> Series NX-OS Multicast Routing Configuration Guide</w:t>
      </w:r>
      <w:r w:rsidRPr="00FC13FB">
        <w:rPr>
          <w:lang w:val="en"/>
        </w:rPr>
        <w:t>.</w:t>
      </w:r>
    </w:p>
    <w:p w14:paraId="3FB9D91F" w14:textId="77777777" w:rsidR="00A54E81" w:rsidRPr="00FC13FB" w:rsidRDefault="00A54E81" w:rsidP="00A54E81">
      <w:pPr>
        <w:pStyle w:val="B1Body1"/>
        <w:ind w:left="0"/>
        <w:rPr>
          <w:b/>
          <w:lang w:val="en"/>
        </w:rPr>
      </w:pPr>
      <w:r w:rsidRPr="00FC13FB">
        <w:rPr>
          <w:b/>
          <w:lang w:val="en"/>
        </w:rPr>
        <w:t>Security Features</w:t>
      </w:r>
    </w:p>
    <w:p w14:paraId="57CB530D" w14:textId="77777777" w:rsidR="00A54E81" w:rsidRPr="00FC13FB" w:rsidRDefault="006A607D" w:rsidP="00A54E81">
      <w:pPr>
        <w:pStyle w:val="Bu1Bullet1"/>
        <w:numPr>
          <w:ilvl w:val="0"/>
          <w:numId w:val="18"/>
        </w:numPr>
        <w:rPr>
          <w:b/>
          <w:bCs/>
          <w:lang w:val="en"/>
        </w:rPr>
      </w:pPr>
      <w:hyperlink r:id="rId22" w:anchor="id_23986" w:history="1">
        <w:r w:rsidR="00A54E81" w:rsidRPr="00667E78">
          <w:rPr>
            <w:rStyle w:val="Hyperlink"/>
          </w:rPr>
          <w:t>AAA enhancement</w:t>
        </w:r>
      </w:hyperlink>
      <w:r w:rsidR="00A54E81" w:rsidRPr="00FC13FB">
        <w:rPr>
          <w:lang w:val="en"/>
        </w:rPr>
        <w:t xml:space="preserve"> – Adds the ability to log successful and failed login attempts.</w:t>
      </w:r>
    </w:p>
    <w:p w14:paraId="2E3DFCEE" w14:textId="77777777" w:rsidR="00A54E81" w:rsidRPr="00FC13FB" w:rsidRDefault="006A607D" w:rsidP="00A54E81">
      <w:pPr>
        <w:pStyle w:val="Bu1Bullet1"/>
        <w:numPr>
          <w:ilvl w:val="0"/>
          <w:numId w:val="18"/>
        </w:numPr>
        <w:rPr>
          <w:lang w:val="en"/>
        </w:rPr>
      </w:pPr>
      <w:hyperlink r:id="rId23" w:anchor="task_5CAC37C54A8D4F8CB27CD719E67A9712" w:history="1">
        <w:r w:rsidR="00A54E81" w:rsidRPr="00667E78">
          <w:rPr>
            <w:rStyle w:val="Hyperlink"/>
          </w:rPr>
          <w:t>ACL detailed logging cache</w:t>
        </w:r>
      </w:hyperlink>
      <w:r w:rsidR="00A54E81" w:rsidRPr="00FC13FB">
        <w:rPr>
          <w:lang w:val="en"/>
        </w:rPr>
        <w:t xml:space="preserve"> – Enables ACE (access control entry) and ACL information to be displayed in the output of the </w:t>
      </w:r>
      <w:r w:rsidR="00A54E81" w:rsidRPr="00FC13FB">
        <w:rPr>
          <w:b/>
          <w:bCs/>
          <w:lang w:val="en"/>
        </w:rPr>
        <w:t>show logging ip access-list cache</w:t>
      </w:r>
      <w:r w:rsidR="00A54E81" w:rsidRPr="00FC13FB">
        <w:rPr>
          <w:lang w:val="en"/>
        </w:rPr>
        <w:t xml:space="preserve"> command.</w:t>
      </w:r>
    </w:p>
    <w:p w14:paraId="1B1CFCD2" w14:textId="77777777" w:rsidR="00A54E81" w:rsidRPr="00FC13FB" w:rsidRDefault="006A607D" w:rsidP="00A54E81">
      <w:pPr>
        <w:pStyle w:val="Bu1Bullet1"/>
        <w:numPr>
          <w:ilvl w:val="0"/>
          <w:numId w:val="18"/>
        </w:numPr>
      </w:pPr>
      <w:hyperlink r:id="rId24" w:anchor="task_91600FF6FFEB4C278041C9D5F8283FC9" w:history="1">
        <w:r w:rsidR="00A54E81" w:rsidRPr="00667E78">
          <w:rPr>
            <w:rStyle w:val="Hyperlink"/>
          </w:rPr>
          <w:t>CoPP enhancement</w:t>
        </w:r>
      </w:hyperlink>
      <w:r w:rsidR="00A54E81" w:rsidRPr="00667E78">
        <w:rPr>
          <w:rStyle w:val="Hyperlink"/>
        </w:rPr>
        <w:t xml:space="preserve"> </w:t>
      </w:r>
      <w:r w:rsidR="00A54E81" w:rsidRPr="00FC13FB">
        <w:rPr>
          <w:lang w:val="en"/>
        </w:rPr>
        <w:t xml:space="preserve">– </w:t>
      </w:r>
      <w:r w:rsidR="00A54E81" w:rsidRPr="00FC13FB">
        <w:t xml:space="preserve">Changed the police CIR rate range to start with 0 to initiate a packet drop. </w:t>
      </w:r>
    </w:p>
    <w:p w14:paraId="421BCD45" w14:textId="77777777" w:rsidR="00A54E81" w:rsidRPr="00FC13FB" w:rsidRDefault="00A54E81" w:rsidP="00A54E81">
      <w:pPr>
        <w:pStyle w:val="B1Body1"/>
        <w:rPr>
          <w:lang w:val="en"/>
        </w:rPr>
      </w:pPr>
      <w:r w:rsidRPr="00FC13FB">
        <w:rPr>
          <w:lang w:val="en"/>
        </w:rPr>
        <w:t xml:space="preserve">For more information, see the </w:t>
      </w:r>
      <w:r>
        <w:rPr>
          <w:i/>
          <w:lang w:val="en"/>
        </w:rPr>
        <w:t>Cisco Nexus 3000</w:t>
      </w:r>
      <w:r w:rsidRPr="00FC13FB">
        <w:rPr>
          <w:i/>
          <w:lang w:val="en"/>
        </w:rPr>
        <w:t xml:space="preserve"> Series NX-OS Security Configuration Guide</w:t>
      </w:r>
      <w:r w:rsidRPr="00FC13FB">
        <w:rPr>
          <w:lang w:val="en"/>
        </w:rPr>
        <w:t>.</w:t>
      </w:r>
    </w:p>
    <w:p w14:paraId="3F9EA6C2" w14:textId="77777777" w:rsidR="00A54E81" w:rsidRPr="00FC13FB" w:rsidRDefault="00A54E81" w:rsidP="00A54E81">
      <w:pPr>
        <w:pStyle w:val="B1Body1"/>
        <w:ind w:left="0"/>
        <w:rPr>
          <w:b/>
          <w:lang w:val="en"/>
        </w:rPr>
      </w:pPr>
      <w:r w:rsidRPr="00FC13FB">
        <w:rPr>
          <w:b/>
          <w:lang w:val="en"/>
        </w:rPr>
        <w:t>Software Upgrade and Downgrade Features</w:t>
      </w:r>
    </w:p>
    <w:p w14:paraId="44704063" w14:textId="77777777" w:rsidR="00A54E81" w:rsidRPr="00FC13FB" w:rsidRDefault="006A607D" w:rsidP="00A54E81">
      <w:pPr>
        <w:pStyle w:val="Bu1Bullet1"/>
        <w:numPr>
          <w:ilvl w:val="0"/>
          <w:numId w:val="19"/>
        </w:numPr>
        <w:rPr>
          <w:lang w:val="en"/>
        </w:rPr>
      </w:pPr>
      <w:hyperlink r:id="rId25" w:anchor="pgfId-749749" w:history="1">
        <w:r w:rsidR="00A54E81" w:rsidRPr="00667E78">
          <w:rPr>
            <w:rStyle w:val="Hyperlink"/>
          </w:rPr>
          <w:t>In-service software upgrade (ISSU) enhancements</w:t>
        </w:r>
      </w:hyperlink>
      <w:r w:rsidR="00A54E81" w:rsidRPr="00FC13FB">
        <w:rPr>
          <w:lang w:val="en"/>
        </w:rPr>
        <w:t xml:space="preserve"> – Adds ISSU support for FEX, NAT, segment routing, and VXLAN. An ISSU from Cisco NX-OS Release 7.0(3)I4(1) to a later release is non-disruptive for these features.</w:t>
      </w:r>
    </w:p>
    <w:p w14:paraId="2162DCA0" w14:textId="77777777" w:rsidR="00A54E81" w:rsidRPr="00FC13FB" w:rsidRDefault="00A54E81" w:rsidP="00A54E81">
      <w:pPr>
        <w:pStyle w:val="B1Body1"/>
        <w:rPr>
          <w:lang w:val="en"/>
        </w:rPr>
      </w:pPr>
      <w:r w:rsidRPr="00FC13FB">
        <w:rPr>
          <w:lang w:val="en"/>
        </w:rPr>
        <w:t xml:space="preserve">For more information, see the </w:t>
      </w:r>
      <w:r>
        <w:rPr>
          <w:i/>
          <w:lang w:val="en"/>
        </w:rPr>
        <w:t>Cisco Nexus 3000</w:t>
      </w:r>
      <w:r w:rsidRPr="00FC13FB">
        <w:rPr>
          <w:i/>
          <w:lang w:val="en"/>
        </w:rPr>
        <w:t xml:space="preserve"> Series NX-OS Software Upgrade and Downgrade Gui</w:t>
      </w:r>
      <w:r w:rsidRPr="00401322">
        <w:rPr>
          <w:i/>
          <w:lang w:val="en"/>
        </w:rPr>
        <w:t>de</w:t>
      </w:r>
      <w:r w:rsidRPr="00FC13FB">
        <w:rPr>
          <w:lang w:val="en"/>
        </w:rPr>
        <w:t>.</w:t>
      </w:r>
    </w:p>
    <w:p w14:paraId="68B6A49D" w14:textId="77777777" w:rsidR="002C1AEB" w:rsidRDefault="002C1AEB" w:rsidP="00A54E81">
      <w:pPr>
        <w:pStyle w:val="B1Body1"/>
        <w:ind w:left="0"/>
        <w:rPr>
          <w:b/>
          <w:lang w:val="en"/>
        </w:rPr>
      </w:pPr>
      <w:r>
        <w:rPr>
          <w:b/>
          <w:lang w:val="en"/>
        </w:rPr>
        <w:t>System Management Features</w:t>
      </w:r>
    </w:p>
    <w:p w14:paraId="41D6079B" w14:textId="77777777" w:rsidR="002C1AEB" w:rsidRPr="002C1AEB" w:rsidRDefault="006A607D" w:rsidP="002C1AEB">
      <w:pPr>
        <w:pStyle w:val="Bu1Bullet1"/>
        <w:numPr>
          <w:ilvl w:val="0"/>
          <w:numId w:val="28"/>
        </w:numPr>
      </w:pPr>
      <w:hyperlink r:id="rId26" w:anchor="concept_4BFA95D5237E45FE85F4EADA557B225B" w:history="1">
        <w:r w:rsidR="002C1AEB" w:rsidRPr="00667E78">
          <w:rPr>
            <w:rStyle w:val="Hyperlink"/>
          </w:rPr>
          <w:t>ERSPAN</w:t>
        </w:r>
      </w:hyperlink>
      <w:r w:rsidR="002C1AEB" w:rsidRPr="00667E78">
        <w:rPr>
          <w:rStyle w:val="Hyperlink"/>
        </w:rPr>
        <w:t xml:space="preserve"> </w:t>
      </w:r>
      <w:r w:rsidR="002C1AEB" w:rsidRPr="002C1AEB">
        <w:t xml:space="preserve">and </w:t>
      </w:r>
      <w:hyperlink r:id="rId27" w:anchor="concept_C6A5015041C642689D50237CE9F5F0E0" w:history="1">
        <w:r w:rsidR="002C1AEB" w:rsidRPr="00667E78">
          <w:rPr>
            <w:rStyle w:val="Hyperlink"/>
          </w:rPr>
          <w:t>SPAN</w:t>
        </w:r>
      </w:hyperlink>
      <w:r w:rsidR="002C1AEB" w:rsidRPr="00667E78">
        <w:rPr>
          <w:rStyle w:val="Hyperlink"/>
        </w:rPr>
        <w:t xml:space="preserve"> </w:t>
      </w:r>
      <w:r w:rsidR="002C1AEB" w:rsidRPr="002C1AEB">
        <w:t>– Added support for the same source in multiple sessions and for multiple ACL filters on the same source.  </w:t>
      </w:r>
    </w:p>
    <w:p w14:paraId="4AEEA6B7" w14:textId="77777777" w:rsidR="002C1AEB" w:rsidRPr="00FC13FB" w:rsidRDefault="002C1AEB" w:rsidP="002C1AEB">
      <w:pPr>
        <w:pStyle w:val="B1Body1"/>
        <w:rPr>
          <w:lang w:val="en"/>
        </w:rPr>
      </w:pPr>
      <w:r w:rsidRPr="00FC13FB">
        <w:rPr>
          <w:lang w:val="en"/>
        </w:rPr>
        <w:t xml:space="preserve">For more information, see the </w:t>
      </w:r>
      <w:r w:rsidRPr="002C1AEB">
        <w:rPr>
          <w:i/>
          <w:lang w:val="en"/>
        </w:rPr>
        <w:t>Cisco Nexus 3000 Series NX-OS System Management Guide</w:t>
      </w:r>
      <w:r w:rsidRPr="00FC13FB">
        <w:rPr>
          <w:lang w:val="en"/>
        </w:rPr>
        <w:t>.</w:t>
      </w:r>
      <w:r w:rsidRPr="002C1AEB">
        <w:t xml:space="preserve"> </w:t>
      </w:r>
      <w:r>
        <w:t xml:space="preserve"> </w:t>
      </w:r>
    </w:p>
    <w:p w14:paraId="407E996A" w14:textId="77777777" w:rsidR="00A54E81" w:rsidRPr="00FC13FB" w:rsidRDefault="00A54E81" w:rsidP="00A54E81">
      <w:pPr>
        <w:pStyle w:val="B1Body1"/>
        <w:ind w:left="0"/>
        <w:rPr>
          <w:b/>
          <w:lang w:val="en"/>
        </w:rPr>
      </w:pPr>
      <w:r w:rsidRPr="00FC13FB">
        <w:rPr>
          <w:b/>
          <w:lang w:val="en"/>
        </w:rPr>
        <w:t>Unicast Routing Features</w:t>
      </w:r>
    </w:p>
    <w:p w14:paraId="53D056AA" w14:textId="77777777" w:rsidR="00B412B7" w:rsidRPr="002C1AEB" w:rsidRDefault="006A607D" w:rsidP="00B412B7">
      <w:pPr>
        <w:pStyle w:val="Bu1Bullet1"/>
        <w:numPr>
          <w:ilvl w:val="0"/>
          <w:numId w:val="20"/>
        </w:numPr>
        <w:rPr>
          <w:lang w:val="en"/>
        </w:rPr>
      </w:pPr>
      <w:hyperlink r:id="rId28" w:anchor="71793" w:history="1">
        <w:r w:rsidR="00B412B7" w:rsidRPr="00667E78">
          <w:rPr>
            <w:rStyle w:val="Hyperlink"/>
          </w:rPr>
          <w:t>IS-IS</w:t>
        </w:r>
      </w:hyperlink>
      <w:r w:rsidR="00B412B7" w:rsidRPr="00667E78">
        <w:rPr>
          <w:rStyle w:val="Hyperlink"/>
        </w:rPr>
        <w:t xml:space="preserve"> </w:t>
      </w:r>
      <w:r w:rsidR="00B412B7" w:rsidRPr="00FC13FB">
        <w:rPr>
          <w:lang w:val="en"/>
        </w:rPr>
        <w:t xml:space="preserve">– </w:t>
      </w:r>
      <w:r w:rsidR="00B412B7" w:rsidRPr="002C1AEB">
        <w:t xml:space="preserve">Added support for IS-IS </w:t>
      </w:r>
      <w:r w:rsidR="00B412B7">
        <w:t>(</w:t>
      </w:r>
      <w:r w:rsidR="00B412B7" w:rsidRPr="002C1AEB">
        <w:t>Integrated Intermediate</w:t>
      </w:r>
      <w:r w:rsidR="00B412B7">
        <w:t xml:space="preserve"> System-to-Intermediate System</w:t>
      </w:r>
      <w:r w:rsidR="00B412B7" w:rsidRPr="002C1AEB">
        <w:t>).</w:t>
      </w:r>
    </w:p>
    <w:p w14:paraId="7A99ABD2" w14:textId="77777777" w:rsidR="002C1AEB" w:rsidRDefault="006A607D" w:rsidP="002C1AEB">
      <w:pPr>
        <w:pStyle w:val="Bu1Bullet1"/>
        <w:numPr>
          <w:ilvl w:val="0"/>
          <w:numId w:val="20"/>
        </w:numPr>
        <w:rPr>
          <w:lang w:val="en"/>
        </w:rPr>
      </w:pPr>
      <w:hyperlink r:id="rId29" w:anchor="45983" w:history="1">
        <w:r w:rsidR="00A54E81" w:rsidRPr="00667E78">
          <w:rPr>
            <w:rStyle w:val="Hyperlink"/>
          </w:rPr>
          <w:t>RPM match for OSPF area ID</w:t>
        </w:r>
      </w:hyperlink>
      <w:r w:rsidR="00A54E81" w:rsidRPr="00FC13FB">
        <w:rPr>
          <w:lang w:val="en"/>
        </w:rPr>
        <w:t xml:space="preserve"> – Adds the </w:t>
      </w:r>
      <w:r w:rsidR="00A54E81" w:rsidRPr="00FC13FB">
        <w:rPr>
          <w:b/>
          <w:bCs/>
          <w:lang w:val="en"/>
        </w:rPr>
        <w:t xml:space="preserve">match ospf-area </w:t>
      </w:r>
      <w:r w:rsidR="00A54E81" w:rsidRPr="00FC13FB">
        <w:rPr>
          <w:lang w:val="en"/>
        </w:rPr>
        <w:t>command to match the OSPFv2 or OSPFv3 area ID for route maps.</w:t>
      </w:r>
    </w:p>
    <w:p w14:paraId="74617EFD" w14:textId="77777777" w:rsidR="00A54E81" w:rsidRPr="00FC13FB" w:rsidRDefault="00A54E81" w:rsidP="00A54E81">
      <w:pPr>
        <w:pStyle w:val="B1Body1"/>
        <w:rPr>
          <w:lang w:val="en"/>
        </w:rPr>
      </w:pPr>
      <w:r w:rsidRPr="00FC13FB">
        <w:rPr>
          <w:lang w:val="en"/>
        </w:rPr>
        <w:t xml:space="preserve">For more information, see the </w:t>
      </w:r>
      <w:r>
        <w:rPr>
          <w:i/>
          <w:lang w:val="en"/>
        </w:rPr>
        <w:t>Cisco Nexus 3000</w:t>
      </w:r>
      <w:r w:rsidRPr="00FC13FB">
        <w:rPr>
          <w:i/>
          <w:lang w:val="en"/>
        </w:rPr>
        <w:t xml:space="preserve"> Series NX-OS Unicast Routing Configuration Guide</w:t>
      </w:r>
      <w:r w:rsidRPr="00FC13FB">
        <w:rPr>
          <w:lang w:val="en"/>
        </w:rPr>
        <w:t>.</w:t>
      </w:r>
    </w:p>
    <w:p w14:paraId="5B5198BC" w14:textId="77777777" w:rsidR="00803D06" w:rsidRPr="00FC13FB" w:rsidRDefault="00803D06" w:rsidP="00803D06">
      <w:pPr>
        <w:pStyle w:val="H1"/>
      </w:pPr>
      <w:bookmarkStart w:id="144" w:name="_Toc499145631"/>
      <w:r w:rsidRPr="00FC13FB">
        <w:t>Caveats</w:t>
      </w:r>
      <w:bookmarkEnd w:id="127"/>
      <w:bookmarkEnd w:id="128"/>
      <w:bookmarkEnd w:id="129"/>
      <w:bookmarkEnd w:id="130"/>
      <w:bookmarkEnd w:id="131"/>
      <w:bookmarkEnd w:id="132"/>
      <w:bookmarkEnd w:id="133"/>
      <w:bookmarkEnd w:id="134"/>
      <w:bookmarkEnd w:id="135"/>
      <w:bookmarkEnd w:id="144"/>
    </w:p>
    <w:p w14:paraId="645D42A1" w14:textId="77777777" w:rsidR="00803D06" w:rsidRPr="00FC13FB" w:rsidRDefault="00803D06" w:rsidP="00803D06">
      <w:pPr>
        <w:pStyle w:val="B1Body1"/>
      </w:pPr>
      <w:r w:rsidRPr="00FC13FB">
        <w:t xml:space="preserve">The open </w:t>
      </w:r>
      <w:r w:rsidR="00310C76" w:rsidRPr="00FC13FB">
        <w:t xml:space="preserve">and resolved </w:t>
      </w:r>
      <w:r w:rsidRPr="00FC13FB">
        <w:t xml:space="preserve">bugs </w:t>
      </w:r>
      <w:r w:rsidR="00310C76" w:rsidRPr="00FC13FB">
        <w:t xml:space="preserve">and the known behaviors </w:t>
      </w:r>
      <w:r w:rsidRPr="00FC13FB">
        <w:t>for this release are accessible through the Cisco Bug Search Tool. This web-based tool provides you with access to the Cisco bug tracking system, which maintains information about bugs and vulnerabilities in this product and other Cisco hardware and software products.</w:t>
      </w:r>
    </w:p>
    <w:p w14:paraId="68D20EA0" w14:textId="77777777" w:rsidR="00803D06" w:rsidRPr="00FC13FB" w:rsidRDefault="00803D06" w:rsidP="00803D06">
      <w:pPr>
        <w:pStyle w:val="B1Body1"/>
      </w:pPr>
      <w:r w:rsidRPr="00FC13FB">
        <w:rPr>
          <w:rStyle w:val="BCBBoldCiscoBlue"/>
        </w:rPr>
        <w:t>Note:</w:t>
      </w:r>
      <w:r w:rsidRPr="00FC13FB">
        <w:t xml:space="preserve"> You must have a Cisco.com account to log in and access the </w:t>
      </w:r>
      <w:hyperlink r:id="rId30" w:history="1">
        <w:r w:rsidRPr="00FC13FB">
          <w:rPr>
            <w:rStyle w:val="Hyperlink"/>
          </w:rPr>
          <w:t>Cisco Bug Search Tool</w:t>
        </w:r>
      </w:hyperlink>
      <w:r w:rsidRPr="00FC13FB">
        <w:t xml:space="preserve">. if you do not have one, you can </w:t>
      </w:r>
      <w:hyperlink r:id="rId31" w:history="1">
        <w:r w:rsidRPr="00FC13FB">
          <w:rPr>
            <w:rStyle w:val="Hyperlink"/>
          </w:rPr>
          <w:t>register for an account</w:t>
        </w:r>
      </w:hyperlink>
      <w:r w:rsidRPr="00FC13FB">
        <w:t>.</w:t>
      </w:r>
    </w:p>
    <w:p w14:paraId="5D87FECB" w14:textId="77777777" w:rsidR="00803D06" w:rsidRPr="00FC13FB" w:rsidRDefault="00803D06" w:rsidP="00803D06">
      <w:pPr>
        <w:pStyle w:val="B1Body1"/>
        <w:rPr>
          <w:rFonts w:asciiTheme="minorHAnsi" w:eastAsiaTheme="minorEastAsia" w:hAnsiTheme="minorHAnsi" w:cstheme="minorBidi"/>
          <w:noProof/>
        </w:rPr>
      </w:pPr>
      <w:r w:rsidRPr="00FC13FB">
        <w:t>For more information about the Cisco Bug Search Tool, see the Bug Search Tool Help &amp; FAQ.</w:t>
      </w:r>
      <w:r w:rsidRPr="00FC13FB">
        <w:rPr>
          <w:rStyle w:val="XrefColor"/>
        </w:rPr>
        <w:fldChar w:fldCharType="begin"/>
      </w:r>
      <w:r w:rsidRPr="00FC13FB">
        <w:rPr>
          <w:rStyle w:val="XrefColor"/>
        </w:rPr>
        <w:instrText xml:space="preserve"> TOC \o "1-2" \n \p " " \h \z \u </w:instrText>
      </w:r>
      <w:r w:rsidRPr="00FC13FB">
        <w:rPr>
          <w:rStyle w:val="XrefColor"/>
        </w:rPr>
        <w:fldChar w:fldCharType="separate"/>
      </w:r>
    </w:p>
    <w:p w14:paraId="45469673" w14:textId="77777777" w:rsidR="00803D06" w:rsidRPr="00FC13FB" w:rsidRDefault="006A607D" w:rsidP="005271D8">
      <w:pPr>
        <w:pStyle w:val="Bu1Bullet1"/>
        <w:numPr>
          <w:ilvl w:val="0"/>
          <w:numId w:val="13"/>
        </w:numPr>
        <w:rPr>
          <w:rStyle w:val="Hyperlink"/>
          <w:rFonts w:eastAsiaTheme="minorEastAsia"/>
        </w:rPr>
      </w:pPr>
      <w:hyperlink w:anchor="_Toc433723803" w:history="1">
        <w:r w:rsidR="00803D06" w:rsidRPr="00FC13FB">
          <w:rPr>
            <w:rStyle w:val="Hyperlink"/>
          </w:rPr>
          <w:t>Resolved Bugs for this Release</w:t>
        </w:r>
      </w:hyperlink>
    </w:p>
    <w:p w14:paraId="40069869" w14:textId="77777777" w:rsidR="00803D06" w:rsidRPr="00FC13FB" w:rsidRDefault="006A607D" w:rsidP="005271D8">
      <w:pPr>
        <w:pStyle w:val="Bu1Bullet1"/>
        <w:numPr>
          <w:ilvl w:val="0"/>
          <w:numId w:val="13"/>
        </w:numPr>
        <w:rPr>
          <w:rStyle w:val="Hyperlink"/>
          <w:rFonts w:eastAsiaTheme="minorEastAsia"/>
        </w:rPr>
      </w:pPr>
      <w:hyperlink w:anchor="_Toc433723804" w:history="1">
        <w:r w:rsidR="00803D06" w:rsidRPr="00FC13FB">
          <w:rPr>
            <w:rStyle w:val="Hyperlink"/>
          </w:rPr>
          <w:t>Open Bugs for this Release</w:t>
        </w:r>
      </w:hyperlink>
    </w:p>
    <w:p w14:paraId="5811DDCB" w14:textId="77777777" w:rsidR="00803D06" w:rsidRPr="00FC13FB" w:rsidRDefault="006A607D" w:rsidP="005271D8">
      <w:pPr>
        <w:pStyle w:val="Bu1Bullet1"/>
        <w:numPr>
          <w:ilvl w:val="0"/>
          <w:numId w:val="13"/>
        </w:numPr>
        <w:rPr>
          <w:rStyle w:val="Hyperlink"/>
          <w:rFonts w:eastAsiaTheme="minorEastAsia"/>
        </w:rPr>
      </w:pPr>
      <w:hyperlink w:anchor="_Toc433723805" w:history="1">
        <w:r w:rsidR="00803D06" w:rsidRPr="00FC13FB">
          <w:rPr>
            <w:rStyle w:val="Hyperlink"/>
          </w:rPr>
          <w:t>Known Behaviors for this Release</w:t>
        </w:r>
      </w:hyperlink>
    </w:p>
    <w:p w14:paraId="407692EE" w14:textId="77777777" w:rsidR="00803D06" w:rsidRPr="00FC13FB" w:rsidRDefault="00803D06" w:rsidP="00803D06">
      <w:pPr>
        <w:pStyle w:val="H2"/>
      </w:pPr>
      <w:r w:rsidRPr="00FC13FB">
        <w:rPr>
          <w:rStyle w:val="XrefColor"/>
        </w:rPr>
        <w:fldChar w:fldCharType="end"/>
      </w:r>
      <w:bookmarkStart w:id="145" w:name="_Toc433723803"/>
      <w:bookmarkStart w:id="146" w:name="_Toc424028833"/>
      <w:bookmarkStart w:id="147" w:name="_Toc424029010"/>
      <w:bookmarkStart w:id="148" w:name="_Toc424029150"/>
      <w:bookmarkStart w:id="149" w:name="_Toc424029268"/>
      <w:bookmarkStart w:id="150" w:name="_Toc424032605"/>
      <w:r w:rsidRPr="00FC13FB">
        <w:t>Resolved Bugs for this Release</w:t>
      </w:r>
      <w:bookmarkEnd w:id="145"/>
    </w:p>
    <w:bookmarkStart w:id="151" w:name="_Toc433723804"/>
    <w:p w14:paraId="1FEF9AAA" w14:textId="77777777" w:rsidR="0050746F" w:rsidRPr="00FC13FB" w:rsidRDefault="0050746F" w:rsidP="0050746F">
      <w:pPr>
        <w:pStyle w:val="B1Body1"/>
      </w:pPr>
      <w:r w:rsidRPr="00FC13FB">
        <w:rPr>
          <w:rStyle w:val="XrefColor"/>
        </w:rPr>
        <w:fldChar w:fldCharType="begin"/>
      </w:r>
      <w:r w:rsidRPr="00FC13FB">
        <w:rPr>
          <w:rStyle w:val="XrefColor"/>
        </w:rPr>
        <w:instrText xml:space="preserve"> REF _Ref442787309 \h  \* MERGEFORMAT </w:instrText>
      </w:r>
      <w:r w:rsidRPr="00FC13FB">
        <w:rPr>
          <w:rStyle w:val="XrefColor"/>
        </w:rPr>
      </w:r>
      <w:r w:rsidRPr="00FC13FB">
        <w:rPr>
          <w:rStyle w:val="XrefColor"/>
        </w:rPr>
        <w:fldChar w:fldCharType="separate"/>
      </w:r>
      <w:r w:rsidR="00E84A7A" w:rsidRPr="00E84A7A">
        <w:rPr>
          <w:rStyle w:val="XrefColor"/>
        </w:rPr>
        <w:t>Table 3</w:t>
      </w:r>
      <w:r w:rsidRPr="00FC13FB">
        <w:rPr>
          <w:rStyle w:val="XrefColor"/>
        </w:rPr>
        <w:fldChar w:fldCharType="end"/>
      </w:r>
      <w:r w:rsidRPr="00FC13FB">
        <w:t xml:space="preserve"> lists descriptions of resovled bugs in Cisco NX-OS Release 7.0(3)I</w:t>
      </w:r>
      <w:r w:rsidR="00527581" w:rsidRPr="00FC13FB">
        <w:t>4(1)</w:t>
      </w:r>
      <w:r w:rsidRPr="00FC13FB">
        <w:t xml:space="preserve">. You can use the record ID to search the </w:t>
      </w:r>
      <w:hyperlink r:id="rId32" w:history="1">
        <w:r w:rsidRPr="00FC13FB">
          <w:rPr>
            <w:rStyle w:val="Hyperlink"/>
          </w:rPr>
          <w:t>Cisco Bug Search Tool</w:t>
        </w:r>
      </w:hyperlink>
      <w:r w:rsidRPr="00FC13FB">
        <w:t xml:space="preserve">  for details about the bug.</w:t>
      </w:r>
    </w:p>
    <w:p w14:paraId="460D3C4E" w14:textId="77777777" w:rsidR="0050746F" w:rsidRPr="00FC13FB" w:rsidRDefault="0050746F" w:rsidP="0050746F">
      <w:pPr>
        <w:pStyle w:val="CCaption"/>
      </w:pPr>
      <w:bookmarkStart w:id="152" w:name="_Ref442787309"/>
      <w:r w:rsidRPr="00FC13FB">
        <w:t xml:space="preserve">Table </w:t>
      </w:r>
      <w:fldSimple w:instr=" SEQ Table \* ARABIC ">
        <w:r w:rsidR="00E84A7A">
          <w:rPr>
            <w:noProof/>
          </w:rPr>
          <w:t>3</w:t>
        </w:r>
      </w:fldSimple>
      <w:bookmarkEnd w:id="152"/>
      <w:r w:rsidRPr="00FC13FB">
        <w:t xml:space="preserve"> Cisco NX-OS Release 7.0(3)I</w:t>
      </w:r>
      <w:r w:rsidR="00527581" w:rsidRPr="00FC13FB">
        <w:t>4(1)</w:t>
      </w:r>
      <w:r w:rsidRPr="00FC13FB">
        <w:t xml:space="preserve"> —Resolved Bugs</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9181"/>
      </w:tblGrid>
      <w:tr w:rsidR="0050746F" w:rsidRPr="00FC13FB" w14:paraId="02F34673" w14:textId="77777777" w:rsidTr="00912647">
        <w:trPr>
          <w:cantSplit/>
          <w:trHeight w:val="538"/>
          <w:tblHeader/>
        </w:trPr>
        <w:tc>
          <w:tcPr>
            <w:tcW w:w="721" w:type="pct"/>
            <w:shd w:val="clear" w:color="auto" w:fill="auto"/>
          </w:tcPr>
          <w:p w14:paraId="04CF604B" w14:textId="77777777" w:rsidR="0050746F" w:rsidRPr="00FC13FB" w:rsidRDefault="0050746F" w:rsidP="00912647">
            <w:pPr>
              <w:pStyle w:val="CellHeading"/>
            </w:pPr>
            <w:r w:rsidRPr="00FC13FB">
              <w:t>Record Number</w:t>
            </w:r>
          </w:p>
        </w:tc>
        <w:tc>
          <w:tcPr>
            <w:tcW w:w="4279" w:type="pct"/>
            <w:shd w:val="clear" w:color="auto" w:fill="auto"/>
          </w:tcPr>
          <w:p w14:paraId="22ADDC90" w14:textId="77777777" w:rsidR="0050746F" w:rsidRPr="00FC13FB" w:rsidRDefault="0050746F" w:rsidP="00912647">
            <w:pPr>
              <w:pStyle w:val="CellHeading"/>
            </w:pPr>
            <w:r w:rsidRPr="00FC13FB">
              <w:t>Description</w:t>
            </w:r>
          </w:p>
        </w:tc>
      </w:tr>
      <w:tr w:rsidR="00527581" w:rsidRPr="00FC13FB" w14:paraId="421B280A" w14:textId="77777777" w:rsidTr="00912647">
        <w:trPr>
          <w:cantSplit/>
          <w:trHeight w:val="300"/>
        </w:trPr>
        <w:tc>
          <w:tcPr>
            <w:tcW w:w="721" w:type="pct"/>
            <w:shd w:val="clear" w:color="auto" w:fill="auto"/>
          </w:tcPr>
          <w:p w14:paraId="49E25DDA" w14:textId="77777777" w:rsidR="00527581" w:rsidRPr="00FC13FB" w:rsidRDefault="006A607D" w:rsidP="00527581">
            <w:pPr>
              <w:rPr>
                <w:rStyle w:val="Hyperlink"/>
              </w:rPr>
            </w:pPr>
            <w:hyperlink r:id="rId33" w:history="1">
              <w:r w:rsidR="00527581" w:rsidRPr="00FC13FB">
                <w:rPr>
                  <w:rStyle w:val="Hyperlink"/>
                </w:rPr>
                <w:t>CSCuu35333</w:t>
              </w:r>
            </w:hyperlink>
          </w:p>
        </w:tc>
        <w:tc>
          <w:tcPr>
            <w:tcW w:w="4279" w:type="pct"/>
            <w:shd w:val="clear" w:color="auto" w:fill="auto"/>
          </w:tcPr>
          <w:p w14:paraId="0C375742" w14:textId="77777777" w:rsidR="00527581" w:rsidRPr="00FC13FB" w:rsidRDefault="00B316A1" w:rsidP="00F14DD9">
            <w:pPr>
              <w:pStyle w:val="CellBody"/>
            </w:pPr>
            <w:r w:rsidRPr="00FC13FB">
              <w:t>The s</w:t>
            </w:r>
            <w:r w:rsidR="00341CB1" w:rsidRPr="00FC13FB">
              <w:t>ystem should not be shut</w:t>
            </w:r>
            <w:r w:rsidRPr="00FC13FB">
              <w:t xml:space="preserve"> </w:t>
            </w:r>
            <w:r w:rsidR="00341CB1" w:rsidRPr="00FC13FB">
              <w:t>down</w:t>
            </w:r>
            <w:r w:rsidR="00C44B90" w:rsidRPr="00FC13FB">
              <w:t xml:space="preserve"> when there is </w:t>
            </w:r>
            <w:r w:rsidR="00F14DD9" w:rsidRPr="00FC13FB">
              <w:t>power supply</w:t>
            </w:r>
            <w:r w:rsidR="00C44B90" w:rsidRPr="00FC13FB">
              <w:t xml:space="preserve"> or </w:t>
            </w:r>
            <w:r w:rsidR="00F14DD9" w:rsidRPr="00FC13FB">
              <w:t>fan</w:t>
            </w:r>
            <w:r w:rsidR="00C44B90" w:rsidRPr="00FC13FB">
              <w:t xml:space="preserve"> direction mismatch</w:t>
            </w:r>
            <w:r w:rsidRPr="00FC13FB">
              <w:t>.</w:t>
            </w:r>
          </w:p>
        </w:tc>
      </w:tr>
      <w:tr w:rsidR="00527581" w:rsidRPr="00FC13FB" w14:paraId="1B4C4BAF" w14:textId="77777777" w:rsidTr="00912647">
        <w:trPr>
          <w:cantSplit/>
          <w:trHeight w:val="300"/>
        </w:trPr>
        <w:tc>
          <w:tcPr>
            <w:tcW w:w="721" w:type="pct"/>
            <w:shd w:val="clear" w:color="auto" w:fill="auto"/>
          </w:tcPr>
          <w:p w14:paraId="26DBCFCA" w14:textId="77777777" w:rsidR="00527581" w:rsidRPr="00FC13FB" w:rsidRDefault="006A607D" w:rsidP="00527581">
            <w:pPr>
              <w:rPr>
                <w:rStyle w:val="Hyperlink"/>
              </w:rPr>
            </w:pPr>
            <w:hyperlink r:id="rId34" w:history="1">
              <w:r w:rsidR="00527581" w:rsidRPr="00FC13FB">
                <w:rPr>
                  <w:rStyle w:val="Hyperlink"/>
                </w:rPr>
                <w:t>CSCuw10613</w:t>
              </w:r>
            </w:hyperlink>
          </w:p>
        </w:tc>
        <w:tc>
          <w:tcPr>
            <w:tcW w:w="4279" w:type="pct"/>
            <w:shd w:val="clear" w:color="auto" w:fill="auto"/>
          </w:tcPr>
          <w:p w14:paraId="59BF4F26" w14:textId="77777777" w:rsidR="00527581" w:rsidRPr="00FC13FB" w:rsidRDefault="002B5782" w:rsidP="002B5782">
            <w:pPr>
              <w:pStyle w:val="CellBody"/>
            </w:pPr>
            <w:r w:rsidRPr="00FC13FB">
              <w:t>NX-OS may crash due to the neutron_usd process.</w:t>
            </w:r>
          </w:p>
        </w:tc>
      </w:tr>
      <w:tr w:rsidR="00527581" w:rsidRPr="00FC13FB" w14:paraId="0B78E01C" w14:textId="77777777" w:rsidTr="00912647">
        <w:trPr>
          <w:cantSplit/>
          <w:trHeight w:val="300"/>
        </w:trPr>
        <w:tc>
          <w:tcPr>
            <w:tcW w:w="721" w:type="pct"/>
            <w:shd w:val="clear" w:color="auto" w:fill="auto"/>
          </w:tcPr>
          <w:p w14:paraId="59003B1C" w14:textId="77777777" w:rsidR="00527581" w:rsidRPr="00FC13FB" w:rsidRDefault="006A607D" w:rsidP="00527581">
            <w:pPr>
              <w:rPr>
                <w:rStyle w:val="Hyperlink"/>
              </w:rPr>
            </w:pPr>
            <w:hyperlink r:id="rId35" w:history="1">
              <w:r w:rsidR="00527581" w:rsidRPr="00FC13FB">
                <w:rPr>
                  <w:rStyle w:val="Hyperlink"/>
                </w:rPr>
                <w:t>CSCux85404</w:t>
              </w:r>
            </w:hyperlink>
          </w:p>
        </w:tc>
        <w:tc>
          <w:tcPr>
            <w:tcW w:w="4279" w:type="pct"/>
            <w:shd w:val="clear" w:color="auto" w:fill="auto"/>
          </w:tcPr>
          <w:p w14:paraId="78E88666" w14:textId="77777777" w:rsidR="00527581" w:rsidRPr="00FC13FB" w:rsidRDefault="002B5782" w:rsidP="00527581">
            <w:pPr>
              <w:pStyle w:val="CellBody"/>
            </w:pPr>
            <w:r w:rsidRPr="00FC13FB">
              <w:t>This is an enhancement request to support different ACL filters on different ERSPAN sessions that contain the same set of source interfaces.</w:t>
            </w:r>
          </w:p>
        </w:tc>
      </w:tr>
      <w:tr w:rsidR="00527581" w:rsidRPr="00FC13FB" w14:paraId="558BA504" w14:textId="77777777" w:rsidTr="00912647">
        <w:trPr>
          <w:cantSplit/>
          <w:trHeight w:val="300"/>
        </w:trPr>
        <w:tc>
          <w:tcPr>
            <w:tcW w:w="721" w:type="pct"/>
            <w:shd w:val="clear" w:color="auto" w:fill="auto"/>
          </w:tcPr>
          <w:p w14:paraId="373A38C3" w14:textId="77777777" w:rsidR="00527581" w:rsidRPr="00FC13FB" w:rsidRDefault="006A607D" w:rsidP="00527581">
            <w:pPr>
              <w:rPr>
                <w:rStyle w:val="Hyperlink"/>
              </w:rPr>
            </w:pPr>
            <w:hyperlink r:id="rId36" w:history="1">
              <w:r w:rsidR="00527581" w:rsidRPr="00FC13FB">
                <w:rPr>
                  <w:rStyle w:val="Hyperlink"/>
                </w:rPr>
                <w:t>CSCuy32907</w:t>
              </w:r>
            </w:hyperlink>
          </w:p>
        </w:tc>
        <w:tc>
          <w:tcPr>
            <w:tcW w:w="4279" w:type="pct"/>
            <w:shd w:val="clear" w:color="auto" w:fill="auto"/>
          </w:tcPr>
          <w:p w14:paraId="4FA05938" w14:textId="77777777" w:rsidR="00527581" w:rsidRPr="00FC13FB" w:rsidRDefault="002B5782" w:rsidP="007B2586">
            <w:pPr>
              <w:pStyle w:val="CellBody"/>
            </w:pPr>
            <w:r w:rsidRPr="00FC13FB">
              <w:t>Prunes are not being sent for S,G routes</w:t>
            </w:r>
            <w:r w:rsidR="007B2586" w:rsidRPr="00FC13FB">
              <w:t>,</w:t>
            </w:r>
            <w:r w:rsidRPr="00FC13FB">
              <w:t xml:space="preserve"> which causes S,G routes to have multiple OIF</w:t>
            </w:r>
            <w:r w:rsidR="007B2586" w:rsidRPr="00FC13FB">
              <w:t>s</w:t>
            </w:r>
            <w:r w:rsidRPr="00FC13FB">
              <w:t xml:space="preserve"> for S,G routes to both v</w:t>
            </w:r>
            <w:r w:rsidR="007B2586" w:rsidRPr="00FC13FB">
              <w:t>PC</w:t>
            </w:r>
            <w:r w:rsidRPr="00FC13FB">
              <w:t xml:space="preserve"> peers. This cause</w:t>
            </w:r>
            <w:r w:rsidR="007B2586" w:rsidRPr="00FC13FB">
              <w:t>s</w:t>
            </w:r>
            <w:r w:rsidRPr="00FC13FB">
              <w:t xml:space="preserve"> duplicate multicast traffic to be received.</w:t>
            </w:r>
          </w:p>
        </w:tc>
      </w:tr>
      <w:tr w:rsidR="00527581" w:rsidRPr="00FC13FB" w14:paraId="219363C7" w14:textId="77777777" w:rsidTr="00912647">
        <w:trPr>
          <w:cantSplit/>
          <w:trHeight w:val="300"/>
        </w:trPr>
        <w:tc>
          <w:tcPr>
            <w:tcW w:w="721" w:type="pct"/>
            <w:shd w:val="clear" w:color="auto" w:fill="auto"/>
          </w:tcPr>
          <w:p w14:paraId="694664F7" w14:textId="77777777" w:rsidR="00527581" w:rsidRPr="00FC13FB" w:rsidRDefault="006A607D" w:rsidP="00527581">
            <w:pPr>
              <w:rPr>
                <w:rStyle w:val="Hyperlink"/>
              </w:rPr>
            </w:pPr>
            <w:hyperlink r:id="rId37" w:history="1">
              <w:r w:rsidR="00527581" w:rsidRPr="00FC13FB">
                <w:rPr>
                  <w:rStyle w:val="Hyperlink"/>
                </w:rPr>
                <w:t>CSCuy55754</w:t>
              </w:r>
            </w:hyperlink>
          </w:p>
        </w:tc>
        <w:tc>
          <w:tcPr>
            <w:tcW w:w="4279" w:type="pct"/>
            <w:shd w:val="clear" w:color="auto" w:fill="auto"/>
          </w:tcPr>
          <w:p w14:paraId="4C9C41C1" w14:textId="77777777" w:rsidR="00527581" w:rsidRPr="00FC13FB" w:rsidRDefault="005D7E94" w:rsidP="005D7E94">
            <w:pPr>
              <w:pStyle w:val="CellBody"/>
            </w:pPr>
            <w:r w:rsidRPr="00FC13FB">
              <w:t>On Cisco Nexus 3000 Series switches running 7.0(3)I2(2b), multicast gets flooded to all ports on a VLAN.</w:t>
            </w:r>
          </w:p>
        </w:tc>
      </w:tr>
      <w:tr w:rsidR="00527581" w:rsidRPr="00FC13FB" w14:paraId="46C03C99" w14:textId="77777777" w:rsidTr="00912647">
        <w:trPr>
          <w:cantSplit/>
          <w:trHeight w:val="300"/>
        </w:trPr>
        <w:tc>
          <w:tcPr>
            <w:tcW w:w="721" w:type="pct"/>
            <w:shd w:val="clear" w:color="auto" w:fill="auto"/>
          </w:tcPr>
          <w:p w14:paraId="2E679AE4" w14:textId="77777777" w:rsidR="00527581" w:rsidRPr="00FC13FB" w:rsidRDefault="006A607D" w:rsidP="00527581">
            <w:pPr>
              <w:rPr>
                <w:rStyle w:val="Hyperlink"/>
              </w:rPr>
            </w:pPr>
            <w:hyperlink r:id="rId38" w:history="1">
              <w:r w:rsidR="00527581" w:rsidRPr="00FC13FB">
                <w:rPr>
                  <w:rStyle w:val="Hyperlink"/>
                </w:rPr>
                <w:t>CSCuy61171</w:t>
              </w:r>
            </w:hyperlink>
          </w:p>
        </w:tc>
        <w:tc>
          <w:tcPr>
            <w:tcW w:w="4279" w:type="pct"/>
            <w:shd w:val="clear" w:color="auto" w:fill="auto"/>
          </w:tcPr>
          <w:p w14:paraId="57ADEF40" w14:textId="77777777" w:rsidR="00527581" w:rsidRPr="00FC13FB" w:rsidRDefault="005D7E94" w:rsidP="005D7E94">
            <w:pPr>
              <w:pStyle w:val="CellBody"/>
            </w:pPr>
            <w:r w:rsidRPr="00FC13FB">
              <w:t xml:space="preserve">The </w:t>
            </w:r>
            <w:r w:rsidRPr="00FC13FB">
              <w:rPr>
                <w:b/>
              </w:rPr>
              <w:t>show routing hash</w:t>
            </w:r>
            <w:r w:rsidRPr="00FC13FB">
              <w:t xml:space="preserve"> command may result in an error message on T2/T+ Cisco Nexus 3000 platforms when the </w:t>
            </w:r>
            <w:r w:rsidRPr="00FC13FB">
              <w:rPr>
                <w:b/>
              </w:rPr>
              <w:t>in-interface</w:t>
            </w:r>
            <w:r w:rsidRPr="00FC13FB">
              <w:t xml:space="preserve"> option is provided.</w:t>
            </w:r>
          </w:p>
        </w:tc>
      </w:tr>
      <w:tr w:rsidR="00527581" w:rsidRPr="00FC13FB" w14:paraId="564633C6" w14:textId="77777777" w:rsidTr="00912647">
        <w:trPr>
          <w:cantSplit/>
          <w:trHeight w:val="300"/>
        </w:trPr>
        <w:tc>
          <w:tcPr>
            <w:tcW w:w="721" w:type="pct"/>
            <w:shd w:val="clear" w:color="auto" w:fill="auto"/>
          </w:tcPr>
          <w:p w14:paraId="57E184F5" w14:textId="77777777" w:rsidR="00527581" w:rsidRPr="00FC13FB" w:rsidRDefault="006A607D" w:rsidP="00527581">
            <w:pPr>
              <w:rPr>
                <w:rStyle w:val="Hyperlink"/>
              </w:rPr>
            </w:pPr>
            <w:hyperlink r:id="rId39" w:history="1">
              <w:r w:rsidR="00527581" w:rsidRPr="00FC13FB">
                <w:rPr>
                  <w:rStyle w:val="Hyperlink"/>
                </w:rPr>
                <w:t>CSCuy81153</w:t>
              </w:r>
            </w:hyperlink>
          </w:p>
        </w:tc>
        <w:tc>
          <w:tcPr>
            <w:tcW w:w="4279" w:type="pct"/>
            <w:shd w:val="clear" w:color="auto" w:fill="auto"/>
          </w:tcPr>
          <w:p w14:paraId="01B6A0DF" w14:textId="77777777" w:rsidR="00527581" w:rsidRPr="00FC13FB" w:rsidRDefault="003C16C6" w:rsidP="00B316A1">
            <w:pPr>
              <w:pStyle w:val="CellBody"/>
            </w:pPr>
            <w:r w:rsidRPr="00FC13FB">
              <w:t>Cisco Nexus 3000 Series switches do not correctly strip provider dot1q tags in QinQ.</w:t>
            </w:r>
          </w:p>
        </w:tc>
      </w:tr>
      <w:tr w:rsidR="00527581" w:rsidRPr="00FC13FB" w14:paraId="6F36C757" w14:textId="77777777" w:rsidTr="00912647">
        <w:trPr>
          <w:cantSplit/>
          <w:trHeight w:val="300"/>
        </w:trPr>
        <w:tc>
          <w:tcPr>
            <w:tcW w:w="721" w:type="pct"/>
            <w:shd w:val="clear" w:color="auto" w:fill="auto"/>
          </w:tcPr>
          <w:p w14:paraId="5E3D0594" w14:textId="77777777" w:rsidR="00527581" w:rsidRPr="00FC13FB" w:rsidRDefault="006A607D" w:rsidP="00527581">
            <w:pPr>
              <w:rPr>
                <w:rStyle w:val="Hyperlink"/>
              </w:rPr>
            </w:pPr>
            <w:hyperlink r:id="rId40" w:history="1">
              <w:r w:rsidR="00527581" w:rsidRPr="00FC13FB">
                <w:rPr>
                  <w:rStyle w:val="Hyperlink"/>
                </w:rPr>
                <w:t>CSCuy83502</w:t>
              </w:r>
            </w:hyperlink>
          </w:p>
        </w:tc>
        <w:tc>
          <w:tcPr>
            <w:tcW w:w="4279" w:type="pct"/>
            <w:shd w:val="clear" w:color="auto" w:fill="auto"/>
          </w:tcPr>
          <w:p w14:paraId="660BD6A8" w14:textId="77777777" w:rsidR="00527581" w:rsidRPr="00FC13FB" w:rsidRDefault="003C16C6" w:rsidP="00527581">
            <w:pPr>
              <w:pStyle w:val="CellBody"/>
            </w:pPr>
            <w:r w:rsidRPr="00FC13FB">
              <w:t>The BGP route is not advertised to neighbors if the route is filtered by a table-map filter.</w:t>
            </w:r>
          </w:p>
        </w:tc>
      </w:tr>
      <w:tr w:rsidR="00527581" w:rsidRPr="00FC13FB" w14:paraId="70B38284" w14:textId="77777777" w:rsidTr="00912647">
        <w:trPr>
          <w:cantSplit/>
          <w:trHeight w:val="300"/>
        </w:trPr>
        <w:tc>
          <w:tcPr>
            <w:tcW w:w="721" w:type="pct"/>
            <w:shd w:val="clear" w:color="auto" w:fill="auto"/>
          </w:tcPr>
          <w:p w14:paraId="238A4C6B" w14:textId="77777777" w:rsidR="00527581" w:rsidRPr="00FC13FB" w:rsidRDefault="006A607D" w:rsidP="00527581">
            <w:pPr>
              <w:rPr>
                <w:rStyle w:val="Hyperlink"/>
              </w:rPr>
            </w:pPr>
            <w:hyperlink r:id="rId41" w:history="1">
              <w:r w:rsidR="00527581" w:rsidRPr="00FC13FB">
                <w:rPr>
                  <w:rStyle w:val="Hyperlink"/>
                </w:rPr>
                <w:t>CSCuy94496</w:t>
              </w:r>
            </w:hyperlink>
          </w:p>
        </w:tc>
        <w:tc>
          <w:tcPr>
            <w:tcW w:w="4279" w:type="pct"/>
            <w:shd w:val="clear" w:color="auto" w:fill="auto"/>
          </w:tcPr>
          <w:p w14:paraId="0BA2696F" w14:textId="77777777" w:rsidR="00527581" w:rsidRPr="00FC13FB" w:rsidRDefault="003C16C6" w:rsidP="003C16C6">
            <w:pPr>
              <w:pStyle w:val="CellBody"/>
            </w:pPr>
            <w:r w:rsidRPr="00FC13FB">
              <w:t xml:space="preserve">On 7.0 code, </w:t>
            </w:r>
            <w:r w:rsidRPr="00FC13FB">
              <w:rPr>
                <w:b/>
              </w:rPr>
              <w:t>speed 1000</w:t>
            </w:r>
            <w:r w:rsidRPr="00FC13FB">
              <w:t xml:space="preserve"> cannot be configured on a breakout interface with a QSA and </w:t>
            </w:r>
            <w:r w:rsidR="00B316A1" w:rsidRPr="00FC13FB">
              <w:t xml:space="preserve">a </w:t>
            </w:r>
            <w:r w:rsidRPr="00FC13FB">
              <w:t>1000base-SX SFP installed.</w:t>
            </w:r>
          </w:p>
        </w:tc>
      </w:tr>
      <w:tr w:rsidR="00527581" w:rsidRPr="00FC13FB" w14:paraId="684CEE5C" w14:textId="77777777" w:rsidTr="00912647">
        <w:trPr>
          <w:cantSplit/>
          <w:trHeight w:val="300"/>
        </w:trPr>
        <w:tc>
          <w:tcPr>
            <w:tcW w:w="721" w:type="pct"/>
            <w:shd w:val="clear" w:color="auto" w:fill="auto"/>
          </w:tcPr>
          <w:p w14:paraId="31A2EED3" w14:textId="77777777" w:rsidR="00527581" w:rsidRPr="00FC13FB" w:rsidRDefault="006A607D" w:rsidP="00527581">
            <w:pPr>
              <w:rPr>
                <w:rStyle w:val="Hyperlink"/>
              </w:rPr>
            </w:pPr>
            <w:hyperlink r:id="rId42" w:history="1">
              <w:r w:rsidR="00527581" w:rsidRPr="00FC13FB">
                <w:rPr>
                  <w:rStyle w:val="Hyperlink"/>
                </w:rPr>
                <w:t>CSCuz25317</w:t>
              </w:r>
            </w:hyperlink>
          </w:p>
        </w:tc>
        <w:tc>
          <w:tcPr>
            <w:tcW w:w="4279" w:type="pct"/>
            <w:shd w:val="clear" w:color="auto" w:fill="auto"/>
          </w:tcPr>
          <w:p w14:paraId="52B0EBA5" w14:textId="77777777" w:rsidR="00527581" w:rsidRPr="00FC13FB" w:rsidRDefault="00341CB1" w:rsidP="00527581">
            <w:pPr>
              <w:pStyle w:val="CellBody"/>
            </w:pPr>
            <w:r w:rsidRPr="00FC13FB">
              <w:t>The</w:t>
            </w:r>
            <w:r w:rsidRPr="00FC13FB">
              <w:rPr>
                <w:b/>
              </w:rPr>
              <w:t xml:space="preserve"> </w:t>
            </w:r>
            <w:r w:rsidR="003C16C6" w:rsidRPr="00FC13FB">
              <w:rPr>
                <w:b/>
              </w:rPr>
              <w:t>speed 10</w:t>
            </w:r>
            <w:r w:rsidR="003C16C6" w:rsidRPr="00FC13FB">
              <w:t xml:space="preserve"> configuration is not available on RJ45 ports of </w:t>
            </w:r>
            <w:r w:rsidRPr="00FC13FB">
              <w:t xml:space="preserve">the Cisco </w:t>
            </w:r>
            <w:r w:rsidR="003C16C6" w:rsidRPr="00FC13FB">
              <w:t>Nexus 3048</w:t>
            </w:r>
            <w:r w:rsidRPr="00FC13FB">
              <w:t xml:space="preserve"> switch</w:t>
            </w:r>
            <w:r w:rsidR="003C16C6" w:rsidRPr="00FC13FB">
              <w:t>.</w:t>
            </w:r>
          </w:p>
        </w:tc>
      </w:tr>
      <w:tr w:rsidR="00527581" w:rsidRPr="00FC13FB" w14:paraId="359BBD8B" w14:textId="77777777" w:rsidTr="00912647">
        <w:trPr>
          <w:cantSplit/>
          <w:trHeight w:val="300"/>
        </w:trPr>
        <w:tc>
          <w:tcPr>
            <w:tcW w:w="721" w:type="pct"/>
            <w:shd w:val="clear" w:color="auto" w:fill="auto"/>
          </w:tcPr>
          <w:p w14:paraId="6A611BF5" w14:textId="77777777" w:rsidR="00527581" w:rsidRPr="00FC13FB" w:rsidRDefault="006A607D" w:rsidP="00527581">
            <w:pPr>
              <w:rPr>
                <w:rStyle w:val="Hyperlink"/>
              </w:rPr>
            </w:pPr>
            <w:hyperlink r:id="rId43" w:history="1">
              <w:r w:rsidR="00527581" w:rsidRPr="00FC13FB">
                <w:rPr>
                  <w:rStyle w:val="Hyperlink"/>
                </w:rPr>
                <w:t>CSCuz26217</w:t>
              </w:r>
            </w:hyperlink>
          </w:p>
        </w:tc>
        <w:tc>
          <w:tcPr>
            <w:tcW w:w="4279" w:type="pct"/>
            <w:shd w:val="clear" w:color="auto" w:fill="auto"/>
          </w:tcPr>
          <w:p w14:paraId="2A7A6C5C" w14:textId="77777777" w:rsidR="00527581" w:rsidRPr="00FC13FB" w:rsidRDefault="00341CB1" w:rsidP="00527581">
            <w:pPr>
              <w:pStyle w:val="CellBody"/>
            </w:pPr>
            <w:r w:rsidRPr="00FC13FB">
              <w:t>Enable the DOM alarms for 7.0(3)I4(1).</w:t>
            </w:r>
          </w:p>
        </w:tc>
      </w:tr>
    </w:tbl>
    <w:p w14:paraId="70E50407" w14:textId="77777777" w:rsidR="009A5230" w:rsidRDefault="009A5230" w:rsidP="00803D06">
      <w:pPr>
        <w:pStyle w:val="H2"/>
      </w:pPr>
    </w:p>
    <w:p w14:paraId="36910B00" w14:textId="77777777" w:rsidR="009A5230" w:rsidRDefault="009A5230">
      <w:pPr>
        <w:spacing w:after="0" w:line="240" w:lineRule="auto"/>
        <w:rPr>
          <w:rFonts w:ascii="CiscoSans Light" w:hAnsi="CiscoSans Light" w:cs="CiscoSans Light"/>
          <w:color w:val="38467E"/>
          <w:sz w:val="28"/>
          <w:szCs w:val="28"/>
        </w:rPr>
      </w:pPr>
      <w:r>
        <w:br w:type="page"/>
      </w:r>
    </w:p>
    <w:p w14:paraId="07409CB5" w14:textId="1CD871C3" w:rsidR="00803D06" w:rsidRPr="00FC13FB" w:rsidRDefault="00803D06" w:rsidP="00803D06">
      <w:pPr>
        <w:pStyle w:val="H2"/>
      </w:pPr>
      <w:r w:rsidRPr="00FC13FB">
        <w:lastRenderedPageBreak/>
        <w:t>Open Bugs for this Release</w:t>
      </w:r>
      <w:bookmarkEnd w:id="146"/>
      <w:bookmarkEnd w:id="147"/>
      <w:bookmarkEnd w:id="148"/>
      <w:bookmarkEnd w:id="149"/>
      <w:bookmarkEnd w:id="150"/>
      <w:bookmarkEnd w:id="151"/>
    </w:p>
    <w:p w14:paraId="54C88D51" w14:textId="77777777" w:rsidR="00803D06" w:rsidRPr="00FC13FB" w:rsidRDefault="00803D06" w:rsidP="00803D06">
      <w:pPr>
        <w:pStyle w:val="B1Body1"/>
      </w:pPr>
      <w:r w:rsidRPr="00FC13FB">
        <w:rPr>
          <w:rStyle w:val="XrefColor"/>
        </w:rPr>
        <w:fldChar w:fldCharType="begin"/>
      </w:r>
      <w:r w:rsidRPr="00FC13FB">
        <w:rPr>
          <w:rStyle w:val="XrefColor"/>
        </w:rPr>
        <w:instrText xml:space="preserve"> REF _Ref424306112 \h  \* MERGEFORMAT </w:instrText>
      </w:r>
      <w:r w:rsidRPr="00FC13FB">
        <w:rPr>
          <w:rStyle w:val="XrefColor"/>
        </w:rPr>
      </w:r>
      <w:r w:rsidRPr="00FC13FB">
        <w:rPr>
          <w:rStyle w:val="XrefColor"/>
        </w:rPr>
        <w:fldChar w:fldCharType="separate"/>
      </w:r>
      <w:r w:rsidR="00646884" w:rsidRPr="00646884">
        <w:rPr>
          <w:rStyle w:val="XrefColor"/>
        </w:rPr>
        <w:t>Table 5</w:t>
      </w:r>
      <w:r w:rsidRPr="00FC13FB">
        <w:rPr>
          <w:rStyle w:val="XrefColor"/>
        </w:rPr>
        <w:fldChar w:fldCharType="end"/>
      </w:r>
      <w:r w:rsidRPr="00FC13FB">
        <w:t xml:space="preserve"> lists descriptions of open bugs in Cisco NX-OS Release </w:t>
      </w:r>
      <w:r w:rsidR="00D33A04" w:rsidRPr="00FC13FB">
        <w:t>7.0(3)I</w:t>
      </w:r>
      <w:r w:rsidR="00527581" w:rsidRPr="00FC13FB">
        <w:t>4(1)</w:t>
      </w:r>
      <w:r w:rsidRPr="00FC13FB">
        <w:t xml:space="preserve">. You can use the record ID to search the </w:t>
      </w:r>
      <w:hyperlink r:id="rId44" w:history="1">
        <w:r w:rsidRPr="00FC13FB">
          <w:rPr>
            <w:rStyle w:val="Hyperlink"/>
          </w:rPr>
          <w:t>Cisco Bug Search Tool</w:t>
        </w:r>
      </w:hyperlink>
      <w:r w:rsidRPr="00FC13FB">
        <w:t xml:space="preserve">  for details about the bug.</w:t>
      </w:r>
    </w:p>
    <w:p w14:paraId="2CE233CB" w14:textId="77777777" w:rsidR="00803D06" w:rsidRPr="00FC13FB" w:rsidRDefault="00803D06" w:rsidP="00803D06">
      <w:pPr>
        <w:pStyle w:val="CCaption"/>
      </w:pPr>
      <w:bookmarkStart w:id="153" w:name="_Ref424306112"/>
      <w:r w:rsidRPr="00FC13FB">
        <w:t xml:space="preserve">Table </w:t>
      </w:r>
      <w:fldSimple w:instr=" SEQ Table \* ARABIC ">
        <w:r w:rsidR="00646884">
          <w:rPr>
            <w:noProof/>
          </w:rPr>
          <w:t>5</w:t>
        </w:r>
      </w:fldSimple>
      <w:bookmarkEnd w:id="153"/>
      <w:r w:rsidRPr="00FC13FB">
        <w:t xml:space="preserve"> Cisco NX-OS Release </w:t>
      </w:r>
      <w:r w:rsidR="00D33A04" w:rsidRPr="00FC13FB">
        <w:t>7.0(3)I</w:t>
      </w:r>
      <w:r w:rsidR="00527581" w:rsidRPr="00FC13FB">
        <w:t>4(1)</w:t>
      </w:r>
      <w:r w:rsidRPr="00FC13FB">
        <w:t xml:space="preserve"> —Open Bugs</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9181"/>
      </w:tblGrid>
      <w:tr w:rsidR="00803D06" w:rsidRPr="00FC13FB" w14:paraId="6E33143C" w14:textId="77777777" w:rsidTr="00B9137F">
        <w:trPr>
          <w:cantSplit/>
          <w:trHeight w:val="538"/>
          <w:tblHeader/>
        </w:trPr>
        <w:tc>
          <w:tcPr>
            <w:tcW w:w="721" w:type="pct"/>
            <w:shd w:val="clear" w:color="auto" w:fill="auto"/>
          </w:tcPr>
          <w:p w14:paraId="7CE9C4A4" w14:textId="77777777" w:rsidR="00803D06" w:rsidRPr="00FC13FB" w:rsidRDefault="00803D06" w:rsidP="00B9137F">
            <w:pPr>
              <w:pStyle w:val="CellHeading"/>
            </w:pPr>
            <w:r w:rsidRPr="00FC13FB">
              <w:t>Record Number</w:t>
            </w:r>
          </w:p>
        </w:tc>
        <w:tc>
          <w:tcPr>
            <w:tcW w:w="4279" w:type="pct"/>
            <w:shd w:val="clear" w:color="auto" w:fill="auto"/>
          </w:tcPr>
          <w:p w14:paraId="2F29B5E0" w14:textId="77777777" w:rsidR="00803D06" w:rsidRPr="00FC13FB" w:rsidRDefault="005D6ED8" w:rsidP="00B9137F">
            <w:pPr>
              <w:pStyle w:val="CellHeading"/>
            </w:pPr>
            <w:r w:rsidRPr="00FC13FB">
              <w:t>Description</w:t>
            </w:r>
          </w:p>
        </w:tc>
      </w:tr>
      <w:tr w:rsidR="00803D06" w:rsidRPr="00FC13FB" w14:paraId="5DAE8F87" w14:textId="77777777" w:rsidTr="00B9137F">
        <w:trPr>
          <w:cantSplit/>
          <w:trHeight w:val="300"/>
        </w:trPr>
        <w:tc>
          <w:tcPr>
            <w:tcW w:w="721" w:type="pct"/>
            <w:shd w:val="clear" w:color="auto" w:fill="auto"/>
          </w:tcPr>
          <w:p w14:paraId="389C350A" w14:textId="77777777" w:rsidR="00803D06" w:rsidRPr="00FC13FB" w:rsidRDefault="006A607D" w:rsidP="000524B5">
            <w:pPr>
              <w:pStyle w:val="CellBody"/>
              <w:rPr>
                <w:rStyle w:val="Hyperlink"/>
              </w:rPr>
            </w:pPr>
            <w:hyperlink r:id="rId45" w:history="1">
              <w:r w:rsidR="00803D06" w:rsidRPr="00FC13FB">
                <w:rPr>
                  <w:rStyle w:val="Hyperlink"/>
                </w:rPr>
                <w:t>CSCuq01107</w:t>
              </w:r>
            </w:hyperlink>
          </w:p>
        </w:tc>
        <w:tc>
          <w:tcPr>
            <w:tcW w:w="4279" w:type="pct"/>
            <w:shd w:val="clear" w:color="auto" w:fill="auto"/>
          </w:tcPr>
          <w:p w14:paraId="5BAB8232" w14:textId="77777777" w:rsidR="00803D06" w:rsidRPr="00FC13FB" w:rsidRDefault="00D26910" w:rsidP="009A322F">
            <w:pPr>
              <w:pStyle w:val="CellBody"/>
            </w:pPr>
            <w:r w:rsidRPr="00FC13FB">
              <w:t>Static MAC addresses pointing to a vPC PO are flushed and traffic flooding is seen when the vPC PO is made shut.</w:t>
            </w:r>
          </w:p>
        </w:tc>
      </w:tr>
      <w:tr w:rsidR="00803D06" w:rsidRPr="00FC13FB" w14:paraId="02A386EF" w14:textId="77777777" w:rsidTr="00B9137F">
        <w:trPr>
          <w:cantSplit/>
          <w:trHeight w:val="300"/>
        </w:trPr>
        <w:tc>
          <w:tcPr>
            <w:tcW w:w="721" w:type="pct"/>
            <w:shd w:val="clear" w:color="auto" w:fill="auto"/>
          </w:tcPr>
          <w:p w14:paraId="0CC5264E" w14:textId="77777777" w:rsidR="00803D06" w:rsidRPr="00FC13FB" w:rsidRDefault="006A607D" w:rsidP="000524B5">
            <w:pPr>
              <w:pStyle w:val="CellBody"/>
              <w:rPr>
                <w:rStyle w:val="Hyperlink"/>
              </w:rPr>
            </w:pPr>
            <w:hyperlink r:id="rId46" w:history="1">
              <w:r w:rsidR="00803D06" w:rsidRPr="00FC13FB">
                <w:rPr>
                  <w:rStyle w:val="Hyperlink"/>
                </w:rPr>
                <w:t>CSCur14762</w:t>
              </w:r>
            </w:hyperlink>
          </w:p>
        </w:tc>
        <w:tc>
          <w:tcPr>
            <w:tcW w:w="4279" w:type="pct"/>
            <w:shd w:val="clear" w:color="auto" w:fill="auto"/>
          </w:tcPr>
          <w:p w14:paraId="025B4645" w14:textId="77777777" w:rsidR="00803D06" w:rsidRPr="00FC13FB" w:rsidRDefault="00D26910" w:rsidP="009A322F">
            <w:pPr>
              <w:pStyle w:val="CellBody"/>
            </w:pPr>
            <w:r w:rsidRPr="00FC13FB">
              <w:t xml:space="preserve">After running </w:t>
            </w:r>
            <w:r w:rsidRPr="00FC13FB">
              <w:rPr>
                <w:rStyle w:val="BBold"/>
              </w:rPr>
              <w:t>no shut</w:t>
            </w:r>
            <w:r w:rsidRPr="00FC13FB">
              <w:t xml:space="preserve"> on the vPC peer-link, some packet duplication occurs for all the sourced multicast groups.</w:t>
            </w:r>
          </w:p>
        </w:tc>
      </w:tr>
      <w:tr w:rsidR="00803D06" w:rsidRPr="00FC13FB" w14:paraId="74CA9F89" w14:textId="77777777" w:rsidTr="00B9137F">
        <w:trPr>
          <w:cantSplit/>
          <w:trHeight w:val="300"/>
        </w:trPr>
        <w:tc>
          <w:tcPr>
            <w:tcW w:w="721" w:type="pct"/>
            <w:shd w:val="clear" w:color="auto" w:fill="auto"/>
          </w:tcPr>
          <w:p w14:paraId="567C2557" w14:textId="77777777" w:rsidR="00803D06" w:rsidRPr="00FC13FB" w:rsidRDefault="006A607D" w:rsidP="000524B5">
            <w:pPr>
              <w:pStyle w:val="CellBody"/>
              <w:rPr>
                <w:rStyle w:val="Hyperlink"/>
              </w:rPr>
            </w:pPr>
            <w:hyperlink r:id="rId47" w:history="1">
              <w:r w:rsidR="00803D06" w:rsidRPr="00FC13FB">
                <w:rPr>
                  <w:rStyle w:val="Hyperlink"/>
                </w:rPr>
                <w:t>CSCur76020</w:t>
              </w:r>
            </w:hyperlink>
          </w:p>
        </w:tc>
        <w:tc>
          <w:tcPr>
            <w:tcW w:w="4279" w:type="pct"/>
            <w:shd w:val="clear" w:color="auto" w:fill="auto"/>
          </w:tcPr>
          <w:p w14:paraId="73B15303" w14:textId="77777777" w:rsidR="00803D06" w:rsidRPr="00FC13FB" w:rsidRDefault="00803D06" w:rsidP="00B9137F">
            <w:pPr>
              <w:pStyle w:val="CellBody"/>
            </w:pPr>
            <w:r w:rsidRPr="00FC13FB">
              <w:t>VRRPv3 tracking support to be added.</w:t>
            </w:r>
          </w:p>
        </w:tc>
      </w:tr>
      <w:tr w:rsidR="00641985" w:rsidRPr="00FC13FB" w14:paraId="6BA50F05" w14:textId="77777777" w:rsidTr="00B9137F">
        <w:trPr>
          <w:cantSplit/>
          <w:trHeight w:val="300"/>
        </w:trPr>
        <w:tc>
          <w:tcPr>
            <w:tcW w:w="721" w:type="pct"/>
            <w:shd w:val="clear" w:color="auto" w:fill="auto"/>
          </w:tcPr>
          <w:p w14:paraId="1C5737F1" w14:textId="77777777" w:rsidR="00641985" w:rsidRPr="00FC13FB" w:rsidRDefault="006A607D" w:rsidP="000524B5">
            <w:pPr>
              <w:pStyle w:val="CellBody"/>
              <w:rPr>
                <w:rStyle w:val="Hyperlink"/>
              </w:rPr>
            </w:pPr>
            <w:hyperlink r:id="rId48" w:history="1">
              <w:r w:rsidR="00641985" w:rsidRPr="00FC13FB">
                <w:rPr>
                  <w:rStyle w:val="Hyperlink"/>
                </w:rPr>
                <w:t>CSCuw97656</w:t>
              </w:r>
            </w:hyperlink>
            <w:r w:rsidR="00641985" w:rsidRPr="00FC13FB">
              <w:rPr>
                <w:rStyle w:val="Hyperlink"/>
              </w:rPr>
              <w:t xml:space="preserve"> </w:t>
            </w:r>
          </w:p>
        </w:tc>
        <w:tc>
          <w:tcPr>
            <w:tcW w:w="4279" w:type="pct"/>
            <w:shd w:val="clear" w:color="auto" w:fill="auto"/>
          </w:tcPr>
          <w:p w14:paraId="5909E50D" w14:textId="77777777" w:rsidR="00641985" w:rsidRPr="00FC13FB" w:rsidRDefault="00641985" w:rsidP="002624E9">
            <w:pPr>
              <w:pStyle w:val="CellBody"/>
            </w:pPr>
            <w:r w:rsidRPr="00FC13FB">
              <w:t xml:space="preserve">When ALPM is enabled on vPC devices, inconsistency is detected between the hardware and software </w:t>
            </w:r>
            <w:r w:rsidR="002624E9" w:rsidRPr="00FC13FB">
              <w:t>MAC</w:t>
            </w:r>
            <w:r w:rsidR="00EB5E80" w:rsidRPr="00FC13FB">
              <w:t xml:space="preserve"> table on both vPC nodes after learning more than 32K MAC addresses. In ALPM mode, the supported MAC table limit is 32K. MAC tables on both vPC devices go out of sync.</w:t>
            </w:r>
          </w:p>
        </w:tc>
      </w:tr>
    </w:tbl>
    <w:p w14:paraId="363E10DA" w14:textId="77777777" w:rsidR="00803D06" w:rsidRPr="00FC13FB" w:rsidRDefault="00803D06" w:rsidP="00803D06">
      <w:pPr>
        <w:pStyle w:val="H2"/>
      </w:pPr>
      <w:bookmarkStart w:id="154" w:name="_Toc424028834"/>
      <w:bookmarkStart w:id="155" w:name="_Toc424028912"/>
      <w:bookmarkStart w:id="156" w:name="_Toc424029151"/>
      <w:bookmarkStart w:id="157" w:name="_Toc424029269"/>
      <w:bookmarkStart w:id="158" w:name="_Toc424032606"/>
      <w:bookmarkStart w:id="159" w:name="_Toc433723805"/>
      <w:r w:rsidRPr="00FC13FB">
        <w:t>Known Behaviors for this Release</w:t>
      </w:r>
      <w:bookmarkEnd w:id="154"/>
      <w:bookmarkEnd w:id="155"/>
      <w:bookmarkEnd w:id="156"/>
      <w:bookmarkEnd w:id="157"/>
      <w:bookmarkEnd w:id="158"/>
      <w:bookmarkEnd w:id="159"/>
    </w:p>
    <w:p w14:paraId="0619538A" w14:textId="77777777" w:rsidR="00E65673" w:rsidRPr="00FC13FB" w:rsidRDefault="00E65673" w:rsidP="00803D06">
      <w:pPr>
        <w:pStyle w:val="B1Body1"/>
      </w:pPr>
      <w:r w:rsidRPr="00FC13FB">
        <w:rPr>
          <w:rStyle w:val="XrefColor"/>
        </w:rPr>
        <w:fldChar w:fldCharType="begin"/>
      </w:r>
      <w:r w:rsidRPr="00FC13FB">
        <w:rPr>
          <w:rStyle w:val="XrefColor"/>
        </w:rPr>
        <w:instrText xml:space="preserve"> REF _Ref434652163 \h  \* MERGEFORMAT </w:instrText>
      </w:r>
      <w:r w:rsidRPr="00FC13FB">
        <w:rPr>
          <w:rStyle w:val="XrefColor"/>
        </w:rPr>
      </w:r>
      <w:r w:rsidRPr="00FC13FB">
        <w:rPr>
          <w:rStyle w:val="XrefColor"/>
        </w:rPr>
        <w:fldChar w:fldCharType="separate"/>
      </w:r>
      <w:r w:rsidR="0019302A" w:rsidRPr="0019302A">
        <w:rPr>
          <w:rStyle w:val="XrefColor"/>
        </w:rPr>
        <w:t>Table 6</w:t>
      </w:r>
      <w:r w:rsidRPr="00FC13FB">
        <w:rPr>
          <w:rStyle w:val="XrefColor"/>
        </w:rPr>
        <w:fldChar w:fldCharType="end"/>
      </w:r>
      <w:r w:rsidRPr="00FC13FB">
        <w:rPr>
          <w:rStyle w:val="XrefColor"/>
        </w:rPr>
        <w:t xml:space="preserve"> </w:t>
      </w:r>
      <w:r w:rsidRPr="00FC13FB">
        <w:t xml:space="preserve">lists descriptions of </w:t>
      </w:r>
      <w:r w:rsidR="00473743" w:rsidRPr="00FC13FB">
        <w:t>known behaviors</w:t>
      </w:r>
      <w:r w:rsidRPr="00FC13FB">
        <w:t xml:space="preserve"> in Cisco NX-OS Release </w:t>
      </w:r>
      <w:r w:rsidR="00D33A04" w:rsidRPr="00FC13FB">
        <w:t>7.0(3)I</w:t>
      </w:r>
      <w:r w:rsidR="00527581" w:rsidRPr="00FC13FB">
        <w:t>4(1)</w:t>
      </w:r>
      <w:r w:rsidRPr="00FC13FB">
        <w:t xml:space="preserve">. You can use the record ID to search the </w:t>
      </w:r>
      <w:hyperlink r:id="rId49" w:history="1">
        <w:r w:rsidRPr="00FC13FB">
          <w:rPr>
            <w:rStyle w:val="Hyperlink"/>
          </w:rPr>
          <w:t>Cisco Bug Search Tool</w:t>
        </w:r>
      </w:hyperlink>
      <w:r w:rsidRPr="00FC13FB">
        <w:t xml:space="preserve">  for details about the bug</w:t>
      </w:r>
    </w:p>
    <w:p w14:paraId="14A68E88" w14:textId="77777777" w:rsidR="00E65673" w:rsidRPr="00FC13FB" w:rsidRDefault="00E65673" w:rsidP="00E65673">
      <w:pPr>
        <w:pStyle w:val="CCaption"/>
      </w:pPr>
      <w:bookmarkStart w:id="160" w:name="_Ref434652163"/>
      <w:r w:rsidRPr="00FC13FB">
        <w:t xml:space="preserve">Table </w:t>
      </w:r>
      <w:fldSimple w:instr=" SEQ Table \* ARABIC ">
        <w:r w:rsidR="0019302A">
          <w:rPr>
            <w:noProof/>
          </w:rPr>
          <w:t>6</w:t>
        </w:r>
      </w:fldSimple>
      <w:bookmarkEnd w:id="160"/>
      <w:r w:rsidRPr="00FC13FB">
        <w:t xml:space="preserve"> Cisco NX-OS Release </w:t>
      </w:r>
      <w:r w:rsidR="00D33A04" w:rsidRPr="00FC13FB">
        <w:t>7.0(3)I</w:t>
      </w:r>
      <w:r w:rsidR="00527581" w:rsidRPr="00FC13FB">
        <w:t>4(1)</w:t>
      </w:r>
      <w:r w:rsidRPr="00FC13FB">
        <w:t xml:space="preserve"> —Known Behaviors </w:t>
      </w:r>
    </w:p>
    <w:tbl>
      <w:tblPr>
        <w:tblW w:w="5000"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9181"/>
      </w:tblGrid>
      <w:tr w:rsidR="00E65673" w:rsidRPr="00FC13FB" w14:paraId="454886AA" w14:textId="77777777" w:rsidTr="00641985">
        <w:trPr>
          <w:cantSplit/>
          <w:trHeight w:val="538"/>
          <w:tblHeader/>
        </w:trPr>
        <w:tc>
          <w:tcPr>
            <w:tcW w:w="721" w:type="pct"/>
            <w:shd w:val="clear" w:color="auto" w:fill="auto"/>
          </w:tcPr>
          <w:p w14:paraId="54B6B020" w14:textId="77777777" w:rsidR="00E65673" w:rsidRPr="00FC13FB" w:rsidRDefault="00E65673" w:rsidP="00641985">
            <w:pPr>
              <w:pStyle w:val="CellHeading"/>
            </w:pPr>
            <w:r w:rsidRPr="00FC13FB">
              <w:t>Record Number</w:t>
            </w:r>
          </w:p>
        </w:tc>
        <w:tc>
          <w:tcPr>
            <w:tcW w:w="4279" w:type="pct"/>
            <w:shd w:val="clear" w:color="auto" w:fill="auto"/>
          </w:tcPr>
          <w:p w14:paraId="7F8FA8B8" w14:textId="77777777" w:rsidR="00E65673" w:rsidRPr="00FC13FB" w:rsidRDefault="00E65673" w:rsidP="00641985">
            <w:pPr>
              <w:pStyle w:val="CellHeading"/>
            </w:pPr>
            <w:r w:rsidRPr="00FC13FB">
              <w:t>Description</w:t>
            </w:r>
          </w:p>
        </w:tc>
      </w:tr>
      <w:tr w:rsidR="00F73458" w:rsidRPr="00FC13FB" w14:paraId="31CED593" w14:textId="77777777" w:rsidTr="00641985">
        <w:trPr>
          <w:cantSplit/>
          <w:trHeight w:val="300"/>
        </w:trPr>
        <w:tc>
          <w:tcPr>
            <w:tcW w:w="721" w:type="pct"/>
            <w:shd w:val="clear" w:color="auto" w:fill="auto"/>
          </w:tcPr>
          <w:p w14:paraId="0A631049" w14:textId="77777777" w:rsidR="00F73458" w:rsidRPr="00FC13FB" w:rsidRDefault="006A607D" w:rsidP="00912647">
            <w:pPr>
              <w:pStyle w:val="CellBody"/>
              <w:rPr>
                <w:rStyle w:val="Hyperlink"/>
              </w:rPr>
            </w:pPr>
            <w:hyperlink r:id="rId50" w:history="1">
              <w:r w:rsidR="00F73458" w:rsidRPr="00FC13FB">
                <w:rPr>
                  <w:rStyle w:val="Hyperlink"/>
                </w:rPr>
                <w:t>CSCuw38487</w:t>
              </w:r>
            </w:hyperlink>
          </w:p>
        </w:tc>
        <w:tc>
          <w:tcPr>
            <w:tcW w:w="4279" w:type="pct"/>
            <w:shd w:val="clear" w:color="auto" w:fill="auto"/>
          </w:tcPr>
          <w:p w14:paraId="157482E9" w14:textId="77777777" w:rsidR="00F73458" w:rsidRPr="00FC13FB" w:rsidRDefault="00F73458" w:rsidP="00912647">
            <w:pPr>
              <w:pStyle w:val="CellBody"/>
            </w:pPr>
            <w:r w:rsidRPr="00FC13FB">
              <w:t>python/yum crashes when /tmp is full.</w:t>
            </w:r>
          </w:p>
        </w:tc>
      </w:tr>
      <w:tr w:rsidR="009A322F" w:rsidRPr="00FC13FB" w14:paraId="0D7A0551" w14:textId="77777777" w:rsidTr="00641985">
        <w:trPr>
          <w:cantSplit/>
          <w:trHeight w:val="300"/>
        </w:trPr>
        <w:tc>
          <w:tcPr>
            <w:tcW w:w="721" w:type="pct"/>
            <w:shd w:val="clear" w:color="auto" w:fill="auto"/>
          </w:tcPr>
          <w:p w14:paraId="66E43354" w14:textId="77777777" w:rsidR="009A322F" w:rsidRPr="00FC13FB" w:rsidRDefault="006A607D" w:rsidP="0090337F">
            <w:pPr>
              <w:pStyle w:val="CellBody"/>
              <w:rPr>
                <w:rStyle w:val="Hyperlink"/>
              </w:rPr>
            </w:pPr>
            <w:hyperlink r:id="rId51" w:history="1">
              <w:r w:rsidR="009A322F" w:rsidRPr="00FC13FB">
                <w:rPr>
                  <w:rStyle w:val="Hyperlink"/>
                </w:rPr>
                <w:t>CSCuw56991</w:t>
              </w:r>
            </w:hyperlink>
            <w:r w:rsidR="009A322F" w:rsidRPr="00FC13FB">
              <w:rPr>
                <w:rStyle w:val="Hyperlink"/>
              </w:rPr>
              <w:t xml:space="preserve"> </w:t>
            </w:r>
          </w:p>
        </w:tc>
        <w:tc>
          <w:tcPr>
            <w:tcW w:w="4279" w:type="pct"/>
            <w:shd w:val="clear" w:color="auto" w:fill="auto"/>
          </w:tcPr>
          <w:p w14:paraId="5B920FEE" w14:textId="77777777" w:rsidR="009A322F" w:rsidRPr="00FC13FB" w:rsidRDefault="009A322F" w:rsidP="005F589F">
            <w:pPr>
              <w:pStyle w:val="CellBody"/>
              <w:rPr>
                <w:rFonts w:ascii="Arial" w:hAnsi="Arial" w:cs="Arial"/>
              </w:rPr>
            </w:pPr>
            <w:r w:rsidRPr="00FC13FB">
              <w:rPr>
                <w:rFonts w:ascii="Arial" w:hAnsi="Arial" w:cs="Arial"/>
              </w:rPr>
              <w:t>When a unicast ARP request packet for Virtual IP gets hashed to HSRP secondary, HSRP secondary should send the packet to active. However, in addition to this, the packet is also being flooded in the VLAN.</w:t>
            </w:r>
          </w:p>
        </w:tc>
      </w:tr>
      <w:tr w:rsidR="009A322F" w:rsidRPr="00FC13FB" w14:paraId="3BF8CE06" w14:textId="77777777" w:rsidTr="00641985">
        <w:trPr>
          <w:cantSplit/>
          <w:trHeight w:val="300"/>
        </w:trPr>
        <w:tc>
          <w:tcPr>
            <w:tcW w:w="721" w:type="pct"/>
            <w:shd w:val="clear" w:color="auto" w:fill="auto"/>
          </w:tcPr>
          <w:p w14:paraId="1D2A9E77" w14:textId="77777777" w:rsidR="009A322F" w:rsidRPr="00FC13FB" w:rsidRDefault="006A607D" w:rsidP="0090337F">
            <w:pPr>
              <w:pStyle w:val="CellBody"/>
              <w:rPr>
                <w:rStyle w:val="Hyperlink"/>
              </w:rPr>
            </w:pPr>
            <w:hyperlink r:id="rId52" w:history="1">
              <w:r w:rsidR="009A322F" w:rsidRPr="00FC13FB">
                <w:rPr>
                  <w:rStyle w:val="Hyperlink"/>
                </w:rPr>
                <w:t>CSCuw63806</w:t>
              </w:r>
            </w:hyperlink>
            <w:r w:rsidR="009A322F" w:rsidRPr="00FC13FB">
              <w:rPr>
                <w:rStyle w:val="Hyperlink"/>
              </w:rPr>
              <w:t xml:space="preserve"> </w:t>
            </w:r>
          </w:p>
        </w:tc>
        <w:tc>
          <w:tcPr>
            <w:tcW w:w="4279" w:type="pct"/>
            <w:shd w:val="clear" w:color="auto" w:fill="auto"/>
          </w:tcPr>
          <w:p w14:paraId="070DEAE3" w14:textId="77777777" w:rsidR="009A322F" w:rsidRPr="00FC13FB" w:rsidRDefault="0050746F" w:rsidP="005F589F">
            <w:pPr>
              <w:pStyle w:val="CellBody"/>
              <w:rPr>
                <w:rFonts w:ascii="Arial" w:hAnsi="Arial" w:cs="Arial"/>
              </w:rPr>
            </w:pPr>
            <w:r w:rsidRPr="00FC13FB">
              <w:rPr>
                <w:rFonts w:ascii="Arial" w:hAnsi="Arial" w:cs="Arial"/>
              </w:rPr>
              <w:t>A BGP session flap is seen after a reboot/fast-reload on QI/Nep platforms</w:t>
            </w:r>
            <w:r w:rsidR="009A322F" w:rsidRPr="00FC13FB">
              <w:rPr>
                <w:rFonts w:ascii="Arial" w:hAnsi="Arial" w:cs="Arial"/>
              </w:rPr>
              <w:t>.</w:t>
            </w:r>
          </w:p>
        </w:tc>
      </w:tr>
      <w:tr w:rsidR="009A322F" w:rsidRPr="00FC13FB" w14:paraId="68358A57" w14:textId="77777777" w:rsidTr="00641985">
        <w:trPr>
          <w:cantSplit/>
          <w:trHeight w:val="300"/>
        </w:trPr>
        <w:tc>
          <w:tcPr>
            <w:tcW w:w="721" w:type="pct"/>
            <w:shd w:val="clear" w:color="auto" w:fill="auto"/>
          </w:tcPr>
          <w:p w14:paraId="53048190" w14:textId="77777777" w:rsidR="009A322F" w:rsidRPr="00FC13FB" w:rsidRDefault="006A607D" w:rsidP="0090337F">
            <w:pPr>
              <w:pStyle w:val="CellBody"/>
              <w:rPr>
                <w:rStyle w:val="Hyperlink"/>
              </w:rPr>
            </w:pPr>
            <w:hyperlink r:id="rId53" w:history="1">
              <w:r w:rsidR="009A322F" w:rsidRPr="00FC13FB">
                <w:rPr>
                  <w:rStyle w:val="Hyperlink"/>
                </w:rPr>
                <w:t>CSCuw75771</w:t>
              </w:r>
            </w:hyperlink>
            <w:r w:rsidR="009A322F" w:rsidRPr="00FC13FB">
              <w:rPr>
                <w:rStyle w:val="Hyperlink"/>
              </w:rPr>
              <w:t xml:space="preserve"> </w:t>
            </w:r>
          </w:p>
        </w:tc>
        <w:tc>
          <w:tcPr>
            <w:tcW w:w="4279" w:type="pct"/>
            <w:shd w:val="clear" w:color="auto" w:fill="auto"/>
          </w:tcPr>
          <w:p w14:paraId="6EEB52CB" w14:textId="77777777" w:rsidR="00912647" w:rsidRPr="00FC13FB" w:rsidRDefault="00912647" w:rsidP="00912647">
            <w:pPr>
              <w:pStyle w:val="CellBody"/>
            </w:pPr>
            <w:r w:rsidRPr="00FC13FB">
              <w:t xml:space="preserve">In a vPC scenario where one peer is upgraded to 7.0(3)I2 and another peer is still running 6.0(2)U6: </w:t>
            </w:r>
          </w:p>
          <w:p w14:paraId="54D41BA6" w14:textId="77777777" w:rsidR="009A322F" w:rsidRPr="00FC13FB" w:rsidRDefault="00912647" w:rsidP="00912647">
            <w:pPr>
              <w:pStyle w:val="CellBody"/>
              <w:rPr>
                <w:rFonts w:ascii="Arial" w:hAnsi="Arial" w:cs="Arial"/>
              </w:rPr>
            </w:pPr>
            <w:r w:rsidRPr="00FC13FB">
              <w:t>If on one peer, a vPC peer link is configured to be part of an SVI interface but the other end is not configured to be part of the SVI, a type 2 inconsistency is reported in peer running 7.0(3)I2. The same is not reported in the peer running 6.0(2)U6 as this consistency check is specific to 7.0(3)I2 release only.</w:t>
            </w:r>
            <w:r w:rsidRPr="00FC13FB">
              <w:br/>
            </w:r>
            <w:r w:rsidRPr="00FC13FB">
              <w:br/>
              <w:t>This has no functional impact and would be seen only in above mentioned transient scenario.</w:t>
            </w:r>
          </w:p>
        </w:tc>
      </w:tr>
      <w:tr w:rsidR="00F73458" w:rsidRPr="00FC13FB" w14:paraId="2CA1D492" w14:textId="77777777" w:rsidTr="00641985">
        <w:trPr>
          <w:cantSplit/>
          <w:trHeight w:val="300"/>
        </w:trPr>
        <w:tc>
          <w:tcPr>
            <w:tcW w:w="721" w:type="pct"/>
            <w:shd w:val="clear" w:color="auto" w:fill="auto"/>
          </w:tcPr>
          <w:p w14:paraId="6909200B" w14:textId="77777777" w:rsidR="00F73458" w:rsidRPr="00FC13FB" w:rsidRDefault="006A607D" w:rsidP="00912647">
            <w:pPr>
              <w:pStyle w:val="CellBody"/>
              <w:rPr>
                <w:rStyle w:val="Hyperlink"/>
              </w:rPr>
            </w:pPr>
            <w:hyperlink r:id="rId54" w:history="1">
              <w:r w:rsidR="00F73458" w:rsidRPr="00FC13FB">
                <w:rPr>
                  <w:rStyle w:val="Hyperlink"/>
                </w:rPr>
                <w:t>CSCuw86732</w:t>
              </w:r>
            </w:hyperlink>
          </w:p>
        </w:tc>
        <w:tc>
          <w:tcPr>
            <w:tcW w:w="4279" w:type="pct"/>
            <w:shd w:val="clear" w:color="auto" w:fill="auto"/>
          </w:tcPr>
          <w:p w14:paraId="1E1F2A2D" w14:textId="77777777" w:rsidR="00F73458" w:rsidRPr="00FC13FB" w:rsidRDefault="00F73458" w:rsidP="00912647">
            <w:pPr>
              <w:pStyle w:val="CellBody"/>
            </w:pPr>
            <w:r w:rsidRPr="00FC13FB">
              <w:t>HSRP standby device tunnels the packet to vPC peer.</w:t>
            </w:r>
          </w:p>
        </w:tc>
      </w:tr>
      <w:tr w:rsidR="00F73458" w:rsidRPr="00FC13FB" w14:paraId="46007F55" w14:textId="77777777" w:rsidTr="00641985">
        <w:trPr>
          <w:cantSplit/>
          <w:trHeight w:val="300"/>
        </w:trPr>
        <w:tc>
          <w:tcPr>
            <w:tcW w:w="721" w:type="pct"/>
            <w:shd w:val="clear" w:color="auto" w:fill="auto"/>
          </w:tcPr>
          <w:p w14:paraId="57649ECF" w14:textId="77777777" w:rsidR="00F73458" w:rsidRPr="00FC13FB" w:rsidRDefault="006A607D" w:rsidP="00912647">
            <w:pPr>
              <w:pStyle w:val="CellBody"/>
              <w:rPr>
                <w:rStyle w:val="Hyperlink"/>
                <w:color w:val="000000"/>
                <w:u w:val="none"/>
              </w:rPr>
            </w:pPr>
            <w:hyperlink r:id="rId55" w:history="1">
              <w:r w:rsidR="00F73458" w:rsidRPr="00FC13FB">
                <w:rPr>
                  <w:rStyle w:val="Hyperlink"/>
                </w:rPr>
                <w:t>CSCuw92666</w:t>
              </w:r>
            </w:hyperlink>
          </w:p>
        </w:tc>
        <w:tc>
          <w:tcPr>
            <w:tcW w:w="4279" w:type="pct"/>
            <w:shd w:val="clear" w:color="auto" w:fill="auto"/>
          </w:tcPr>
          <w:p w14:paraId="4A2D46C3" w14:textId="77777777" w:rsidR="00F73458" w:rsidRPr="00FC13FB" w:rsidRDefault="00912647" w:rsidP="00912647">
            <w:pPr>
              <w:pStyle w:val="CellBody"/>
              <w:rPr>
                <w:rFonts w:ascii="Arial" w:hAnsi="Arial" w:cs="Arial"/>
              </w:rPr>
            </w:pPr>
            <w:r w:rsidRPr="00FC13FB">
              <w:t xml:space="preserve">After invoking the </w:t>
            </w:r>
            <w:r w:rsidRPr="00FC13FB">
              <w:rPr>
                <w:b/>
              </w:rPr>
              <w:t>clear fabric database host</w:t>
            </w:r>
            <w:r w:rsidRPr="00FC13FB">
              <w:t xml:space="preserve">  command, the profile remains applied on the secondary vPC switch.</w:t>
            </w:r>
          </w:p>
        </w:tc>
      </w:tr>
      <w:tr w:rsidR="00F73458" w:rsidRPr="00FC13FB" w14:paraId="14C40B5A"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1C21A737" w14:textId="77777777" w:rsidR="00F73458" w:rsidRPr="00FC13FB" w:rsidRDefault="006A607D" w:rsidP="00912647">
            <w:pPr>
              <w:pStyle w:val="CellBody"/>
              <w:rPr>
                <w:rStyle w:val="Hyperlink"/>
              </w:rPr>
            </w:pPr>
            <w:hyperlink r:id="rId56" w:history="1">
              <w:r w:rsidR="00F73458" w:rsidRPr="00FC13FB">
                <w:rPr>
                  <w:rStyle w:val="Hyperlink"/>
                </w:rPr>
                <w:t>CSCuw97319</w:t>
              </w:r>
            </w:hyperlink>
            <w:r w:rsidR="00F73458" w:rsidRPr="00FC13FB">
              <w:rPr>
                <w:rStyle w:val="Hyperlink"/>
              </w:rPr>
              <w:t xml:space="preserve"> </w:t>
            </w:r>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52189975" w14:textId="77777777" w:rsidR="00F73458" w:rsidRPr="00FC13FB" w:rsidRDefault="00F73458" w:rsidP="00912647">
            <w:pPr>
              <w:pStyle w:val="CellBody"/>
              <w:rPr>
                <w:rFonts w:ascii="Arial" w:hAnsi="Arial" w:cs="Arial"/>
              </w:rPr>
            </w:pPr>
            <w:r w:rsidRPr="00FC13FB">
              <w:rPr>
                <w:rFonts w:ascii="Arial" w:hAnsi="Arial" w:cs="Arial"/>
                <w:b/>
                <w:bCs/>
              </w:rPr>
              <w:t xml:space="preserve">clear ip igmp snooping groups * vlan x </w:t>
            </w:r>
            <w:r w:rsidRPr="00FC13FB">
              <w:rPr>
                <w:rFonts w:ascii="Arial" w:hAnsi="Arial" w:cs="Arial"/>
              </w:rPr>
              <w:t>does not clear IGMP groups learned on a vPC peer.</w:t>
            </w:r>
          </w:p>
        </w:tc>
      </w:tr>
      <w:tr w:rsidR="00F73458" w:rsidRPr="00FC13FB" w14:paraId="455D7675"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3FF43A1C" w14:textId="77777777" w:rsidR="00F73458" w:rsidRPr="00FC13FB" w:rsidRDefault="006A607D" w:rsidP="00912647">
            <w:pPr>
              <w:pStyle w:val="CellBody"/>
              <w:rPr>
                <w:rStyle w:val="Hyperlink"/>
              </w:rPr>
            </w:pPr>
            <w:hyperlink r:id="rId57" w:history="1">
              <w:r w:rsidR="00F73458" w:rsidRPr="00FC13FB">
                <w:rPr>
                  <w:rStyle w:val="Hyperlink"/>
                </w:rPr>
                <w:t>CSCux01653</w:t>
              </w:r>
            </w:hyperlink>
            <w:r w:rsidR="00F73458" w:rsidRPr="00FC13FB">
              <w:rPr>
                <w:rStyle w:val="Hyperlink"/>
              </w:rPr>
              <w:t xml:space="preserve"> </w:t>
            </w:r>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176629C7" w14:textId="77777777" w:rsidR="00F73458" w:rsidRPr="00FC13FB" w:rsidRDefault="00F73458" w:rsidP="00912647">
            <w:pPr>
              <w:pStyle w:val="CellBody"/>
            </w:pPr>
            <w:r w:rsidRPr="00FC13FB">
              <w:rPr>
                <w:rFonts w:ascii="Arial" w:hAnsi="Arial" w:cs="Arial"/>
              </w:rPr>
              <w:t xml:space="preserve">The </w:t>
            </w:r>
            <w:r w:rsidRPr="00FC13FB">
              <w:rPr>
                <w:rFonts w:ascii="Arial" w:hAnsi="Arial" w:cs="Arial"/>
                <w:b/>
              </w:rPr>
              <w:t>show interface transceiver</w:t>
            </w:r>
            <w:r w:rsidRPr="00FC13FB">
              <w:rPr>
                <w:rFonts w:ascii="Arial" w:hAnsi="Arial" w:cs="Arial"/>
              </w:rPr>
              <w:t xml:space="preserve"> command output for 40 G copper passive cables changed in release 7.0(3)I2(2). Earlier releases included an additional "(passive)” field.</w:t>
            </w:r>
          </w:p>
        </w:tc>
      </w:tr>
      <w:tr w:rsidR="00F73458" w:rsidRPr="00FC13FB" w14:paraId="6B4A1914"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D964511" w14:textId="77777777" w:rsidR="00F73458" w:rsidRPr="00FC13FB" w:rsidRDefault="006A607D" w:rsidP="00912647">
            <w:pPr>
              <w:pStyle w:val="CellBody"/>
              <w:rPr>
                <w:rStyle w:val="Hyperlink"/>
              </w:rPr>
            </w:pPr>
            <w:hyperlink r:id="rId58" w:history="1">
              <w:r w:rsidR="00F73458" w:rsidRPr="00FC13FB">
                <w:rPr>
                  <w:rStyle w:val="Hyperlink"/>
                </w:rPr>
                <w:t>CSCux02214</w:t>
              </w:r>
            </w:hyperlink>
            <w:r w:rsidR="00F73458" w:rsidRPr="00FC13FB">
              <w:rPr>
                <w:rStyle w:val="Hyperlink"/>
              </w:rPr>
              <w:t xml:space="preserve"> </w:t>
            </w:r>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78E4597D" w14:textId="77777777" w:rsidR="00F73458" w:rsidRPr="00FC13FB" w:rsidRDefault="00F73458" w:rsidP="00912647">
            <w:pPr>
              <w:pStyle w:val="CellBody"/>
            </w:pPr>
            <w:r w:rsidRPr="00FC13FB">
              <w:t>The L2 consistency check fails to detect inconsistency between hardware and software L2 entries for an HSRP virtual MAC.</w:t>
            </w:r>
          </w:p>
        </w:tc>
      </w:tr>
      <w:tr w:rsidR="00F73458" w:rsidRPr="00FC13FB" w14:paraId="4DB37D73"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14B0FA19" w14:textId="77777777" w:rsidR="00F73458" w:rsidRPr="00FC13FB" w:rsidRDefault="006A607D" w:rsidP="00912647">
            <w:pPr>
              <w:pStyle w:val="CellBody"/>
              <w:rPr>
                <w:rStyle w:val="Hyperlink"/>
                <w:color w:val="000000"/>
                <w:u w:val="none"/>
              </w:rPr>
            </w:pPr>
            <w:hyperlink r:id="rId59" w:history="1">
              <w:r w:rsidR="00F73458" w:rsidRPr="00FC13FB">
                <w:rPr>
                  <w:rStyle w:val="Hyperlink"/>
                </w:rPr>
                <w:t>CSCux08559</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64773EDC" w14:textId="77777777" w:rsidR="00F73458" w:rsidRPr="00FC13FB" w:rsidRDefault="00F73458" w:rsidP="00912647">
            <w:pPr>
              <w:pStyle w:val="CellBody"/>
              <w:rPr>
                <w:rFonts w:ascii="Arial" w:hAnsi="Arial" w:cs="Arial"/>
              </w:rPr>
            </w:pPr>
            <w:r w:rsidRPr="00FC13FB">
              <w:rPr>
                <w:rFonts w:ascii="Arial" w:hAnsi="Arial" w:cs="Arial"/>
              </w:rPr>
              <w:t>The show routing hash does not show the exact path for Routes over tunnel.</w:t>
            </w:r>
          </w:p>
        </w:tc>
      </w:tr>
      <w:tr w:rsidR="00F73458" w:rsidRPr="00FC13FB" w14:paraId="6BE8E066"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79E08475" w14:textId="77777777" w:rsidR="00F73458" w:rsidRPr="00FC13FB" w:rsidRDefault="006A607D" w:rsidP="00912647">
            <w:pPr>
              <w:pStyle w:val="CellBody"/>
              <w:rPr>
                <w:rStyle w:val="Hyperlink"/>
                <w:color w:val="000000"/>
                <w:u w:val="none"/>
              </w:rPr>
            </w:pPr>
            <w:hyperlink r:id="rId60" w:history="1">
              <w:r w:rsidR="00F73458" w:rsidRPr="00FC13FB">
                <w:rPr>
                  <w:rStyle w:val="Hyperlink"/>
                </w:rPr>
                <w:t>CSCux10586</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5467AFC" w14:textId="77777777" w:rsidR="00F73458" w:rsidRPr="00FC13FB" w:rsidRDefault="00F73458" w:rsidP="00912647">
            <w:pPr>
              <w:pStyle w:val="CellBody"/>
              <w:rPr>
                <w:rFonts w:ascii="Arial" w:hAnsi="Arial" w:cs="Arial"/>
              </w:rPr>
            </w:pPr>
            <w:r w:rsidRPr="00FC13FB">
              <w:rPr>
                <w:rFonts w:ascii="Arial" w:hAnsi="Arial" w:cs="Arial"/>
              </w:rPr>
              <w:t>OFA: of_agent memory leak during install scale flows.</w:t>
            </w:r>
          </w:p>
        </w:tc>
      </w:tr>
      <w:tr w:rsidR="00F73458" w:rsidRPr="00FC13FB" w14:paraId="4BBF57B9"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5FF59480" w14:textId="77777777" w:rsidR="00F73458" w:rsidRPr="00FC13FB" w:rsidRDefault="006A607D" w:rsidP="00912647">
            <w:pPr>
              <w:pStyle w:val="CellBody"/>
              <w:rPr>
                <w:rStyle w:val="Hyperlink"/>
                <w:color w:val="000000"/>
                <w:u w:val="none"/>
              </w:rPr>
            </w:pPr>
            <w:hyperlink r:id="rId61" w:history="1">
              <w:r w:rsidR="00F73458" w:rsidRPr="00FC13FB">
                <w:rPr>
                  <w:rStyle w:val="Hyperlink"/>
                </w:rPr>
                <w:t>CSCux10898</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6B4EDE9F" w14:textId="77777777" w:rsidR="00F73458" w:rsidRPr="00FC13FB" w:rsidRDefault="00F73458" w:rsidP="00912647">
            <w:pPr>
              <w:pStyle w:val="CellBody"/>
              <w:rPr>
                <w:rFonts w:ascii="Arial" w:hAnsi="Arial" w:cs="Arial"/>
              </w:rPr>
            </w:pPr>
            <w:r w:rsidRPr="00FC13FB">
              <w:rPr>
                <w:rFonts w:ascii="Arial" w:hAnsi="Arial" w:cs="Arial"/>
              </w:rPr>
              <w:t>OFA: openflow configure gone after reload.</w:t>
            </w:r>
          </w:p>
        </w:tc>
      </w:tr>
      <w:tr w:rsidR="00F73458" w:rsidRPr="00FC13FB" w14:paraId="7C1A3C8A"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069525A8" w14:textId="77777777" w:rsidR="00F73458" w:rsidRPr="00FC13FB" w:rsidRDefault="006A607D" w:rsidP="00912647">
            <w:pPr>
              <w:pStyle w:val="CellBody"/>
              <w:rPr>
                <w:rStyle w:val="Hyperlink"/>
                <w:color w:val="000000"/>
                <w:u w:val="none"/>
              </w:rPr>
            </w:pPr>
            <w:hyperlink r:id="rId62" w:history="1">
              <w:r w:rsidR="00F73458" w:rsidRPr="00FC13FB">
                <w:rPr>
                  <w:rStyle w:val="Hyperlink"/>
                </w:rPr>
                <w:t>CSCux15298</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22D26285" w14:textId="77777777" w:rsidR="00F73458" w:rsidRPr="00FC13FB" w:rsidRDefault="00F73458" w:rsidP="00912647">
            <w:pPr>
              <w:pStyle w:val="CellBody"/>
              <w:rPr>
                <w:rFonts w:ascii="Arial" w:hAnsi="Arial" w:cs="Arial"/>
              </w:rPr>
            </w:pPr>
            <w:r w:rsidRPr="00FC13FB">
              <w:rPr>
                <w:rFonts w:ascii="Arial" w:hAnsi="Arial" w:cs="Arial"/>
              </w:rPr>
              <w:t>Alibaba: loopack interface not down after nve shut.</w:t>
            </w:r>
          </w:p>
        </w:tc>
      </w:tr>
      <w:tr w:rsidR="00F73458" w:rsidRPr="00FC13FB" w14:paraId="2EB32098"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15916B21" w14:textId="77777777" w:rsidR="00F73458" w:rsidRPr="00FC13FB" w:rsidRDefault="006A607D" w:rsidP="00912647">
            <w:pPr>
              <w:pStyle w:val="CellBody"/>
              <w:rPr>
                <w:rStyle w:val="Hyperlink"/>
                <w:color w:val="000000"/>
                <w:u w:val="none"/>
              </w:rPr>
            </w:pPr>
            <w:hyperlink r:id="rId63" w:history="1">
              <w:r w:rsidR="00F73458" w:rsidRPr="00FC13FB">
                <w:rPr>
                  <w:rStyle w:val="Hyperlink"/>
                </w:rPr>
                <w:t>CSCux20954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06C7812C" w14:textId="77777777" w:rsidR="00F73458" w:rsidRPr="00FC13FB" w:rsidRDefault="00F73458" w:rsidP="00912647">
            <w:pPr>
              <w:pStyle w:val="CellBody"/>
              <w:rPr>
                <w:rFonts w:ascii="Arial" w:hAnsi="Arial" w:cs="Arial"/>
              </w:rPr>
            </w:pPr>
            <w:r w:rsidRPr="00FC13FB">
              <w:rPr>
                <w:rFonts w:ascii="Arial" w:hAnsi="Arial" w:cs="Arial"/>
              </w:rPr>
              <w:t>VRF static route should move to the bottom in show running.</w:t>
            </w:r>
          </w:p>
        </w:tc>
      </w:tr>
      <w:tr w:rsidR="00F73458" w:rsidRPr="00FC13FB" w14:paraId="3E3E509D"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8F6361F" w14:textId="77777777" w:rsidR="00F73458" w:rsidRPr="00FC13FB" w:rsidRDefault="006A607D" w:rsidP="00912647">
            <w:pPr>
              <w:pStyle w:val="CellBody"/>
              <w:rPr>
                <w:rStyle w:val="Hyperlink"/>
                <w:color w:val="000000"/>
                <w:u w:val="none"/>
              </w:rPr>
            </w:pPr>
            <w:hyperlink r:id="rId64" w:history="1">
              <w:r w:rsidR="00F73458" w:rsidRPr="00FC13FB">
                <w:rPr>
                  <w:rStyle w:val="Hyperlink"/>
                </w:rPr>
                <w:t>CSCux22283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08870102" w14:textId="77777777" w:rsidR="00F73458" w:rsidRPr="00FC13FB" w:rsidRDefault="00F73458" w:rsidP="00912647">
            <w:pPr>
              <w:pStyle w:val="CellBody"/>
              <w:rPr>
                <w:rFonts w:ascii="Arial" w:hAnsi="Arial" w:cs="Arial"/>
              </w:rPr>
            </w:pPr>
            <w:r w:rsidRPr="00FC13FB">
              <w:rPr>
                <w:rFonts w:ascii="Arial" w:hAnsi="Arial" w:cs="Arial"/>
              </w:rPr>
              <w:t>Bootup time of the box is high.</w:t>
            </w:r>
          </w:p>
        </w:tc>
      </w:tr>
      <w:tr w:rsidR="00F73458" w:rsidRPr="00FC13FB" w14:paraId="5DFD0BA0"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77A77B49" w14:textId="77777777" w:rsidR="00F73458" w:rsidRPr="00FC13FB" w:rsidRDefault="006A607D" w:rsidP="00912647">
            <w:pPr>
              <w:pStyle w:val="CellBody"/>
              <w:rPr>
                <w:rStyle w:val="Hyperlink"/>
                <w:color w:val="000000"/>
                <w:u w:val="none"/>
              </w:rPr>
            </w:pPr>
            <w:hyperlink r:id="rId65" w:history="1">
              <w:r w:rsidR="00F73458" w:rsidRPr="00FC13FB">
                <w:rPr>
                  <w:rStyle w:val="Hyperlink"/>
                </w:rPr>
                <w:t>CSCux23914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6F31A111" w14:textId="77777777" w:rsidR="00F73458" w:rsidRPr="00FC13FB" w:rsidRDefault="00F73458" w:rsidP="00912647">
            <w:pPr>
              <w:pStyle w:val="CellBody"/>
              <w:rPr>
                <w:rFonts w:ascii="Arial" w:hAnsi="Arial" w:cs="Arial"/>
              </w:rPr>
            </w:pPr>
            <w:r w:rsidRPr="00FC13FB">
              <w:rPr>
                <w:rFonts w:ascii="Arial" w:hAnsi="Arial" w:cs="Arial"/>
              </w:rPr>
              <w:t>For L3 interfaces, for RFC 5549 traffic (advertising v4 routes over v6 interface/neighbors), even if the egress interface is not v4-aware, the traffic will still be forwarded and not dropped.</w:t>
            </w:r>
          </w:p>
        </w:tc>
      </w:tr>
      <w:tr w:rsidR="00F73458" w:rsidRPr="00FC13FB" w14:paraId="739D0277"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FB3DC1B" w14:textId="77777777" w:rsidR="00F73458" w:rsidRPr="00FC13FB" w:rsidRDefault="006A607D" w:rsidP="00912647">
            <w:pPr>
              <w:pStyle w:val="CellBody"/>
              <w:rPr>
                <w:rStyle w:val="Hyperlink"/>
                <w:color w:val="000000"/>
                <w:u w:val="none"/>
              </w:rPr>
            </w:pPr>
            <w:hyperlink r:id="rId66" w:history="1">
              <w:r w:rsidR="00F73458" w:rsidRPr="00FC13FB">
                <w:rPr>
                  <w:rStyle w:val="Hyperlink"/>
                </w:rPr>
                <w:t>CSCux24415</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420FCFA0" w14:textId="77777777" w:rsidR="00F73458" w:rsidRPr="00FC13FB" w:rsidRDefault="00F73458" w:rsidP="00912647">
            <w:pPr>
              <w:pStyle w:val="CellBody"/>
              <w:rPr>
                <w:rFonts w:ascii="Arial" w:hAnsi="Arial" w:cs="Arial"/>
              </w:rPr>
            </w:pPr>
            <w:r w:rsidRPr="00FC13FB">
              <w:rPr>
                <w:rFonts w:ascii="Arial" w:hAnsi="Arial" w:cs="Arial"/>
              </w:rPr>
              <w:t>PTP Corrections values are higher than expected.</w:t>
            </w:r>
          </w:p>
        </w:tc>
      </w:tr>
      <w:tr w:rsidR="00F73458" w:rsidRPr="00FC13FB" w14:paraId="51674A00"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69748B29" w14:textId="77777777" w:rsidR="00F73458" w:rsidRPr="00FC13FB" w:rsidRDefault="006A607D" w:rsidP="00912647">
            <w:pPr>
              <w:pStyle w:val="CellBody"/>
              <w:rPr>
                <w:rStyle w:val="Hyperlink"/>
                <w:color w:val="000000"/>
                <w:u w:val="none"/>
              </w:rPr>
            </w:pPr>
            <w:hyperlink r:id="rId67" w:history="1">
              <w:r w:rsidR="00F73458" w:rsidRPr="00FC13FB">
                <w:rPr>
                  <w:rStyle w:val="Hyperlink"/>
                </w:rPr>
                <w:t>CSCux28141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70B8E85" w14:textId="77777777" w:rsidR="00F73458" w:rsidRPr="00FC13FB" w:rsidRDefault="00F73458" w:rsidP="00912647">
            <w:pPr>
              <w:pStyle w:val="CellBody"/>
              <w:rPr>
                <w:rFonts w:ascii="Arial" w:hAnsi="Arial" w:cs="Arial"/>
              </w:rPr>
            </w:pPr>
            <w:r w:rsidRPr="00FC13FB">
              <w:rPr>
                <w:rFonts w:ascii="Arial" w:hAnsi="Arial" w:cs="Arial"/>
              </w:rPr>
              <w:t>Counter is not showing CRC error packets in egress direction.</w:t>
            </w:r>
          </w:p>
        </w:tc>
      </w:tr>
      <w:tr w:rsidR="00F73458" w:rsidRPr="00FC13FB" w14:paraId="32890BD7"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028EB8FF" w14:textId="77777777" w:rsidR="00F73458" w:rsidRPr="00FC13FB" w:rsidRDefault="006A607D" w:rsidP="00912647">
            <w:pPr>
              <w:pStyle w:val="CellBody"/>
              <w:rPr>
                <w:rStyle w:val="Hyperlink"/>
                <w:color w:val="000000"/>
                <w:u w:val="none"/>
              </w:rPr>
            </w:pPr>
            <w:hyperlink r:id="rId68" w:history="1">
              <w:r w:rsidR="00F73458" w:rsidRPr="00FC13FB">
                <w:rPr>
                  <w:rStyle w:val="Hyperlink"/>
                </w:rPr>
                <w:t>CSCux33633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85BBDB1" w14:textId="77777777" w:rsidR="00F73458" w:rsidRPr="00FC13FB" w:rsidRDefault="00F73458" w:rsidP="00912647">
            <w:pPr>
              <w:pStyle w:val="CellBody"/>
              <w:rPr>
                <w:rFonts w:ascii="Arial" w:hAnsi="Arial" w:cs="Arial"/>
              </w:rPr>
            </w:pPr>
            <w:r w:rsidRPr="00FC13FB">
              <w:rPr>
                <w:rFonts w:ascii="Arial" w:hAnsi="Arial" w:cs="Arial"/>
              </w:rPr>
              <w:t>VPC: Auto-pulled hosts are out of sync among peers.</w:t>
            </w:r>
          </w:p>
        </w:tc>
      </w:tr>
      <w:tr w:rsidR="00F73458" w:rsidRPr="00FC13FB" w14:paraId="4FD6CD09"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E980E19" w14:textId="77777777" w:rsidR="00F73458" w:rsidRPr="00FC13FB" w:rsidRDefault="006A607D" w:rsidP="00912647">
            <w:pPr>
              <w:pStyle w:val="CellBody"/>
              <w:rPr>
                <w:rStyle w:val="Hyperlink"/>
                <w:color w:val="000000"/>
                <w:u w:val="none"/>
              </w:rPr>
            </w:pPr>
            <w:hyperlink r:id="rId69" w:history="1">
              <w:r w:rsidR="00F73458" w:rsidRPr="00FC13FB">
                <w:rPr>
                  <w:rStyle w:val="Hyperlink"/>
                </w:rPr>
                <w:t>CSCux35347</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A61AA80" w14:textId="77777777" w:rsidR="00F73458" w:rsidRPr="00FC13FB" w:rsidRDefault="00912647" w:rsidP="00912647">
            <w:pPr>
              <w:pStyle w:val="CellBody"/>
              <w:rPr>
                <w:rFonts w:ascii="Arial" w:hAnsi="Arial" w:cs="Arial"/>
              </w:rPr>
            </w:pPr>
            <w:r w:rsidRPr="00FC13FB">
              <w:t>ISSU is blocked for upgrade.</w:t>
            </w:r>
          </w:p>
        </w:tc>
      </w:tr>
      <w:tr w:rsidR="00F73458" w:rsidRPr="00FC13FB" w14:paraId="03E36EAE"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7E84B89E" w14:textId="77777777" w:rsidR="00F73458" w:rsidRPr="00FC13FB" w:rsidRDefault="006A607D" w:rsidP="00912647">
            <w:pPr>
              <w:pStyle w:val="CellBody"/>
              <w:rPr>
                <w:rStyle w:val="Hyperlink"/>
                <w:color w:val="000000"/>
                <w:u w:val="none"/>
              </w:rPr>
            </w:pPr>
            <w:hyperlink r:id="rId70" w:history="1">
              <w:r w:rsidR="00F73458" w:rsidRPr="00FC13FB">
                <w:rPr>
                  <w:rStyle w:val="Hyperlink"/>
                </w:rPr>
                <w:t>CSCux37273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44AB8A3F" w14:textId="77777777" w:rsidR="00F73458" w:rsidRPr="00FC13FB" w:rsidRDefault="00912647" w:rsidP="00912647">
            <w:pPr>
              <w:pStyle w:val="CellBody"/>
              <w:rPr>
                <w:rFonts w:ascii="Arial" w:hAnsi="Arial" w:cs="Arial"/>
              </w:rPr>
            </w:pPr>
            <w:r w:rsidRPr="00FC13FB">
              <w:t>L3 orphan ports on a vPC setup may get duplicate traffic, which is avoidable with some changes in config.</w:t>
            </w:r>
          </w:p>
        </w:tc>
      </w:tr>
      <w:tr w:rsidR="00F73458" w:rsidRPr="00FC13FB" w14:paraId="419DD081"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719A9E1" w14:textId="77777777" w:rsidR="00F73458" w:rsidRPr="00FC13FB" w:rsidRDefault="006A607D" w:rsidP="00912647">
            <w:pPr>
              <w:pStyle w:val="CellBody"/>
              <w:rPr>
                <w:rStyle w:val="Hyperlink"/>
                <w:color w:val="000000"/>
                <w:u w:val="none"/>
              </w:rPr>
            </w:pPr>
            <w:hyperlink r:id="rId71" w:history="1">
              <w:r w:rsidR="00F73458" w:rsidRPr="00FC13FB">
                <w:rPr>
                  <w:rStyle w:val="Hyperlink"/>
                </w:rPr>
                <w:t>CSCux38031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E96FE12" w14:textId="77777777" w:rsidR="00F73458" w:rsidRPr="00FC13FB" w:rsidRDefault="00912647" w:rsidP="00912647">
            <w:pPr>
              <w:pStyle w:val="CellBody"/>
              <w:rPr>
                <w:rFonts w:ascii="Arial" w:hAnsi="Arial" w:cs="Arial"/>
              </w:rPr>
            </w:pPr>
            <w:r w:rsidRPr="00FC13FB">
              <w:t xml:space="preserve">After configuring Dynamic Arp Inspection, the switch drops the invalid ARP request packets with target protocol address 0.0.0.0 as expected. But statistics for these drop packets are not shown in the </w:t>
            </w:r>
            <w:r w:rsidRPr="00FC13FB">
              <w:rPr>
                <w:b/>
              </w:rPr>
              <w:t>show ip arp inspection statistics vlan</w:t>
            </w:r>
            <w:r w:rsidRPr="00FC13FB">
              <w:t xml:space="preserve"> CLI. These are reflected in the </w:t>
            </w:r>
            <w:r w:rsidRPr="00FC13FB">
              <w:rPr>
                <w:b/>
              </w:rPr>
              <w:t>show ip arp statistics</w:t>
            </w:r>
            <w:r w:rsidRPr="00FC13FB">
              <w:t xml:space="preserve"> CLI.</w:t>
            </w:r>
          </w:p>
        </w:tc>
      </w:tr>
      <w:tr w:rsidR="00F73458" w:rsidRPr="00FC13FB" w14:paraId="0A1D4A6E"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5E54C824" w14:textId="77777777" w:rsidR="00F73458" w:rsidRPr="00FC13FB" w:rsidRDefault="006A607D" w:rsidP="00912647">
            <w:pPr>
              <w:pStyle w:val="CellBody"/>
              <w:rPr>
                <w:rStyle w:val="Hyperlink"/>
                <w:color w:val="000000"/>
                <w:u w:val="none"/>
              </w:rPr>
            </w:pPr>
            <w:hyperlink r:id="rId72" w:history="1">
              <w:r w:rsidR="00F73458" w:rsidRPr="00FC13FB">
                <w:rPr>
                  <w:rStyle w:val="Hyperlink"/>
                </w:rPr>
                <w:t>CSCux38601</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758F00C4" w14:textId="77777777" w:rsidR="00F73458" w:rsidRPr="00FC13FB" w:rsidRDefault="00F73458" w:rsidP="00912647">
            <w:pPr>
              <w:pStyle w:val="CellBody"/>
              <w:rPr>
                <w:rFonts w:ascii="Arial" w:hAnsi="Arial" w:cs="Arial"/>
              </w:rPr>
            </w:pPr>
            <w:r w:rsidRPr="00FC13FB">
              <w:rPr>
                <w:rFonts w:ascii="Arial" w:hAnsi="Arial" w:cs="Arial"/>
              </w:rPr>
              <w:t>Block non-disruptive ISSU if SDK firmware changed.</w:t>
            </w:r>
          </w:p>
        </w:tc>
      </w:tr>
      <w:tr w:rsidR="00F73458" w:rsidRPr="00FC13FB" w14:paraId="50D009BF"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0BD0EBE" w14:textId="77777777" w:rsidR="00F73458" w:rsidRPr="00FC13FB" w:rsidRDefault="006A607D" w:rsidP="00912647">
            <w:pPr>
              <w:pStyle w:val="CellBody"/>
              <w:rPr>
                <w:rStyle w:val="Hyperlink"/>
                <w:color w:val="000000"/>
                <w:u w:val="none"/>
              </w:rPr>
            </w:pPr>
            <w:hyperlink r:id="rId73" w:history="1">
              <w:r w:rsidR="00F73458" w:rsidRPr="00FC13FB">
                <w:rPr>
                  <w:rStyle w:val="Hyperlink"/>
                </w:rPr>
                <w:t>CSCux39947</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0FEB4C05" w14:textId="77777777" w:rsidR="00F73458" w:rsidRPr="00FC13FB" w:rsidRDefault="00F73458" w:rsidP="00912647">
            <w:pPr>
              <w:pStyle w:val="CellBody"/>
              <w:rPr>
                <w:rFonts w:ascii="Arial" w:hAnsi="Arial" w:cs="Arial"/>
              </w:rPr>
            </w:pPr>
            <w:r w:rsidRPr="00FC13FB">
              <w:rPr>
                <w:rFonts w:ascii="Arial" w:hAnsi="Arial" w:cs="Arial"/>
              </w:rPr>
              <w:t>TFTP image download fails as ARP to gateway fails in loader prompt.</w:t>
            </w:r>
          </w:p>
        </w:tc>
      </w:tr>
      <w:tr w:rsidR="00F73458" w:rsidRPr="00FC13FB" w14:paraId="20F1F110"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5812CB7D" w14:textId="77777777" w:rsidR="00F73458" w:rsidRPr="00FC13FB" w:rsidRDefault="006A607D" w:rsidP="00912647">
            <w:pPr>
              <w:pStyle w:val="CellBody"/>
              <w:rPr>
                <w:rStyle w:val="Hyperlink"/>
                <w:color w:val="000000"/>
                <w:u w:val="none"/>
              </w:rPr>
            </w:pPr>
            <w:hyperlink r:id="rId74" w:history="1">
              <w:r w:rsidR="00F73458" w:rsidRPr="00FC13FB">
                <w:rPr>
                  <w:rStyle w:val="Hyperlink"/>
                </w:rPr>
                <w:t>CSCux46895</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641551D9" w14:textId="77777777" w:rsidR="00F73458" w:rsidRPr="00FC13FB" w:rsidRDefault="00F73458" w:rsidP="00912647">
            <w:pPr>
              <w:pStyle w:val="CellBody"/>
              <w:rPr>
                <w:rFonts w:ascii="Arial" w:hAnsi="Arial" w:cs="Arial"/>
              </w:rPr>
            </w:pPr>
            <w:r w:rsidRPr="00FC13FB">
              <w:rPr>
                <w:rFonts w:ascii="Arial" w:hAnsi="Arial" w:cs="Arial"/>
              </w:rPr>
              <w:t>Service impacting upgrade/downgrade as it is a ToR switch.</w:t>
            </w:r>
          </w:p>
        </w:tc>
      </w:tr>
      <w:tr w:rsidR="00F73458" w:rsidRPr="00FC13FB" w14:paraId="3E88EB24"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7CB9B69F" w14:textId="77777777" w:rsidR="00F73458" w:rsidRPr="00FC13FB" w:rsidRDefault="006A607D" w:rsidP="00912647">
            <w:pPr>
              <w:pStyle w:val="CellBody"/>
              <w:rPr>
                <w:rStyle w:val="Hyperlink"/>
                <w:color w:val="000000"/>
                <w:u w:val="none"/>
              </w:rPr>
            </w:pPr>
            <w:hyperlink r:id="rId75" w:history="1">
              <w:r w:rsidR="00F73458" w:rsidRPr="00FC13FB">
                <w:rPr>
                  <w:rStyle w:val="Hyperlink"/>
                </w:rPr>
                <w:t>CSCux56810</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7B9FDA5C" w14:textId="77777777" w:rsidR="00F73458" w:rsidRPr="00FC13FB" w:rsidRDefault="00F73458" w:rsidP="00912647">
            <w:pPr>
              <w:pStyle w:val="CellBody"/>
              <w:rPr>
                <w:rFonts w:ascii="Arial" w:hAnsi="Arial" w:cs="Arial"/>
              </w:rPr>
            </w:pPr>
            <w:r w:rsidRPr="00FC13FB">
              <w:rPr>
                <w:rFonts w:ascii="Arial" w:hAnsi="Arial" w:cs="Arial"/>
              </w:rPr>
              <w:t>Management IP address is not reachable from the kickstart boot prompt (also known as recovery prompt).</w:t>
            </w:r>
          </w:p>
        </w:tc>
      </w:tr>
      <w:tr w:rsidR="00F73458" w:rsidRPr="00FC13FB" w14:paraId="1100A303"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5B19753" w14:textId="77777777" w:rsidR="00F73458" w:rsidRPr="00FC13FB" w:rsidRDefault="006A607D" w:rsidP="00912647">
            <w:pPr>
              <w:pStyle w:val="CellBody"/>
              <w:rPr>
                <w:rStyle w:val="Hyperlink"/>
                <w:color w:val="000000"/>
                <w:u w:val="none"/>
              </w:rPr>
            </w:pPr>
            <w:hyperlink r:id="rId76" w:history="1">
              <w:r w:rsidR="00F73458" w:rsidRPr="00FC13FB">
                <w:rPr>
                  <w:rStyle w:val="Hyperlink"/>
                </w:rPr>
                <w:t>CSCux58869</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29071D6D" w14:textId="77777777" w:rsidR="00F73458" w:rsidRPr="00FC13FB" w:rsidRDefault="00F73458" w:rsidP="00912647">
            <w:pPr>
              <w:pStyle w:val="CellBody"/>
              <w:rPr>
                <w:rFonts w:ascii="Arial" w:hAnsi="Arial" w:cs="Arial"/>
              </w:rPr>
            </w:pPr>
            <w:r w:rsidRPr="00FC13FB">
              <w:rPr>
                <w:rFonts w:ascii="Arial" w:hAnsi="Arial" w:cs="Arial"/>
              </w:rPr>
              <w:t>Nep-CR: interface port LED's are flapped during an ISSU.</w:t>
            </w:r>
          </w:p>
        </w:tc>
      </w:tr>
      <w:tr w:rsidR="00F73458" w:rsidRPr="00FC13FB" w14:paraId="5056BBCC"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607A5758" w14:textId="77777777" w:rsidR="00F73458" w:rsidRPr="00FC13FB" w:rsidRDefault="006A607D" w:rsidP="00912647">
            <w:pPr>
              <w:pStyle w:val="CellBody"/>
              <w:rPr>
                <w:rStyle w:val="Hyperlink"/>
                <w:color w:val="000000"/>
                <w:u w:val="none"/>
              </w:rPr>
            </w:pPr>
            <w:hyperlink r:id="rId77" w:history="1">
              <w:r w:rsidR="00F73458" w:rsidRPr="00FC13FB">
                <w:rPr>
                  <w:rStyle w:val="Hyperlink"/>
                </w:rPr>
                <w:t>CSCux64729</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5075C015" w14:textId="77777777" w:rsidR="00F73458" w:rsidRPr="00FC13FB" w:rsidRDefault="00F73458" w:rsidP="00912647">
            <w:pPr>
              <w:pStyle w:val="CellBody"/>
              <w:rPr>
                <w:rFonts w:ascii="Arial" w:hAnsi="Arial" w:cs="Arial"/>
              </w:rPr>
            </w:pPr>
            <w:r w:rsidRPr="00FC13FB">
              <w:rPr>
                <w:rFonts w:ascii="Arial" w:hAnsi="Arial" w:cs="Arial"/>
              </w:rPr>
              <w:t>Tx span is unsupported while configuring vlan interface as source.</w:t>
            </w:r>
          </w:p>
        </w:tc>
      </w:tr>
      <w:tr w:rsidR="00F73458" w:rsidRPr="00FC13FB" w14:paraId="7BC15F01"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A6F569B" w14:textId="77777777" w:rsidR="00F73458" w:rsidRPr="00FC13FB" w:rsidRDefault="006A607D" w:rsidP="00912647">
            <w:pPr>
              <w:pStyle w:val="CellBody"/>
              <w:rPr>
                <w:rStyle w:val="Hyperlink"/>
                <w:color w:val="000000"/>
                <w:u w:val="none"/>
              </w:rPr>
            </w:pPr>
            <w:hyperlink r:id="rId78" w:history="1">
              <w:r w:rsidR="00F73458" w:rsidRPr="00FC13FB">
                <w:rPr>
                  <w:rStyle w:val="Hyperlink"/>
                </w:rPr>
                <w:t>CSCux70434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0C5A3574" w14:textId="77777777" w:rsidR="00F73458" w:rsidRPr="00FC13FB" w:rsidRDefault="00F73458" w:rsidP="00912647">
            <w:pPr>
              <w:pStyle w:val="CellBody"/>
              <w:rPr>
                <w:rFonts w:ascii="Arial" w:hAnsi="Arial" w:cs="Arial"/>
              </w:rPr>
            </w:pPr>
            <w:r w:rsidRPr="00FC13FB">
              <w:rPr>
                <w:rFonts w:ascii="Arial" w:hAnsi="Arial" w:cs="Arial"/>
              </w:rPr>
              <w:t>Automatic ARP resolution does not happen for IR peers in VPC setup in specific scenarios.</w:t>
            </w:r>
          </w:p>
        </w:tc>
      </w:tr>
      <w:tr w:rsidR="00F73458" w:rsidRPr="00FC13FB" w14:paraId="0A423324"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466AE96" w14:textId="77777777" w:rsidR="00F73458" w:rsidRPr="00FC13FB" w:rsidRDefault="006A607D" w:rsidP="00912647">
            <w:pPr>
              <w:pStyle w:val="CellBody"/>
              <w:rPr>
                <w:rStyle w:val="Hyperlink"/>
                <w:color w:val="000000"/>
                <w:u w:val="none"/>
              </w:rPr>
            </w:pPr>
            <w:hyperlink r:id="rId79" w:history="1">
              <w:r w:rsidR="00F73458" w:rsidRPr="00FC13FB">
                <w:rPr>
                  <w:rStyle w:val="Hyperlink"/>
                </w:rPr>
                <w:t>CSCux76023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24488D5" w14:textId="77777777" w:rsidR="00F73458" w:rsidRPr="00FC13FB" w:rsidRDefault="00F73458" w:rsidP="00912647">
            <w:pPr>
              <w:pStyle w:val="CellBody"/>
              <w:rPr>
                <w:rFonts w:ascii="Arial" w:hAnsi="Arial" w:cs="Arial"/>
              </w:rPr>
            </w:pPr>
            <w:r w:rsidRPr="00FC13FB">
              <w:rPr>
                <w:rFonts w:ascii="Arial" w:hAnsi="Arial" w:cs="Arial"/>
              </w:rPr>
              <w:t>N3K_IMR4: XCVR Wavesplitter type is shown as "unknown" type.</w:t>
            </w:r>
          </w:p>
        </w:tc>
      </w:tr>
      <w:tr w:rsidR="00F73458" w:rsidRPr="00FC13FB" w14:paraId="26809DB7"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8B0A4CD" w14:textId="77777777" w:rsidR="00F73458" w:rsidRPr="00FC13FB" w:rsidRDefault="006A607D" w:rsidP="00912647">
            <w:pPr>
              <w:pStyle w:val="CellBody"/>
              <w:rPr>
                <w:rStyle w:val="Hyperlink"/>
                <w:color w:val="000000"/>
                <w:u w:val="none"/>
              </w:rPr>
            </w:pPr>
            <w:hyperlink r:id="rId80" w:history="1">
              <w:r w:rsidR="00F73458" w:rsidRPr="00FC13FB">
                <w:rPr>
                  <w:rStyle w:val="Hyperlink"/>
                </w:rPr>
                <w:t>CSCux79934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1BAF1335" w14:textId="77777777" w:rsidR="00F73458" w:rsidRPr="00FC13FB" w:rsidRDefault="00912647" w:rsidP="00912647">
            <w:pPr>
              <w:pStyle w:val="CellBody"/>
              <w:rPr>
                <w:rFonts w:ascii="Arial" w:hAnsi="Arial" w:cs="Arial"/>
              </w:rPr>
            </w:pPr>
            <w:r w:rsidRPr="00FC13FB">
              <w:t>When configuring large access-list on a switch port (&gt; 1533 entries with the default TCAM carving of 1536 entries for the region), the error message:"ERROR: Sufficient free entries are not available in TCAM bank" is seen.</w:t>
            </w:r>
          </w:p>
        </w:tc>
      </w:tr>
      <w:tr w:rsidR="00F73458" w:rsidRPr="00FC13FB" w14:paraId="5B2887EC"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F2F3792" w14:textId="77777777" w:rsidR="00F73458" w:rsidRPr="00FC13FB" w:rsidRDefault="006A607D" w:rsidP="00912647">
            <w:pPr>
              <w:pStyle w:val="CellBody"/>
              <w:rPr>
                <w:rStyle w:val="Hyperlink"/>
                <w:color w:val="000000"/>
                <w:u w:val="none"/>
              </w:rPr>
            </w:pPr>
            <w:hyperlink r:id="rId81" w:history="1">
              <w:r w:rsidR="00F73458" w:rsidRPr="00FC13FB">
                <w:rPr>
                  <w:rStyle w:val="Hyperlink"/>
                </w:rPr>
                <w:t>CSCux80557</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41739775" w14:textId="77777777" w:rsidR="00F73458" w:rsidRPr="00FC13FB" w:rsidRDefault="00F73458" w:rsidP="00912647">
            <w:pPr>
              <w:pStyle w:val="CellBody"/>
              <w:rPr>
                <w:rFonts w:ascii="Arial" w:hAnsi="Arial" w:cs="Arial"/>
              </w:rPr>
            </w:pPr>
            <w:r w:rsidRPr="00FC13FB">
              <w:rPr>
                <w:rFonts w:ascii="Arial" w:hAnsi="Arial" w:cs="Arial"/>
              </w:rPr>
              <w:t>Feature bash-shell will get enabled on executing show tech install.</w:t>
            </w:r>
          </w:p>
          <w:p w14:paraId="0A863EEC" w14:textId="77777777" w:rsidR="00F73458" w:rsidRPr="00FC13FB" w:rsidRDefault="00F73458" w:rsidP="00912647">
            <w:pPr>
              <w:pStyle w:val="CellBody"/>
              <w:rPr>
                <w:rFonts w:ascii="Arial" w:hAnsi="Arial" w:cs="Arial"/>
              </w:rPr>
            </w:pPr>
            <w:r w:rsidRPr="00FC13FB">
              <w:rPr>
                <w:rFonts w:ascii="Arial" w:hAnsi="Arial" w:cs="Arial"/>
              </w:rPr>
              <w:t>Error will be seen on executing show tech install with network operator role.</w:t>
            </w:r>
          </w:p>
        </w:tc>
      </w:tr>
      <w:tr w:rsidR="0050746F" w:rsidRPr="00FC13FB" w14:paraId="5CCC764A"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3CF35EAC" w14:textId="77777777" w:rsidR="0050746F" w:rsidRPr="00FC13FB" w:rsidRDefault="006A607D" w:rsidP="00912647">
            <w:pPr>
              <w:pStyle w:val="CellBody"/>
              <w:rPr>
                <w:rStyle w:val="Hyperlink"/>
              </w:rPr>
            </w:pPr>
            <w:hyperlink r:id="rId82" w:history="1">
              <w:r w:rsidR="0050746F" w:rsidRPr="00FC13FB">
                <w:rPr>
                  <w:rStyle w:val="Hyperlink"/>
                </w:rPr>
                <w:t>CSCuv86255</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5F83C293" w14:textId="77777777" w:rsidR="0050746F" w:rsidRPr="00FC13FB" w:rsidRDefault="0050746F" w:rsidP="00912647">
            <w:pPr>
              <w:pStyle w:val="CellBody"/>
            </w:pPr>
            <w:r w:rsidRPr="00FC13FB">
              <w:rPr>
                <w:b/>
              </w:rPr>
              <w:t>sh</w:t>
            </w:r>
            <w:r w:rsidR="000975F1" w:rsidRPr="00FC13FB">
              <w:rPr>
                <w:b/>
              </w:rPr>
              <w:t>ow</w:t>
            </w:r>
            <w:r w:rsidRPr="00FC13FB">
              <w:rPr>
                <w:b/>
              </w:rPr>
              <w:t xml:space="preserve"> run bgp all</w:t>
            </w:r>
            <w:r w:rsidRPr="00FC13FB">
              <w:t xml:space="preserve"> does not reliably nvgen </w:t>
            </w:r>
            <w:r w:rsidRPr="00FC13FB">
              <w:rPr>
                <w:b/>
              </w:rPr>
              <w:t>allowas-in [occurrences]</w:t>
            </w:r>
            <w:r w:rsidRPr="00FC13FB">
              <w:t>.</w:t>
            </w:r>
          </w:p>
        </w:tc>
      </w:tr>
      <w:tr w:rsidR="00F73458" w:rsidRPr="00FC13FB" w14:paraId="102A8D03"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AE2DC83" w14:textId="77777777" w:rsidR="00F73458" w:rsidRPr="00FC13FB" w:rsidRDefault="006A607D" w:rsidP="00912647">
            <w:pPr>
              <w:pStyle w:val="CellBody"/>
              <w:rPr>
                <w:rStyle w:val="Hyperlink"/>
                <w:color w:val="000000"/>
                <w:u w:val="none"/>
              </w:rPr>
            </w:pPr>
            <w:hyperlink r:id="rId83" w:history="1">
              <w:r w:rsidR="00F73458" w:rsidRPr="00FC13FB">
                <w:rPr>
                  <w:rStyle w:val="Hyperlink"/>
                </w:rPr>
                <w:t>CSCux87794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5C324915" w14:textId="77777777" w:rsidR="00F73458" w:rsidRPr="00FC13FB" w:rsidRDefault="00F73458" w:rsidP="00912647">
            <w:pPr>
              <w:pStyle w:val="CellBody"/>
              <w:rPr>
                <w:rFonts w:ascii="Arial" w:hAnsi="Arial" w:cs="Arial"/>
              </w:rPr>
            </w:pPr>
            <w:r w:rsidRPr="00FC13FB">
              <w:rPr>
                <w:rFonts w:ascii="Arial" w:hAnsi="Arial" w:cs="Arial"/>
              </w:rPr>
              <w:t>copy r s is getting stuck at 97% on QI2CR-XL 16GB switch.</w:t>
            </w:r>
          </w:p>
        </w:tc>
      </w:tr>
      <w:tr w:rsidR="00F73458" w:rsidRPr="00FC13FB" w14:paraId="25634910"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4B707286" w14:textId="77777777" w:rsidR="00F73458" w:rsidRPr="00FC13FB" w:rsidRDefault="006A607D" w:rsidP="00912647">
            <w:pPr>
              <w:pStyle w:val="CellBody"/>
              <w:rPr>
                <w:rStyle w:val="Hyperlink"/>
                <w:color w:val="000000"/>
                <w:u w:val="none"/>
              </w:rPr>
            </w:pPr>
            <w:hyperlink r:id="rId84" w:history="1">
              <w:r w:rsidR="00F73458" w:rsidRPr="00FC13FB">
                <w:rPr>
                  <w:rStyle w:val="Hyperlink"/>
                </w:rPr>
                <w:t>CSCuy02203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3E64EA1" w14:textId="77777777" w:rsidR="00F73458" w:rsidRPr="00FC13FB" w:rsidRDefault="00912647" w:rsidP="00912647">
            <w:pPr>
              <w:pStyle w:val="CellBody"/>
              <w:rPr>
                <w:rFonts w:ascii="Arial" w:hAnsi="Arial" w:cs="Arial"/>
              </w:rPr>
            </w:pPr>
            <w:r w:rsidRPr="00FC13FB">
              <w:t>When the setup script is executed after the system is up and interfaces are configured with non-default configs, the default interface layer and default switchport interface state set in the setup script will not affect those interfaces with non-default configuration.</w:t>
            </w:r>
          </w:p>
        </w:tc>
      </w:tr>
      <w:tr w:rsidR="00F73458" w:rsidRPr="00FC13FB" w14:paraId="0D310993"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6CF6A4BB" w14:textId="77777777" w:rsidR="00F73458" w:rsidRPr="00FC13FB" w:rsidRDefault="006A607D" w:rsidP="00912647">
            <w:pPr>
              <w:pStyle w:val="CellBody"/>
              <w:rPr>
                <w:rStyle w:val="Hyperlink"/>
                <w:color w:val="000000"/>
                <w:u w:val="none"/>
              </w:rPr>
            </w:pPr>
            <w:hyperlink r:id="rId85" w:history="1">
              <w:r w:rsidR="00F73458" w:rsidRPr="00FC13FB">
                <w:rPr>
                  <w:rStyle w:val="Hyperlink"/>
                </w:rPr>
                <w:t>CSCuy06098</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4D1A836F" w14:textId="77777777" w:rsidR="00F73458" w:rsidRPr="00FC13FB" w:rsidRDefault="00F73458" w:rsidP="00912647">
            <w:pPr>
              <w:pStyle w:val="CellBody"/>
              <w:rPr>
                <w:rFonts w:ascii="Arial" w:hAnsi="Arial" w:cs="Arial"/>
              </w:rPr>
            </w:pPr>
            <w:r w:rsidRPr="00FC13FB">
              <w:rPr>
                <w:rFonts w:ascii="Arial" w:hAnsi="Arial" w:cs="Arial"/>
              </w:rPr>
              <w:t>N3K: Hide Shrinkimage option from ISSU command if it is not supported.</w:t>
            </w:r>
          </w:p>
        </w:tc>
      </w:tr>
      <w:tr w:rsidR="00F73458" w:rsidRPr="00FC13FB" w14:paraId="0C915178"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2D49147C" w14:textId="77777777" w:rsidR="00F73458" w:rsidRPr="00FC13FB" w:rsidRDefault="006A607D" w:rsidP="00912647">
            <w:pPr>
              <w:pStyle w:val="CellBody"/>
              <w:rPr>
                <w:rStyle w:val="Hyperlink"/>
                <w:color w:val="000000"/>
                <w:u w:val="none"/>
              </w:rPr>
            </w:pPr>
            <w:hyperlink r:id="rId86" w:history="1">
              <w:r w:rsidR="00F73458" w:rsidRPr="00FC13FB">
                <w:rPr>
                  <w:rStyle w:val="Hyperlink"/>
                </w:rPr>
                <w:t>CSCuy09656</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67A3A8D8" w14:textId="77777777" w:rsidR="00F73458" w:rsidRPr="00FC13FB" w:rsidRDefault="00F73458" w:rsidP="00912647">
            <w:pPr>
              <w:pStyle w:val="CellBody"/>
              <w:rPr>
                <w:rFonts w:ascii="Arial" w:hAnsi="Arial" w:cs="Arial"/>
              </w:rPr>
            </w:pPr>
            <w:r w:rsidRPr="00FC13FB">
              <w:rPr>
                <w:rFonts w:ascii="Arial" w:hAnsi="Arial" w:cs="Arial"/>
              </w:rPr>
              <w:t>LED Status shown as incorrectly on QS.</w:t>
            </w:r>
          </w:p>
        </w:tc>
      </w:tr>
      <w:tr w:rsidR="00F73458" w:rsidRPr="00FC13FB" w14:paraId="37A1F394"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3DEF2AC2" w14:textId="77777777" w:rsidR="00F73458" w:rsidRPr="00FC13FB" w:rsidRDefault="006A607D" w:rsidP="00912647">
            <w:pPr>
              <w:pStyle w:val="CellBody"/>
              <w:rPr>
                <w:rStyle w:val="Hyperlink"/>
                <w:color w:val="000000"/>
                <w:u w:val="none"/>
              </w:rPr>
            </w:pPr>
            <w:hyperlink r:id="rId87" w:history="1">
              <w:r w:rsidR="00F73458" w:rsidRPr="00FC13FB">
                <w:rPr>
                  <w:rStyle w:val="Hyperlink"/>
                </w:rPr>
                <w:t>CSCuy11513</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1B4816DE" w14:textId="77777777" w:rsidR="00F73458" w:rsidRPr="00FC13FB" w:rsidRDefault="00912647" w:rsidP="00BF3ECA">
            <w:pPr>
              <w:pStyle w:val="CellBody"/>
              <w:rPr>
                <w:rFonts w:ascii="Arial" w:hAnsi="Arial" w:cs="Arial"/>
              </w:rPr>
            </w:pPr>
            <w:r w:rsidRPr="00FC13FB">
              <w:t xml:space="preserve">User is able change the configuration on the </w:t>
            </w:r>
            <w:r w:rsidR="00BF3ECA" w:rsidRPr="00FC13FB">
              <w:t>vPC</w:t>
            </w:r>
            <w:r w:rsidRPr="00FC13FB">
              <w:t xml:space="preserve"> peer when the peer </w:t>
            </w:r>
            <w:r w:rsidR="00BF3ECA" w:rsidRPr="00FC13FB">
              <w:t xml:space="preserve">is </w:t>
            </w:r>
            <w:r w:rsidRPr="00FC13FB">
              <w:t>going through ISSU in conditions where the user already in the config mode</w:t>
            </w:r>
            <w:r w:rsidR="00BF3ECA" w:rsidRPr="00FC13FB">
              <w:t>.</w:t>
            </w:r>
          </w:p>
        </w:tc>
      </w:tr>
      <w:tr w:rsidR="006C5411" w:rsidRPr="00FC13FB" w14:paraId="60DD6354" w14:textId="77777777" w:rsidTr="00F73458">
        <w:trPr>
          <w:cantSplit/>
          <w:trHeight w:val="300"/>
        </w:trPr>
        <w:tc>
          <w:tcPr>
            <w:tcW w:w="721" w:type="pct"/>
            <w:tcBorders>
              <w:top w:val="single" w:sz="4" w:space="0" w:color="auto"/>
              <w:left w:val="single" w:sz="4" w:space="0" w:color="auto"/>
              <w:bottom w:val="single" w:sz="4" w:space="0" w:color="auto"/>
              <w:right w:val="single" w:sz="4" w:space="0" w:color="auto"/>
            </w:tcBorders>
            <w:shd w:val="clear" w:color="auto" w:fill="auto"/>
          </w:tcPr>
          <w:p w14:paraId="5B0A3FB1" w14:textId="77777777" w:rsidR="006C5411" w:rsidRPr="00330EBE" w:rsidRDefault="006C5411" w:rsidP="0093190A">
            <w:pPr>
              <w:pStyle w:val="CellBody"/>
              <w:rPr>
                <w:rStyle w:val="Hyperlink"/>
              </w:rPr>
            </w:pPr>
            <w:r w:rsidRPr="00330EBE">
              <w:t xml:space="preserve"> </w:t>
            </w:r>
            <w:hyperlink r:id="rId88" w:history="1">
              <w:r w:rsidRPr="00330EBE">
                <w:rPr>
                  <w:rStyle w:val="Hyperlink"/>
                </w:rPr>
                <w:t>CSCuy85644</w:t>
              </w:r>
            </w:hyperlink>
          </w:p>
        </w:tc>
        <w:tc>
          <w:tcPr>
            <w:tcW w:w="4279" w:type="pct"/>
            <w:tcBorders>
              <w:top w:val="single" w:sz="4" w:space="0" w:color="auto"/>
              <w:left w:val="single" w:sz="4" w:space="0" w:color="auto"/>
              <w:bottom w:val="single" w:sz="4" w:space="0" w:color="auto"/>
              <w:right w:val="single" w:sz="4" w:space="0" w:color="auto"/>
            </w:tcBorders>
            <w:shd w:val="clear" w:color="auto" w:fill="auto"/>
          </w:tcPr>
          <w:p w14:paraId="333A5BB8" w14:textId="77777777" w:rsidR="006C5411" w:rsidRPr="00330EBE" w:rsidRDefault="006C5411" w:rsidP="006C5411">
            <w:pPr>
              <w:pStyle w:val="CellBody"/>
            </w:pPr>
            <w:r w:rsidRPr="00330EBE">
              <w:t>VXLAN access and network ports have been added to the broadcast (BCAST) and multicast (MCAST) domains; this causes packets to flood on all VXLAN ports attached to the MCAST and BCAST domains, including the source port. However, packets are dropped on the egress of the source port. As a result, unknown unicast and broadcast traffic is incremented in the Out-Discard counter without affecting the Xmit-Err counter.</w:t>
            </w:r>
          </w:p>
        </w:tc>
      </w:tr>
    </w:tbl>
    <w:p w14:paraId="28388447" w14:textId="77777777" w:rsidR="00E65673" w:rsidRPr="00FC13FB" w:rsidRDefault="00E65673" w:rsidP="00803D06">
      <w:pPr>
        <w:pStyle w:val="B1Body1"/>
      </w:pPr>
    </w:p>
    <w:p w14:paraId="1B376DD0" w14:textId="77777777" w:rsidR="00803D06" w:rsidRPr="00FC13FB" w:rsidRDefault="00803D06" w:rsidP="00803D06">
      <w:pPr>
        <w:pStyle w:val="B1Body1"/>
      </w:pPr>
      <w:r w:rsidRPr="00FC13FB">
        <w:t>Large core files are split into 3 or more files. For example:</w:t>
      </w:r>
    </w:p>
    <w:p w14:paraId="387C8C1F" w14:textId="77777777" w:rsidR="00803D06" w:rsidRPr="00FC13FB" w:rsidRDefault="00803D06" w:rsidP="00803D06">
      <w:pPr>
        <w:pStyle w:val="Bu1Bullet1"/>
        <w:numPr>
          <w:ilvl w:val="0"/>
          <w:numId w:val="7"/>
        </w:numPr>
      </w:pPr>
      <w:r w:rsidRPr="00FC13FB">
        <w:t>1405964207_0x101_fwm_log.3679.tar.gzaa</w:t>
      </w:r>
    </w:p>
    <w:p w14:paraId="1D1846A6" w14:textId="77777777" w:rsidR="00803D06" w:rsidRPr="00FC13FB" w:rsidRDefault="00803D06" w:rsidP="00803D06">
      <w:pPr>
        <w:pStyle w:val="Bu1Bullet1"/>
        <w:numPr>
          <w:ilvl w:val="0"/>
          <w:numId w:val="7"/>
        </w:numPr>
      </w:pPr>
      <w:r w:rsidRPr="00FC13FB">
        <w:t>1405964207_0x101_fwm_log.3679.tar.gzab</w:t>
      </w:r>
    </w:p>
    <w:p w14:paraId="475B096C" w14:textId="77777777" w:rsidR="00803D06" w:rsidRPr="00FC13FB" w:rsidRDefault="00803D06" w:rsidP="00803D06">
      <w:pPr>
        <w:pStyle w:val="Bu1Bullet1"/>
        <w:numPr>
          <w:ilvl w:val="0"/>
          <w:numId w:val="7"/>
        </w:numPr>
      </w:pPr>
      <w:r w:rsidRPr="00FC13FB">
        <w:t>1405964207_0x101_fwm_log.3679.tar.gzac</w:t>
      </w:r>
    </w:p>
    <w:p w14:paraId="0A855A24" w14:textId="77777777" w:rsidR="00803D06" w:rsidRPr="00FC13FB" w:rsidRDefault="00803D06" w:rsidP="00803D06">
      <w:pPr>
        <w:pStyle w:val="B1Body1"/>
      </w:pPr>
      <w:r w:rsidRPr="00FC13FB">
        <w:t>To decode the multiple core files, first club the files to a single file:</w:t>
      </w:r>
    </w:p>
    <w:p w14:paraId="38DFCBC1" w14:textId="77777777" w:rsidR="00803D06" w:rsidRPr="00FC13FB" w:rsidRDefault="00803D06" w:rsidP="00803D06">
      <w:pPr>
        <w:pStyle w:val="B2Body2"/>
        <w:rPr>
          <w:b/>
        </w:rPr>
      </w:pPr>
      <w:r w:rsidRPr="00FC13FB">
        <w:rPr>
          <w:b/>
        </w:rPr>
        <w:t>$ cat 1405964207_0x101_fwm_log.3679.tar.gz* &gt; 1405964207_0x101_fwm_log.3679.tar.gz</w:t>
      </w:r>
    </w:p>
    <w:p w14:paraId="7C98792F" w14:textId="77777777" w:rsidR="002A2CA2" w:rsidRPr="00FC13FB" w:rsidRDefault="002A2CA2" w:rsidP="002A2CA2">
      <w:pPr>
        <w:pStyle w:val="H1"/>
      </w:pPr>
      <w:bookmarkStart w:id="161" w:name="_Toc433723806"/>
      <w:bookmarkStart w:id="162" w:name="_Toc499145632"/>
      <w:r w:rsidRPr="00FC13FB">
        <w:t>Upgrade and Downgrade Guidelines</w:t>
      </w:r>
      <w:bookmarkEnd w:id="136"/>
      <w:bookmarkEnd w:id="137"/>
      <w:bookmarkEnd w:id="138"/>
      <w:bookmarkEnd w:id="139"/>
      <w:bookmarkEnd w:id="140"/>
      <w:bookmarkEnd w:id="141"/>
      <w:bookmarkEnd w:id="142"/>
      <w:bookmarkEnd w:id="143"/>
      <w:bookmarkEnd w:id="161"/>
      <w:bookmarkEnd w:id="162"/>
    </w:p>
    <w:p w14:paraId="006E0A9F" w14:textId="77777777" w:rsidR="00A553E5" w:rsidRPr="00FC13FB" w:rsidRDefault="00A553E5" w:rsidP="00B72C76">
      <w:pPr>
        <w:pStyle w:val="Bu1Bullet1"/>
        <w:numPr>
          <w:ilvl w:val="0"/>
          <w:numId w:val="10"/>
        </w:numPr>
      </w:pPr>
      <w:r w:rsidRPr="00FC13FB">
        <w:t>The only supported method of upgrad</w:t>
      </w:r>
      <w:r w:rsidR="00603F97" w:rsidRPr="00FC13FB">
        <w:t>ing</w:t>
      </w:r>
      <w:r w:rsidRPr="00FC13FB">
        <w:t xml:space="preserve"> is </w:t>
      </w:r>
      <w:r w:rsidRPr="00FC13FB">
        <w:rPr>
          <w:b/>
        </w:rPr>
        <w:t>install all</w:t>
      </w:r>
      <w:r w:rsidRPr="00FC13FB">
        <w:t xml:space="preserve"> from </w:t>
      </w:r>
      <w:r w:rsidR="00603F97" w:rsidRPr="00FC13FB">
        <w:t xml:space="preserve">Release </w:t>
      </w:r>
      <w:r w:rsidR="00E60256" w:rsidRPr="00FC13FB">
        <w:rPr>
          <w:rFonts w:ascii="Arial" w:hAnsi="Arial" w:cs="Arial"/>
        </w:rPr>
        <w:t xml:space="preserve">6.0(2)U6(3) </w:t>
      </w:r>
      <w:r w:rsidRPr="00FC13FB">
        <w:t xml:space="preserve">due to the need to upgrade the BIOS. Without the </w:t>
      </w:r>
      <w:r w:rsidR="00603F97" w:rsidRPr="00FC13FB">
        <w:t xml:space="preserve">Release </w:t>
      </w:r>
      <w:r w:rsidR="00D33A04" w:rsidRPr="00FC13FB">
        <w:t>7.0(3)I</w:t>
      </w:r>
      <w:r w:rsidR="00527581" w:rsidRPr="00FC13FB">
        <w:t>4(1)</w:t>
      </w:r>
      <w:r w:rsidRPr="00FC13FB">
        <w:t xml:space="preserve"> BIOS, the </w:t>
      </w:r>
      <w:r w:rsidR="00D33A04" w:rsidRPr="00FC13FB">
        <w:t>7.0(3)I</w:t>
      </w:r>
      <w:r w:rsidR="00527581" w:rsidRPr="00FC13FB">
        <w:t>4(1)</w:t>
      </w:r>
      <w:r w:rsidRPr="00FC13FB">
        <w:t xml:space="preserve"> image will not load.</w:t>
      </w:r>
    </w:p>
    <w:p w14:paraId="189A23B2" w14:textId="77777777" w:rsidR="009B6BD6" w:rsidRPr="00FC13FB" w:rsidRDefault="009B6BD6" w:rsidP="009B6BD6">
      <w:pPr>
        <w:pStyle w:val="Bu1Bullet1"/>
        <w:numPr>
          <w:ilvl w:val="0"/>
          <w:numId w:val="10"/>
        </w:numPr>
      </w:pPr>
      <w:r w:rsidRPr="00FC13FB">
        <w:t xml:space="preserve">The </w:t>
      </w:r>
      <w:r w:rsidRPr="00FC13FB">
        <w:rPr>
          <w:b/>
        </w:rPr>
        <w:t>no-save</w:t>
      </w:r>
      <w:r w:rsidRPr="00FC13FB">
        <w:t xml:space="preserve"> option is now required to downgrade from Release 7.x to Release 6.x. The </w:t>
      </w:r>
      <w:r w:rsidRPr="00FC13FB">
        <w:rPr>
          <w:b/>
        </w:rPr>
        <w:t>bios-force</w:t>
      </w:r>
      <w:r w:rsidRPr="00FC13FB">
        <w:t xml:space="preserve"> is a hidden option that is only available on Cisco Nexus 3000 Series switches that are running 7.x releases.</w:t>
      </w:r>
    </w:p>
    <w:p w14:paraId="6C582467" w14:textId="77777777" w:rsidR="002A2CA2" w:rsidRPr="00FC13FB" w:rsidRDefault="002A2CA2" w:rsidP="00B72C76">
      <w:pPr>
        <w:pStyle w:val="Bu1Bullet1"/>
        <w:numPr>
          <w:ilvl w:val="0"/>
          <w:numId w:val="10"/>
        </w:numPr>
      </w:pPr>
      <w:r w:rsidRPr="00FC13FB">
        <w:lastRenderedPageBreak/>
        <w:t>Cisco Nexus 3000 Series switches that use software versions older than Cisco NX-OS Release 5.0(3)U5(1) need to be updated to Cisco NX-OS Release 5.0(3)U5(1) before they are upgraded to Cisco NX-OS Release 6.0(2).</w:t>
      </w:r>
    </w:p>
    <w:p w14:paraId="0C79665D" w14:textId="77777777" w:rsidR="002A2CA2" w:rsidRPr="00FC13FB" w:rsidRDefault="002A2CA2" w:rsidP="00B72C76">
      <w:pPr>
        <w:pStyle w:val="Bu1Bullet1"/>
        <w:numPr>
          <w:ilvl w:val="0"/>
          <w:numId w:val="10"/>
        </w:numPr>
      </w:pPr>
      <w:r w:rsidRPr="00FC13FB">
        <w:t xml:space="preserve">Cisco NX-OS Release 5.0(3)U3(1) does not support a software upgrade from Cisco NX-OS Release 5.0(3)U2(2c). If you want to upgrade through this path, see </w:t>
      </w:r>
      <w:hyperlink r:id="rId89" w:history="1">
        <w:r w:rsidRPr="00FC13FB">
          <w:rPr>
            <w:rStyle w:val="Hyperlink"/>
          </w:rPr>
          <w:t>CSCty75328</w:t>
        </w:r>
      </w:hyperlink>
      <w:r w:rsidRPr="00FC13FB">
        <w:t xml:space="preserve"> for details about how to work around this issue.</w:t>
      </w:r>
    </w:p>
    <w:p w14:paraId="2858BF0D" w14:textId="77777777" w:rsidR="002A2CA2" w:rsidRPr="00FC13FB" w:rsidRDefault="001A263A" w:rsidP="007E1B7B">
      <w:pPr>
        <w:pStyle w:val="N2Note2"/>
      </w:pPr>
      <w:r w:rsidRPr="00FC13FB">
        <w:rPr>
          <w:rStyle w:val="BCBBoldCiscoBlue"/>
        </w:rPr>
        <w:t>Note:</w:t>
      </w:r>
      <w:r w:rsidRPr="00FC13FB">
        <w:t xml:space="preserve"> </w:t>
      </w:r>
      <w:r w:rsidR="002A2CA2" w:rsidRPr="00FC13FB">
        <w:t xml:space="preserve">It is recommended that you upgrade to Cisco NX-OS Release </w:t>
      </w:r>
      <w:r w:rsidR="00D33A04" w:rsidRPr="00FC13FB">
        <w:t>7.0(3)I</w:t>
      </w:r>
      <w:r w:rsidR="00527581" w:rsidRPr="00FC13FB">
        <w:t>4(1)</w:t>
      </w:r>
      <w:r w:rsidR="002A2CA2" w:rsidRPr="00FC13FB">
        <w:t xml:space="preserve"> by using Cisco NX-OS install procedures.</w:t>
      </w:r>
    </w:p>
    <w:p w14:paraId="6FA61137" w14:textId="77777777" w:rsidR="001A263A" w:rsidRPr="00FC13FB" w:rsidRDefault="001A263A" w:rsidP="00B72C76">
      <w:pPr>
        <w:pStyle w:val="Bu1Bullet1"/>
        <w:numPr>
          <w:ilvl w:val="0"/>
          <w:numId w:val="11"/>
        </w:numPr>
      </w:pPr>
      <w:r w:rsidRPr="00FC13FB">
        <w:t xml:space="preserve">In Cisco NX-OS Release 6.0(2)U2(2), the default interface name in LLDP MIB is in short form. To make it long form, you must set </w:t>
      </w:r>
      <w:r w:rsidRPr="00FC13FB">
        <w:rPr>
          <w:rStyle w:val="BBold"/>
        </w:rPr>
        <w:t>lldp portid-subtype</w:t>
      </w:r>
      <w:r w:rsidRPr="00FC13FB">
        <w:t xml:space="preserve"> to 1. In Cisco NX-OS Release 6.0(2)U2(3), this behavior was reversed. The default interface name in LLDP MIB is now in long form. To make it short form, you must set </w:t>
      </w:r>
      <w:r w:rsidRPr="00FC13FB">
        <w:rPr>
          <w:rStyle w:val="BBold"/>
        </w:rPr>
        <w:t>lldp portid-subtype</w:t>
      </w:r>
      <w:r w:rsidRPr="00FC13FB">
        <w:t xml:space="preserve"> to 0.</w:t>
      </w:r>
    </w:p>
    <w:p w14:paraId="50EF4D5C" w14:textId="77777777" w:rsidR="001A263A" w:rsidRPr="00FC13FB" w:rsidRDefault="001A263A" w:rsidP="00B72C76">
      <w:pPr>
        <w:pStyle w:val="Bu1Bullet1"/>
        <w:numPr>
          <w:ilvl w:val="0"/>
          <w:numId w:val="11"/>
        </w:numPr>
      </w:pPr>
      <w:r w:rsidRPr="00FC13FB">
        <w:t xml:space="preserve">If you have set </w:t>
      </w:r>
      <w:r w:rsidRPr="00FC13FB">
        <w:rPr>
          <w:rStyle w:val="BBold"/>
        </w:rPr>
        <w:t>lldp port-subtype</w:t>
      </w:r>
      <w:r w:rsidRPr="00FC13FB">
        <w:t xml:space="preserve"> to 1 and you are upgrading to Cisco NX-OS Release 6.0(2)U2(4), ensure that you set </w:t>
      </w:r>
      <w:r w:rsidRPr="00FC13FB">
        <w:rPr>
          <w:rStyle w:val="BBold"/>
        </w:rPr>
        <w:t>lldp port-subtype</w:t>
      </w:r>
      <w:r w:rsidRPr="00FC13FB">
        <w:t xml:space="preserve"> to 0.</w:t>
      </w:r>
    </w:p>
    <w:p w14:paraId="0777AF4C" w14:textId="77777777" w:rsidR="006C2B8A" w:rsidRPr="00FC13FB" w:rsidRDefault="006C2B8A" w:rsidP="005271D8">
      <w:pPr>
        <w:pStyle w:val="Bu1Bullet1"/>
        <w:numPr>
          <w:ilvl w:val="0"/>
          <w:numId w:val="14"/>
        </w:numPr>
      </w:pPr>
      <w:r w:rsidRPr="00FC13FB">
        <w:t>While performing a non-disruptive ISSU, VRRP and VRRPV3 will display the following messages:</w:t>
      </w:r>
    </w:p>
    <w:p w14:paraId="158CA72A" w14:textId="77777777" w:rsidR="006C2B8A" w:rsidRPr="00FC13FB" w:rsidRDefault="006C2B8A" w:rsidP="005271D8">
      <w:pPr>
        <w:pStyle w:val="Bu2Bullet2"/>
        <w:numPr>
          <w:ilvl w:val="0"/>
          <w:numId w:val="23"/>
        </w:numPr>
        <w:ind w:left="2160"/>
      </w:pPr>
      <w:r w:rsidRPr="00FC13FB">
        <w:t xml:space="preserve">If VRRPV3 is enabled: </w:t>
      </w:r>
    </w:p>
    <w:p w14:paraId="4FF5C4B5" w14:textId="77777777" w:rsidR="006C2B8A" w:rsidRPr="00FC13FB" w:rsidRDefault="006C2B8A" w:rsidP="006C2B8A">
      <w:pPr>
        <w:pStyle w:val="Bu1Bullet1"/>
        <w:ind w:left="1800" w:firstLine="0"/>
      </w:pPr>
      <w:r w:rsidRPr="00FC13FB">
        <w:rPr>
          <w:rFonts w:ascii="Tahoma" w:hAnsi="Tahoma" w:cs="Tahoma"/>
          <w:sz w:val="17"/>
          <w:szCs w:val="17"/>
        </w:rPr>
        <w:t>2015 Dec 29 20:41:44 MDP-N9K-6 %$ VDC-1 %$ %USER-0-SYSTEM_MSG: ISSU ERROR: Service "vrrpv3" has sent the following message: Feature vrrpv3 is configured. User can change vrrpv3 timers to 120 seconds or fine tune these timers based on upgrade time on all Vrrp Peers to avoid Vrrp State transitions. - sysmgr</w:t>
      </w:r>
    </w:p>
    <w:p w14:paraId="2288346A" w14:textId="77777777" w:rsidR="006C2B8A" w:rsidRPr="00FC13FB" w:rsidRDefault="006C2B8A" w:rsidP="005271D8">
      <w:pPr>
        <w:pStyle w:val="Bu2Bullet2"/>
        <w:numPr>
          <w:ilvl w:val="0"/>
          <w:numId w:val="23"/>
        </w:numPr>
        <w:ind w:left="2160"/>
      </w:pPr>
      <w:r w:rsidRPr="00FC13FB">
        <w:t>If VRRP is enabled:</w:t>
      </w:r>
    </w:p>
    <w:p w14:paraId="74EBC578" w14:textId="6DDEC7CC" w:rsidR="00FE33EA" w:rsidRDefault="006C2B8A" w:rsidP="00FE33EA">
      <w:pPr>
        <w:pStyle w:val="Bu1Bullet1"/>
        <w:ind w:left="1800" w:firstLine="0"/>
        <w:rPr>
          <w:rFonts w:ascii="Tahoma" w:hAnsi="Tahoma" w:cs="Tahoma"/>
          <w:sz w:val="17"/>
          <w:szCs w:val="17"/>
        </w:rPr>
      </w:pPr>
      <w:r w:rsidRPr="00FC13FB">
        <w:rPr>
          <w:rFonts w:ascii="Tahoma" w:hAnsi="Tahoma" w:cs="Tahoma"/>
          <w:sz w:val="17"/>
          <w:szCs w:val="17"/>
        </w:rPr>
        <w:t xml:space="preserve">2015 Dec 29 20:45:10 MDP-N9K-6 %$ VDC-1 %$ %USER-0-SYSTEM_MSG: ISSU ERROR: Service "vrrp-eng" has sent the following message: Feature vrrp is configured. User can change vrrp timers to 120 seconds or fine tune these timers based on upgrade time on all Vrrp Peers to avoid Vrrp State transitions. </w:t>
      </w:r>
      <w:r w:rsidR="00FE33EA">
        <w:rPr>
          <w:rFonts w:ascii="Tahoma" w:hAnsi="Tahoma" w:cs="Tahoma"/>
          <w:sz w:val="17"/>
          <w:szCs w:val="17"/>
        </w:rPr>
        <w:t>–</w:t>
      </w:r>
      <w:r w:rsidRPr="00FC13FB">
        <w:rPr>
          <w:rFonts w:ascii="Tahoma" w:hAnsi="Tahoma" w:cs="Tahoma"/>
          <w:sz w:val="17"/>
          <w:szCs w:val="17"/>
        </w:rPr>
        <w:t xml:space="preserve"> sysmgr</w:t>
      </w:r>
    </w:p>
    <w:p w14:paraId="6FCF6853" w14:textId="55C667D6" w:rsidR="00FE33EA" w:rsidRDefault="00FE33EA" w:rsidP="00FE33EA">
      <w:pPr>
        <w:pStyle w:val="Bu1Bullet1"/>
        <w:numPr>
          <w:ilvl w:val="0"/>
          <w:numId w:val="14"/>
        </w:numPr>
      </w:pPr>
      <w:r>
        <w:t>Packet loss can occur on Cisco Nexus 31108PC-V, 31108TC-V and 3132Q-V switches when they are in the default cut-through switching-mode and the default oversubscribed port mode. These packet losses are seen in hardware counters on the egress port as TERR and/or TFCS. One of the following workarounds can be implemented to address t</w:t>
      </w:r>
      <w:r w:rsidR="004A2D44">
        <w:t xml:space="preserve">his issue without NX-OS upgrade. To </w:t>
      </w:r>
      <w:r w:rsidR="007F1A52">
        <w:t>view</w:t>
      </w:r>
      <w:r w:rsidR="004A2D44">
        <w:t xml:space="preserve"> more </w:t>
      </w:r>
      <w:r w:rsidR="007F1A52">
        <w:t>details,</w:t>
      </w:r>
      <w:r w:rsidR="004A2D44">
        <w:t xml:space="preserve"> </w:t>
      </w:r>
      <w:r w:rsidR="007F1A52">
        <w:t xml:space="preserve">see </w:t>
      </w:r>
      <w:hyperlink r:id="rId90" w:history="1">
        <w:r w:rsidR="007F1A52" w:rsidRPr="007F1A52">
          <w:rPr>
            <w:rStyle w:val="Hyperlink"/>
          </w:rPr>
          <w:t>CSCvf87120</w:t>
        </w:r>
      </w:hyperlink>
      <w:r w:rsidR="007F1A52">
        <w:t>.</w:t>
      </w:r>
    </w:p>
    <w:p w14:paraId="3B0BF338" w14:textId="285215CE" w:rsidR="00FE33EA" w:rsidRDefault="00FE33EA" w:rsidP="00FE33EA">
      <w:pPr>
        <w:pStyle w:val="Bu1Bullet1"/>
        <w:ind w:left="1800"/>
      </w:pPr>
      <w:r>
        <w:t>1. Change the port</w:t>
      </w:r>
      <w:r w:rsidR="00760093">
        <w:t xml:space="preserve"> </w:t>
      </w:r>
      <w:r>
        <w:t>mode from oversubscribed to line-rate and then reload the switch:</w:t>
      </w:r>
    </w:p>
    <w:p w14:paraId="1291FE3B" w14:textId="0C0224ED" w:rsidR="00FE33EA" w:rsidRDefault="00FE33EA" w:rsidP="00FE33EA">
      <w:pPr>
        <w:pStyle w:val="Bu1Bullet1"/>
        <w:ind w:left="1800"/>
      </w:pPr>
      <w:r>
        <w:t xml:space="preserve">   - on Nexus 31108PC-V and 31108TC-V switches</w:t>
      </w:r>
      <w:r w:rsidR="008C2D46">
        <w:t>,</w:t>
      </w:r>
      <w:r>
        <w:t xml:space="preserve"> change from 48x10g+6x100g to 48x10g+4x100g+2x40g.</w:t>
      </w:r>
    </w:p>
    <w:p w14:paraId="0326D203" w14:textId="3A6902B8" w:rsidR="00FE33EA" w:rsidRDefault="00FE33EA" w:rsidP="00FE33EA">
      <w:pPr>
        <w:pStyle w:val="Bu1Bullet1"/>
        <w:ind w:left="1800"/>
      </w:pPr>
      <w:r>
        <w:t xml:space="preserve">   - on Nexus 3132Q-V switches change from 32x40g or 26x40g to 24x40g.</w:t>
      </w:r>
    </w:p>
    <w:p w14:paraId="316E8F3C" w14:textId="699A1E4A" w:rsidR="00FE33EA" w:rsidRDefault="00FE33EA" w:rsidP="00FE33EA">
      <w:pPr>
        <w:pStyle w:val="Bu1Bullet1"/>
        <w:ind w:left="1800"/>
      </w:pPr>
      <w:r>
        <w:t>2. Change the switching-mode from cut-through to store-and-forward and then reload the switch.</w:t>
      </w:r>
    </w:p>
    <w:p w14:paraId="2BD93545" w14:textId="77777777" w:rsidR="007219A8" w:rsidRPr="00FC13FB" w:rsidRDefault="007219A8" w:rsidP="007219A8">
      <w:pPr>
        <w:pStyle w:val="H1"/>
      </w:pPr>
      <w:bookmarkStart w:id="163" w:name="_Toc428959601"/>
      <w:bookmarkStart w:id="164" w:name="_Toc433723807"/>
      <w:bookmarkStart w:id="165" w:name="_Toc499145633"/>
      <w:bookmarkStart w:id="166" w:name="_Toc424028830"/>
      <w:bookmarkStart w:id="167" w:name="_Toc424028908"/>
      <w:bookmarkStart w:id="168" w:name="_Toc424029147"/>
      <w:bookmarkStart w:id="169" w:name="_Toc424029265"/>
      <w:bookmarkStart w:id="170" w:name="_Toc424032602"/>
      <w:bookmarkStart w:id="171" w:name="_Toc429029420"/>
      <w:bookmarkStart w:id="172" w:name="_Toc429030144"/>
      <w:bookmarkStart w:id="173" w:name="_Toc429030170"/>
      <w:r w:rsidRPr="00FC13FB">
        <w:t>Upgrade Matrix</w:t>
      </w:r>
      <w:bookmarkEnd w:id="163"/>
      <w:bookmarkEnd w:id="164"/>
      <w:bookmarkEnd w:id="165"/>
    </w:p>
    <w:p w14:paraId="46DD6205" w14:textId="77777777" w:rsidR="007219A8" w:rsidRPr="00FC13FB" w:rsidRDefault="007219A8" w:rsidP="007219A8">
      <w:pPr>
        <w:pStyle w:val="B1Body1"/>
        <w:ind w:left="0"/>
      </w:pPr>
      <w:r w:rsidRPr="00FC13FB">
        <w:t xml:space="preserve">This section provides information on upgrading Cisco Nexus 3000 and 3100 Series switches to Cisco NX-OS Release </w:t>
      </w:r>
      <w:r w:rsidR="00D33A04" w:rsidRPr="00FC13FB">
        <w:t>7.0(3)I</w:t>
      </w:r>
      <w:r w:rsidR="00527581" w:rsidRPr="00FC13FB">
        <w:t>4(1)</w:t>
      </w:r>
      <w:r w:rsidRPr="00FC13FB">
        <w:t xml:space="preserve">. </w:t>
      </w:r>
    </w:p>
    <w:p w14:paraId="36063E5F" w14:textId="77777777" w:rsidR="007219A8" w:rsidRPr="00FC13FB" w:rsidRDefault="007219A8" w:rsidP="007219A8">
      <w:pPr>
        <w:pStyle w:val="N1Note1"/>
      </w:pPr>
      <w:r w:rsidRPr="00FC13FB">
        <w:rPr>
          <w:rStyle w:val="BCBBoldCiscoBlue"/>
        </w:rPr>
        <w:t>Note:</w:t>
      </w:r>
      <w:r w:rsidRPr="00FC13FB">
        <w:t xml:space="preserve"> Beginning </w:t>
      </w:r>
      <w:r w:rsidR="00875A26" w:rsidRPr="00FC13FB">
        <w:rPr>
          <w:rFonts w:ascii="Arial" w:hAnsi="Arial" w:cs="Arial"/>
        </w:rPr>
        <w:t>with</w:t>
      </w:r>
      <w:r w:rsidR="005B5280" w:rsidRPr="00FC13FB">
        <w:rPr>
          <w:rFonts w:ascii="Arial" w:hAnsi="Arial" w:cs="Arial"/>
        </w:rPr>
        <w:t xml:space="preserve"> the</w:t>
      </w:r>
      <w:r w:rsidR="00875A26" w:rsidRPr="00FC13FB">
        <w:rPr>
          <w:rFonts w:ascii="Arial" w:hAnsi="Arial" w:cs="Arial"/>
        </w:rPr>
        <w:t xml:space="preserve"> 7.0(3)I</w:t>
      </w:r>
      <w:r w:rsidR="001B7069" w:rsidRPr="00FC13FB">
        <w:rPr>
          <w:rFonts w:ascii="Arial" w:hAnsi="Arial" w:cs="Arial"/>
        </w:rPr>
        <w:t>2</w:t>
      </w:r>
      <w:r w:rsidR="00875A26" w:rsidRPr="00FC13FB">
        <w:rPr>
          <w:rFonts w:ascii="Arial" w:hAnsi="Arial" w:cs="Arial"/>
        </w:rPr>
        <w:t>(1) release</w:t>
      </w:r>
      <w:r w:rsidRPr="00FC13FB">
        <w:t>, kickstart and system images are no longer used to install the Cisco NX-OS software image on Cisco Nexus 3000 and 3100 Series switches. Instead, a single binary image is used (for example, nxos.7.0.3.I</w:t>
      </w:r>
      <w:r w:rsidR="00527581" w:rsidRPr="00FC13FB">
        <w:t>4.1</w:t>
      </w:r>
      <w:r w:rsidRPr="00FC13FB">
        <w:t xml:space="preserve">.bin). To install the software, you would use the </w:t>
      </w:r>
      <w:r w:rsidRPr="00FC13FB">
        <w:rPr>
          <w:rStyle w:val="BBold"/>
        </w:rPr>
        <w:t>install all nxos bootflash:nxos.7.0.3.I</w:t>
      </w:r>
      <w:r w:rsidR="00527581" w:rsidRPr="00FC13FB">
        <w:rPr>
          <w:rStyle w:val="BBold"/>
        </w:rPr>
        <w:t>4</w:t>
      </w:r>
      <w:r w:rsidRPr="00FC13FB">
        <w:rPr>
          <w:rStyle w:val="BBold"/>
        </w:rPr>
        <w:t>.1.bin</w:t>
      </w:r>
      <w:r w:rsidRPr="00FC13FB">
        <w:t xml:space="preserve"> command.</w:t>
      </w:r>
    </w:p>
    <w:tbl>
      <w:tblPr>
        <w:tblStyle w:val="TableGrid"/>
        <w:tblW w:w="0" w:type="auto"/>
        <w:tblInd w:w="36" w:type="dxa"/>
        <w:tblLook w:val="04A0" w:firstRow="1" w:lastRow="0" w:firstColumn="1" w:lastColumn="0" w:noHBand="0" w:noVBand="1"/>
      </w:tblPr>
      <w:tblGrid>
        <w:gridCol w:w="2070"/>
        <w:gridCol w:w="2250"/>
        <w:gridCol w:w="3060"/>
        <w:gridCol w:w="3312"/>
      </w:tblGrid>
      <w:tr w:rsidR="007219A8" w:rsidRPr="00FC13FB" w14:paraId="24588729" w14:textId="77777777" w:rsidTr="009A5230">
        <w:trPr>
          <w:trHeight w:val="475"/>
        </w:trPr>
        <w:tc>
          <w:tcPr>
            <w:tcW w:w="2070" w:type="dxa"/>
          </w:tcPr>
          <w:p w14:paraId="28939336" w14:textId="77777777" w:rsidR="007219A8" w:rsidRPr="00FC13FB" w:rsidRDefault="007219A8" w:rsidP="00D906BD">
            <w:pPr>
              <w:pStyle w:val="CellHeading"/>
            </w:pPr>
            <w:r w:rsidRPr="00FC13FB">
              <w:lastRenderedPageBreak/>
              <w:t>From</w:t>
            </w:r>
          </w:p>
        </w:tc>
        <w:tc>
          <w:tcPr>
            <w:tcW w:w="2250" w:type="dxa"/>
          </w:tcPr>
          <w:p w14:paraId="40834A25" w14:textId="77777777" w:rsidR="007219A8" w:rsidRPr="00FC13FB" w:rsidRDefault="007219A8" w:rsidP="00D906BD">
            <w:pPr>
              <w:pStyle w:val="CellHeading"/>
            </w:pPr>
            <w:r w:rsidRPr="00FC13FB">
              <w:t>To</w:t>
            </w:r>
          </w:p>
        </w:tc>
        <w:tc>
          <w:tcPr>
            <w:tcW w:w="3060" w:type="dxa"/>
          </w:tcPr>
          <w:p w14:paraId="07C04AE1" w14:textId="77777777" w:rsidR="007219A8" w:rsidRPr="00FC13FB" w:rsidRDefault="007219A8" w:rsidP="00D906BD">
            <w:pPr>
              <w:pStyle w:val="CellHeading"/>
            </w:pPr>
            <w:r w:rsidRPr="00FC13FB">
              <w:t>Limitations</w:t>
            </w:r>
          </w:p>
        </w:tc>
        <w:tc>
          <w:tcPr>
            <w:tcW w:w="3312" w:type="dxa"/>
          </w:tcPr>
          <w:p w14:paraId="7705609E" w14:textId="77777777" w:rsidR="007219A8" w:rsidRPr="00FC13FB" w:rsidRDefault="007219A8" w:rsidP="00D906BD">
            <w:pPr>
              <w:pStyle w:val="CellHeading"/>
            </w:pPr>
            <w:r w:rsidRPr="00FC13FB">
              <w:t>Recommended Procedure</w:t>
            </w:r>
          </w:p>
        </w:tc>
      </w:tr>
      <w:tr w:rsidR="001B7069" w:rsidRPr="00FC13FB" w14:paraId="18468225" w14:textId="77777777" w:rsidTr="009A5230">
        <w:tc>
          <w:tcPr>
            <w:tcW w:w="2070" w:type="dxa"/>
          </w:tcPr>
          <w:p w14:paraId="7345E9D0" w14:textId="77777777" w:rsidR="001B7069" w:rsidRPr="00FC13FB" w:rsidRDefault="001B7069" w:rsidP="00F73458">
            <w:pPr>
              <w:pStyle w:val="CellBody"/>
            </w:pPr>
            <w:r w:rsidRPr="00FC13FB">
              <w:t xml:space="preserve">7.0(3)I2(1) </w:t>
            </w:r>
            <w:r w:rsidR="001C4E19" w:rsidRPr="00FC13FB">
              <w:t xml:space="preserve"> or later</w:t>
            </w:r>
          </w:p>
        </w:tc>
        <w:tc>
          <w:tcPr>
            <w:tcW w:w="2250" w:type="dxa"/>
          </w:tcPr>
          <w:p w14:paraId="5C27BA0F" w14:textId="77777777" w:rsidR="001B7069" w:rsidRPr="00FC13FB" w:rsidRDefault="001B7069" w:rsidP="00F73458">
            <w:pPr>
              <w:pStyle w:val="CellBody"/>
            </w:pPr>
            <w:r w:rsidRPr="00FC13FB">
              <w:t>7.0(3)I</w:t>
            </w:r>
            <w:r w:rsidR="00527581" w:rsidRPr="00FC13FB">
              <w:t>4(1)</w:t>
            </w:r>
          </w:p>
        </w:tc>
        <w:tc>
          <w:tcPr>
            <w:tcW w:w="3060" w:type="dxa"/>
          </w:tcPr>
          <w:p w14:paraId="7B19C80F" w14:textId="77777777" w:rsidR="001B7069" w:rsidRPr="00FC13FB" w:rsidRDefault="001B7069" w:rsidP="00F73458">
            <w:pPr>
              <w:pStyle w:val="CellBody"/>
            </w:pPr>
            <w:r w:rsidRPr="00FC13FB">
              <w:t>None</w:t>
            </w:r>
          </w:p>
        </w:tc>
        <w:tc>
          <w:tcPr>
            <w:tcW w:w="3312" w:type="dxa"/>
          </w:tcPr>
          <w:p w14:paraId="271CD5E5" w14:textId="77777777" w:rsidR="001B7069" w:rsidRPr="00FC13FB" w:rsidRDefault="001C4E19" w:rsidP="005E6822">
            <w:pPr>
              <w:pStyle w:val="CellBody"/>
              <w:rPr>
                <w:color w:val="FF0000"/>
              </w:rPr>
            </w:pPr>
            <w:r w:rsidRPr="00FC13FB">
              <w:rPr>
                <w:b/>
              </w:rPr>
              <w:t>install all</w:t>
            </w:r>
            <w:r w:rsidRPr="00FC13FB">
              <w:t xml:space="preserve"> </w:t>
            </w:r>
            <w:r w:rsidR="005E6822" w:rsidRPr="00FC13FB">
              <w:t>is the recommended upgrade method</w:t>
            </w:r>
            <w:r w:rsidRPr="00FC13FB">
              <w:t xml:space="preserve"> supported.</w:t>
            </w:r>
          </w:p>
        </w:tc>
      </w:tr>
      <w:tr w:rsidR="007219A8" w:rsidRPr="00FC13FB" w14:paraId="34DAF837" w14:textId="77777777" w:rsidTr="009A5230">
        <w:tc>
          <w:tcPr>
            <w:tcW w:w="2070" w:type="dxa"/>
          </w:tcPr>
          <w:p w14:paraId="63FB71A6" w14:textId="7739374A" w:rsidR="007219A8" w:rsidRPr="00FC13FB" w:rsidRDefault="007219A8" w:rsidP="00D906BD">
            <w:pPr>
              <w:pStyle w:val="B1Body1"/>
              <w:ind w:left="0"/>
            </w:pPr>
            <w:r w:rsidRPr="00FC13FB">
              <w:t>6.0(2)U6(3</w:t>
            </w:r>
            <w:r w:rsidR="00D82DD7">
              <w:t>a</w:t>
            </w:r>
            <w:r w:rsidRPr="00FC13FB">
              <w:t>)</w:t>
            </w:r>
            <w:r w:rsidR="00D82DD7">
              <w:rPr>
                <w:rStyle w:val="FootnoteReference"/>
              </w:rPr>
              <w:footnoteReference w:id="1"/>
            </w:r>
          </w:p>
        </w:tc>
        <w:tc>
          <w:tcPr>
            <w:tcW w:w="2250" w:type="dxa"/>
          </w:tcPr>
          <w:p w14:paraId="4043CD96" w14:textId="77777777" w:rsidR="007219A8" w:rsidRPr="00FC13FB" w:rsidRDefault="00D33A04" w:rsidP="00D906BD">
            <w:pPr>
              <w:pStyle w:val="B1Body1"/>
              <w:ind w:left="0"/>
            </w:pPr>
            <w:r w:rsidRPr="00FC13FB">
              <w:t>7.0(3)I</w:t>
            </w:r>
            <w:r w:rsidR="00527581" w:rsidRPr="00FC13FB">
              <w:t>4(1)</w:t>
            </w:r>
          </w:p>
        </w:tc>
        <w:tc>
          <w:tcPr>
            <w:tcW w:w="3060" w:type="dxa"/>
          </w:tcPr>
          <w:p w14:paraId="0432DCFF" w14:textId="77777777" w:rsidR="007219A8" w:rsidRPr="00FC13FB" w:rsidRDefault="007219A8" w:rsidP="00D906BD">
            <w:pPr>
              <w:pStyle w:val="B1Body1"/>
              <w:ind w:left="0"/>
            </w:pPr>
            <w:r w:rsidRPr="00FC13FB">
              <w:t>None</w:t>
            </w:r>
          </w:p>
        </w:tc>
        <w:tc>
          <w:tcPr>
            <w:tcW w:w="3312" w:type="dxa"/>
          </w:tcPr>
          <w:p w14:paraId="2E54CC86" w14:textId="77777777" w:rsidR="007219A8" w:rsidRPr="00FC13FB" w:rsidRDefault="005E6822" w:rsidP="00D906BD">
            <w:pPr>
              <w:pStyle w:val="B1Body1"/>
              <w:ind w:left="0"/>
              <w:rPr>
                <w:color w:val="FF0000"/>
              </w:rPr>
            </w:pPr>
            <w:r w:rsidRPr="00FC13FB">
              <w:rPr>
                <w:b/>
                <w:color w:val="FF0000"/>
              </w:rPr>
              <w:t>i</w:t>
            </w:r>
            <w:r w:rsidR="007219A8" w:rsidRPr="00FC13FB">
              <w:rPr>
                <w:b/>
                <w:color w:val="FF0000"/>
              </w:rPr>
              <w:t>nstall all</w:t>
            </w:r>
            <w:r w:rsidR="007219A8" w:rsidRPr="00FC13FB">
              <w:rPr>
                <w:color w:val="FF0000"/>
              </w:rPr>
              <w:t xml:space="preserve"> </w:t>
            </w:r>
            <w:r w:rsidRPr="00FC13FB">
              <w:rPr>
                <w:color w:val="FF0000"/>
              </w:rPr>
              <w:t>is the only upgrade method</w:t>
            </w:r>
            <w:r w:rsidR="007219A8" w:rsidRPr="00FC13FB">
              <w:rPr>
                <w:color w:val="FF0000"/>
              </w:rPr>
              <w:t xml:space="preserve"> supported because of a BIOS upgrade requirement. </w:t>
            </w:r>
          </w:p>
          <w:p w14:paraId="0636F8C4" w14:textId="77777777" w:rsidR="00E26940" w:rsidRPr="00FC13FB" w:rsidRDefault="00E26940" w:rsidP="00E26940">
            <w:pPr>
              <w:pStyle w:val="N1Note1"/>
              <w:rPr>
                <w:color w:val="auto"/>
              </w:rPr>
            </w:pPr>
            <w:r w:rsidRPr="00FC13FB">
              <w:rPr>
                <w:rStyle w:val="BCBBoldCiscoBlue"/>
              </w:rPr>
              <w:t>Warning:</w:t>
            </w:r>
            <w:r w:rsidRPr="00FC13FB">
              <w:rPr>
                <w:rFonts w:cs="Calibri"/>
              </w:rPr>
              <w:t xml:space="preserve"> </w:t>
            </w:r>
            <w:r w:rsidRPr="00FC13FB">
              <w:t xml:space="preserve">Make sure that you store the pre-Release, </w:t>
            </w:r>
            <w:r w:rsidRPr="00FC13FB">
              <w:rPr>
                <w:bCs/>
              </w:rPr>
              <w:t>6.0(2)U6(3)</w:t>
            </w:r>
            <w:r w:rsidRPr="00FC13FB">
              <w:t>’s configuration file.</w:t>
            </w:r>
          </w:p>
          <w:p w14:paraId="05F220A4" w14:textId="77777777" w:rsidR="007219A8" w:rsidRPr="00FC13FB" w:rsidRDefault="007219A8" w:rsidP="00D906BD">
            <w:pPr>
              <w:pStyle w:val="CellBody"/>
            </w:pPr>
            <w:r w:rsidRPr="00FC13FB">
              <w:t xml:space="preserve">For more information, see the </w:t>
            </w:r>
            <w:r w:rsidRPr="00FC13FB">
              <w:rPr>
                <w:i/>
              </w:rPr>
              <w:t>Cisco Nexus 3000 Series NX-OS Software Upgrade and Downgrade Guide, Release 7.x</w:t>
            </w:r>
            <w:r w:rsidRPr="00FC13FB">
              <w:t>.</w:t>
            </w:r>
          </w:p>
        </w:tc>
      </w:tr>
      <w:tr w:rsidR="007219A8" w:rsidRPr="00FC13FB" w14:paraId="7CC4DBFB" w14:textId="77777777" w:rsidTr="009A5230">
        <w:tc>
          <w:tcPr>
            <w:tcW w:w="2070" w:type="dxa"/>
          </w:tcPr>
          <w:p w14:paraId="4F711824" w14:textId="501A04A5" w:rsidR="007219A8" w:rsidRPr="00FC13FB" w:rsidRDefault="007219A8" w:rsidP="00D906BD">
            <w:pPr>
              <w:pStyle w:val="B1Body1"/>
              <w:ind w:left="0"/>
            </w:pPr>
            <w:r w:rsidRPr="00FC13FB">
              <w:t>6.0(2)U6(2</w:t>
            </w:r>
            <w:r w:rsidR="00D82DD7">
              <w:t>a</w:t>
            </w:r>
            <w:r w:rsidRPr="00FC13FB">
              <w:t>)</w:t>
            </w:r>
            <w:r w:rsidR="00D82DD7">
              <w:rPr>
                <w:rStyle w:val="FootnoteReference"/>
              </w:rPr>
              <w:footnoteReference w:id="2"/>
            </w:r>
            <w:r w:rsidRPr="00FC13FB">
              <w:t xml:space="preserve"> or earlier</w:t>
            </w:r>
          </w:p>
        </w:tc>
        <w:tc>
          <w:tcPr>
            <w:tcW w:w="2250" w:type="dxa"/>
          </w:tcPr>
          <w:p w14:paraId="40B805D4" w14:textId="77777777" w:rsidR="007219A8" w:rsidRPr="00FC13FB" w:rsidRDefault="00D33A04" w:rsidP="00D906BD">
            <w:pPr>
              <w:pStyle w:val="B1Body1"/>
              <w:ind w:left="0"/>
            </w:pPr>
            <w:r w:rsidRPr="00FC13FB">
              <w:t>7.0(3)I</w:t>
            </w:r>
            <w:r w:rsidR="00527581" w:rsidRPr="00FC13FB">
              <w:t>4(1)</w:t>
            </w:r>
          </w:p>
        </w:tc>
        <w:tc>
          <w:tcPr>
            <w:tcW w:w="3060" w:type="dxa"/>
          </w:tcPr>
          <w:p w14:paraId="0F0B8997" w14:textId="5D955D3F" w:rsidR="007219A8" w:rsidRDefault="007219A8" w:rsidP="00D906BD">
            <w:pPr>
              <w:pStyle w:val="B1Body1"/>
              <w:ind w:left="0"/>
            </w:pPr>
            <w:r w:rsidRPr="00FC13FB">
              <w:t>First, upgrade to Cisco NX-OS Release 6.0(2)U6(3</w:t>
            </w:r>
            <w:r w:rsidR="00D82DD7">
              <w:t>a</w:t>
            </w:r>
            <w:r w:rsidRPr="00FC13FB">
              <w:t>)</w:t>
            </w:r>
            <w:r w:rsidR="005870FD">
              <w:t xml:space="preserve"> or a later release</w:t>
            </w:r>
            <w:r w:rsidRPr="00FC13FB">
              <w:t>.</w:t>
            </w:r>
          </w:p>
          <w:p w14:paraId="6EC46D4E" w14:textId="38D32593" w:rsidR="00342A47" w:rsidRPr="00FC13FB" w:rsidRDefault="00342A47" w:rsidP="009A5230">
            <w:pPr>
              <w:pStyle w:val="B1Body1"/>
              <w:ind w:left="0"/>
            </w:pPr>
            <w:r w:rsidRPr="00342A47">
              <w:rPr>
                <w:b/>
              </w:rPr>
              <w:t>Note</w:t>
            </w:r>
            <w:r w:rsidR="009A5230">
              <w:t xml:space="preserve">: </w:t>
            </w:r>
            <w:r w:rsidR="009A5230" w:rsidRPr="009A5230">
              <w:t>A Cisco Nexus 3048 switch requires an additional step when you upgrade from a software version older than Cisco NX-OS 6.0(2)U6(2), otherwise the switch can fail to boot. You must first upgrade the switch to Cisco NX-OS Release 6.0(2)U6(2</w:t>
            </w:r>
            <w:r w:rsidR="00D82DD7">
              <w:t>a</w:t>
            </w:r>
            <w:r w:rsidR="009A5230" w:rsidRPr="009A5230">
              <w:t>), then to Cisco NX-OS Release 6.0(2)U6(3</w:t>
            </w:r>
            <w:r w:rsidR="00D82DD7">
              <w:t>a</w:t>
            </w:r>
            <w:r w:rsidR="009A5230" w:rsidRPr="009A5230">
              <w:t>), and finally</w:t>
            </w:r>
            <w:r w:rsidR="009A5230">
              <w:t xml:space="preserve"> to Cisco NX-OS Release 7.0(3)I4</w:t>
            </w:r>
            <w:r w:rsidR="009A5230" w:rsidRPr="009A5230">
              <w:t>(1).</w:t>
            </w:r>
            <w:r w:rsidRPr="00342A47">
              <w:t xml:space="preserve"> </w:t>
            </w:r>
          </w:p>
        </w:tc>
        <w:tc>
          <w:tcPr>
            <w:tcW w:w="3312" w:type="dxa"/>
          </w:tcPr>
          <w:p w14:paraId="00A23AA2" w14:textId="77777777" w:rsidR="007219A8" w:rsidRPr="00FC13FB" w:rsidRDefault="005E6822" w:rsidP="00D906BD">
            <w:pPr>
              <w:pStyle w:val="B1Body1"/>
              <w:ind w:left="0"/>
              <w:rPr>
                <w:color w:val="FF0000"/>
              </w:rPr>
            </w:pPr>
            <w:r w:rsidRPr="00FC13FB">
              <w:rPr>
                <w:b/>
                <w:color w:val="FF0000"/>
              </w:rPr>
              <w:t>i</w:t>
            </w:r>
            <w:r w:rsidR="007219A8" w:rsidRPr="00FC13FB">
              <w:rPr>
                <w:b/>
                <w:color w:val="FF0000"/>
              </w:rPr>
              <w:t>nstall all</w:t>
            </w:r>
            <w:r w:rsidR="007219A8" w:rsidRPr="00FC13FB">
              <w:rPr>
                <w:color w:val="FF0000"/>
              </w:rPr>
              <w:t xml:space="preserve"> </w:t>
            </w:r>
            <w:r w:rsidRPr="00FC13FB">
              <w:rPr>
                <w:color w:val="FF0000"/>
              </w:rPr>
              <w:t>is the only upgrade method</w:t>
            </w:r>
            <w:r w:rsidR="007219A8" w:rsidRPr="00FC13FB">
              <w:rPr>
                <w:color w:val="FF0000"/>
              </w:rPr>
              <w:t xml:space="preserve"> supported because of a BIOS upgrade requirement. </w:t>
            </w:r>
          </w:p>
          <w:p w14:paraId="6AAFFE8A" w14:textId="77777777" w:rsidR="007219A8" w:rsidRPr="00FC13FB" w:rsidRDefault="007219A8" w:rsidP="00D906BD">
            <w:pPr>
              <w:pStyle w:val="B1Body1"/>
              <w:ind w:left="0"/>
              <w:rPr>
                <w:color w:val="FF0000"/>
              </w:rPr>
            </w:pPr>
            <w:r w:rsidRPr="00FC13FB">
              <w:t xml:space="preserve">For more information, see the </w:t>
            </w:r>
            <w:r w:rsidRPr="00FC13FB">
              <w:rPr>
                <w:i/>
              </w:rPr>
              <w:t>Cisco Nexus 3000 Series NX-OS Software Upgrade and Downgrade Guide, Release 7.x</w:t>
            </w:r>
            <w:r w:rsidRPr="00FC13FB">
              <w:t>.</w:t>
            </w:r>
          </w:p>
        </w:tc>
      </w:tr>
    </w:tbl>
    <w:p w14:paraId="27382E69" w14:textId="77777777" w:rsidR="001A263A" w:rsidRPr="00FC13FB" w:rsidRDefault="001A263A" w:rsidP="00BE663C">
      <w:pPr>
        <w:pStyle w:val="H1"/>
      </w:pPr>
      <w:bookmarkStart w:id="175" w:name="_Toc433723808"/>
      <w:bookmarkStart w:id="176" w:name="_Toc499145634"/>
      <w:r w:rsidRPr="00FC13FB">
        <w:t>Limitations</w:t>
      </w:r>
      <w:bookmarkEnd w:id="166"/>
      <w:bookmarkEnd w:id="167"/>
      <w:bookmarkEnd w:id="168"/>
      <w:bookmarkEnd w:id="169"/>
      <w:bookmarkEnd w:id="170"/>
      <w:bookmarkEnd w:id="171"/>
      <w:bookmarkEnd w:id="172"/>
      <w:bookmarkEnd w:id="173"/>
      <w:bookmarkEnd w:id="175"/>
      <w:bookmarkEnd w:id="176"/>
    </w:p>
    <w:p w14:paraId="3159404C" w14:textId="77777777" w:rsidR="00D32F15" w:rsidRPr="00FC13FB" w:rsidRDefault="00D32F15" w:rsidP="00D32F15">
      <w:pPr>
        <w:pStyle w:val="B1Body1"/>
      </w:pPr>
      <w:r w:rsidRPr="00FC13FB">
        <w:t xml:space="preserve">The </w:t>
      </w:r>
      <w:r w:rsidR="00603F97" w:rsidRPr="00FC13FB">
        <w:t xml:space="preserve">following are the known limitations for Cisco NX-OS Release </w:t>
      </w:r>
      <w:r w:rsidR="00D33A04" w:rsidRPr="00FC13FB">
        <w:t>7.0(3)I</w:t>
      </w:r>
      <w:r w:rsidR="00527581" w:rsidRPr="00FC13FB">
        <w:t>4(1)</w:t>
      </w:r>
      <w:r w:rsidR="00603F97" w:rsidRPr="00FC13FB">
        <w:t>.</w:t>
      </w:r>
    </w:p>
    <w:p w14:paraId="48046865" w14:textId="77777777" w:rsidR="004A40CB" w:rsidRPr="00FC13FB" w:rsidRDefault="004A40CB" w:rsidP="005271D8">
      <w:pPr>
        <w:pStyle w:val="Bu1Bullet1"/>
        <w:numPr>
          <w:ilvl w:val="0"/>
          <w:numId w:val="22"/>
        </w:numPr>
      </w:pPr>
      <w:r w:rsidRPr="00FC13FB">
        <w:t xml:space="preserve">The </w:t>
      </w:r>
      <w:r w:rsidR="00AA28FC" w:rsidRPr="00FC13FB">
        <w:rPr>
          <w:b/>
        </w:rPr>
        <w:t>f</w:t>
      </w:r>
      <w:r w:rsidRPr="00FC13FB">
        <w:rPr>
          <w:b/>
        </w:rPr>
        <w:t>ast</w:t>
      </w:r>
      <w:r w:rsidRPr="00FC13FB">
        <w:t xml:space="preserve"> </w:t>
      </w:r>
      <w:r w:rsidR="00AA28FC" w:rsidRPr="00FC13FB">
        <w:rPr>
          <w:b/>
        </w:rPr>
        <w:t>r</w:t>
      </w:r>
      <w:r w:rsidRPr="00FC13FB">
        <w:rPr>
          <w:b/>
        </w:rPr>
        <w:t>eload</w:t>
      </w:r>
      <w:r w:rsidRPr="00FC13FB">
        <w:t xml:space="preserve"> feature is not supported.</w:t>
      </w:r>
    </w:p>
    <w:p w14:paraId="6C25BACA" w14:textId="77777777" w:rsidR="00AA28FC" w:rsidRPr="00FC13FB" w:rsidRDefault="00AA28FC" w:rsidP="00AA28FC">
      <w:pPr>
        <w:pStyle w:val="Bu1Bullet1"/>
        <w:numPr>
          <w:ilvl w:val="0"/>
          <w:numId w:val="26"/>
        </w:numPr>
      </w:pPr>
      <w:r w:rsidRPr="00FC13FB">
        <w:t>Performing an ISSU is not supported on the following switches:</w:t>
      </w:r>
    </w:p>
    <w:p w14:paraId="7E7BB7E3" w14:textId="77777777" w:rsidR="00AA28FC" w:rsidRPr="00FC13FB" w:rsidRDefault="00AA28FC" w:rsidP="00AA28FC">
      <w:pPr>
        <w:pStyle w:val="Bu2Bullet2"/>
        <w:numPr>
          <w:ilvl w:val="0"/>
          <w:numId w:val="25"/>
        </w:numPr>
      </w:pPr>
      <w:r w:rsidRPr="00FC13FB">
        <w:t>Cisco Nexus 3132Q-V</w:t>
      </w:r>
    </w:p>
    <w:p w14:paraId="6B4A7DDE" w14:textId="77777777" w:rsidR="00AA28FC" w:rsidRPr="00FC13FB" w:rsidRDefault="00AA28FC" w:rsidP="00AA28FC">
      <w:pPr>
        <w:pStyle w:val="Bu2Bullet2"/>
        <w:numPr>
          <w:ilvl w:val="0"/>
          <w:numId w:val="25"/>
        </w:numPr>
      </w:pPr>
      <w:r w:rsidRPr="00FC13FB">
        <w:t xml:space="preserve">Cisco Nexus 31108PC-V </w:t>
      </w:r>
    </w:p>
    <w:p w14:paraId="23CB97F9" w14:textId="77777777" w:rsidR="00AA28FC" w:rsidRPr="00FC13FB" w:rsidRDefault="00AA28FC" w:rsidP="00AA28FC">
      <w:pPr>
        <w:pStyle w:val="Bu2Bullet2"/>
        <w:numPr>
          <w:ilvl w:val="0"/>
          <w:numId w:val="25"/>
        </w:numPr>
      </w:pPr>
      <w:r w:rsidRPr="00FC13FB">
        <w:lastRenderedPageBreak/>
        <w:t>Cisco Nexus 31108TC-V platforms</w:t>
      </w:r>
    </w:p>
    <w:p w14:paraId="5491FBB4" w14:textId="77777777" w:rsidR="0090608B" w:rsidRPr="00FC13FB" w:rsidRDefault="0090608B" w:rsidP="0090608B">
      <w:pPr>
        <w:pStyle w:val="Bu1Bullet1"/>
        <w:numPr>
          <w:ilvl w:val="0"/>
          <w:numId w:val="4"/>
        </w:numPr>
      </w:pPr>
      <w:r w:rsidRPr="00FC13FB">
        <w:rPr>
          <w:lang w:val="en-IN"/>
        </w:rPr>
        <w:t xml:space="preserve">Subinterfaces cannot be used as network ports. </w:t>
      </w:r>
    </w:p>
    <w:p w14:paraId="7F7216D5" w14:textId="77777777" w:rsidR="00CE0CF3" w:rsidRPr="00FC13FB" w:rsidRDefault="00CE0CF3" w:rsidP="0090608B">
      <w:pPr>
        <w:pStyle w:val="Bu1Bullet1"/>
        <w:numPr>
          <w:ilvl w:val="0"/>
          <w:numId w:val="4"/>
        </w:numPr>
      </w:pPr>
      <w:r w:rsidRPr="00FC13FB">
        <w:rPr>
          <w:lang w:val="en-IN"/>
        </w:rPr>
        <w:t xml:space="preserve">Cisco Nexus 3000-XL platforms do not support breakout using </w:t>
      </w:r>
      <w:r w:rsidRPr="00FC13FB">
        <w:rPr>
          <w:b/>
          <w:lang w:val="en-IN"/>
        </w:rPr>
        <w:t>speed 10000</w:t>
      </w:r>
      <w:r w:rsidRPr="00FC13FB">
        <w:rPr>
          <w:lang w:val="en-IN"/>
        </w:rPr>
        <w:t xml:space="preserve"> CLI command. Use the </w:t>
      </w:r>
      <w:r w:rsidRPr="00FC13FB">
        <w:rPr>
          <w:b/>
          <w:lang w:val="en-IN"/>
        </w:rPr>
        <w:t xml:space="preserve">interface breakout module 1 port &lt;num&gt; map 10g-4x </w:t>
      </w:r>
      <w:r w:rsidRPr="00FC13FB">
        <w:rPr>
          <w:lang w:val="en-IN"/>
        </w:rPr>
        <w:t>CLI command instead.</w:t>
      </w:r>
    </w:p>
    <w:p w14:paraId="56E2DF8A" w14:textId="77777777" w:rsidR="001A263A" w:rsidRPr="00FC13FB" w:rsidRDefault="001A263A" w:rsidP="00B72C76">
      <w:pPr>
        <w:pStyle w:val="Bu1Bullet1"/>
        <w:numPr>
          <w:ilvl w:val="0"/>
          <w:numId w:val="4"/>
        </w:numPr>
      </w:pPr>
      <w:r w:rsidRPr="00FC13FB">
        <w:t xml:space="preserve">While installing the NXAPI https certificate that is present in the device, the following error message can appear if the user does not have the permission to install this certificate (See </w:t>
      </w:r>
      <w:hyperlink r:id="rId91" w:history="1">
        <w:r w:rsidRPr="00FC13FB">
          <w:rPr>
            <w:rStyle w:val="Hyperlink"/>
          </w:rPr>
          <w:t>CSCup72219):</w:t>
        </w:r>
      </w:hyperlink>
    </w:p>
    <w:p w14:paraId="58A69C34" w14:textId="77777777" w:rsidR="001A263A" w:rsidRPr="00FC13FB" w:rsidRDefault="001A263A" w:rsidP="00CA346B">
      <w:pPr>
        <w:pStyle w:val="B2Body2"/>
        <w:ind w:left="1440"/>
      </w:pPr>
      <w:r w:rsidRPr="00FC13FB">
        <w:t>Certificate file read error.Please re-check permissions.</w:t>
      </w:r>
    </w:p>
    <w:p w14:paraId="0AC36663" w14:textId="77777777" w:rsidR="001A263A" w:rsidRPr="00FC13FB" w:rsidRDefault="001A263A" w:rsidP="00B72C76">
      <w:pPr>
        <w:pStyle w:val="Bu1Bullet1"/>
        <w:numPr>
          <w:ilvl w:val="0"/>
          <w:numId w:val="4"/>
        </w:numPr>
      </w:pPr>
      <w:r w:rsidRPr="00FC13FB">
        <w:t xml:space="preserve">After configuring the NXAPI feature, the default http port (port 80) is still in the listening state even after we run the </w:t>
      </w:r>
      <w:r w:rsidRPr="00FC13FB">
        <w:rPr>
          <w:rStyle w:val="BBold"/>
        </w:rPr>
        <w:t>no nxapi http</w:t>
      </w:r>
      <w:r w:rsidRPr="00FC13FB">
        <w:t xml:space="preserve"> command. This results in the sandbox becoming accessible. Although the sandbox becomes accessible, HTTP requests from the sandbox to the device do not go through. Thus, the functionality is not affected. (See </w:t>
      </w:r>
      <w:hyperlink r:id="rId92" w:history="1">
        <w:r w:rsidRPr="00FC13FB">
          <w:rPr>
            <w:rStyle w:val="Hyperlink"/>
          </w:rPr>
          <w:t>CSCup77051</w:t>
        </w:r>
      </w:hyperlink>
      <w:r w:rsidRPr="00FC13FB">
        <w:t xml:space="preserve">). </w:t>
      </w:r>
    </w:p>
    <w:p w14:paraId="053BA23C" w14:textId="77777777" w:rsidR="001A263A" w:rsidRPr="00FC13FB" w:rsidRDefault="001A263A" w:rsidP="00B72C76">
      <w:pPr>
        <w:pStyle w:val="Bu1Bullet1"/>
        <w:numPr>
          <w:ilvl w:val="0"/>
          <w:numId w:val="4"/>
        </w:numPr>
      </w:pPr>
      <w:r w:rsidRPr="00FC13FB">
        <w:t xml:space="preserve">Chunking is enabled while displaying XML output for any CLI, and html tags (&amp; lt; and &amp; gt;) are displayed instead of &lt; and &gt; both on the sandbox and while running the Python script (See </w:t>
      </w:r>
      <w:hyperlink r:id="rId93" w:history="1">
        <w:r w:rsidRPr="00FC13FB">
          <w:rPr>
            <w:rStyle w:val="Hyperlink"/>
          </w:rPr>
          <w:t>CSCup84801</w:t>
        </w:r>
      </w:hyperlink>
      <w:r w:rsidRPr="00FC13FB">
        <w:t xml:space="preserve">). </w:t>
      </w:r>
    </w:p>
    <w:p w14:paraId="5BCB8919" w14:textId="77777777" w:rsidR="001A263A" w:rsidRPr="00FC13FB" w:rsidRDefault="001A263A" w:rsidP="00CB0F83">
      <w:pPr>
        <w:pStyle w:val="B2Body2"/>
        <w:ind w:left="1080"/>
      </w:pPr>
      <w:r w:rsidRPr="00FC13FB">
        <w:t>This is expected behavior. Each chunk should be in XML format for you to parse it and extract everything inside the &lt;body&gt; tag. This is done so that it can be later concatenated with similar output from all the chunks of the CLI XML output. After all the chunks are concatenated to get the complete XML output for the CLI, this complete XML output can be parsed for any parameter.</w:t>
      </w:r>
    </w:p>
    <w:p w14:paraId="2A5771DB" w14:textId="77777777" w:rsidR="001A263A" w:rsidRPr="00FC13FB" w:rsidRDefault="001A263A" w:rsidP="00CB0F83">
      <w:pPr>
        <w:pStyle w:val="B2Body2"/>
        <w:ind w:left="1080"/>
      </w:pPr>
      <w:r w:rsidRPr="00FC13FB">
        <w:t>The following workaround is recommended to address this issue:</w:t>
      </w:r>
    </w:p>
    <w:p w14:paraId="77B79601" w14:textId="77777777" w:rsidR="001A263A" w:rsidRPr="00FC13FB" w:rsidRDefault="001A263A" w:rsidP="005271D8">
      <w:pPr>
        <w:pStyle w:val="Bu2Bullet2"/>
        <w:numPr>
          <w:ilvl w:val="0"/>
          <w:numId w:val="23"/>
        </w:numPr>
        <w:ind w:left="2160"/>
      </w:pPr>
      <w:r w:rsidRPr="00FC13FB">
        <w:t xml:space="preserve">Concatenate the &lt;body&gt; outputs from each chunk </w:t>
      </w:r>
    </w:p>
    <w:p w14:paraId="59028E16" w14:textId="77777777" w:rsidR="001A263A" w:rsidRPr="00FC13FB" w:rsidRDefault="001A263A" w:rsidP="005271D8">
      <w:pPr>
        <w:pStyle w:val="Bu2Bullet2"/>
        <w:numPr>
          <w:ilvl w:val="0"/>
          <w:numId w:val="23"/>
        </w:numPr>
        <w:ind w:left="2160"/>
      </w:pPr>
      <w:r w:rsidRPr="00FC13FB">
        <w:t>Replace all the html tags (&amp; lt; and &amp; gt;) with &lt; and &gt;</w:t>
      </w:r>
    </w:p>
    <w:p w14:paraId="5211C738" w14:textId="77777777" w:rsidR="001A263A" w:rsidRPr="00FC13FB" w:rsidRDefault="001A263A" w:rsidP="005271D8">
      <w:pPr>
        <w:pStyle w:val="Bu2Bullet2"/>
        <w:numPr>
          <w:ilvl w:val="0"/>
          <w:numId w:val="23"/>
        </w:numPr>
        <w:ind w:left="2160"/>
      </w:pPr>
      <w:r w:rsidRPr="00FC13FB">
        <w:t>Parse for any XML tag needed</w:t>
      </w:r>
    </w:p>
    <w:p w14:paraId="0F149866" w14:textId="77777777" w:rsidR="001A263A" w:rsidRPr="00FC13FB" w:rsidRDefault="001A263A" w:rsidP="00B72C76">
      <w:pPr>
        <w:pStyle w:val="Bu1Bullet1"/>
        <w:numPr>
          <w:ilvl w:val="0"/>
          <w:numId w:val="5"/>
        </w:numPr>
      </w:pPr>
      <w:r w:rsidRPr="00FC13FB">
        <w:t xml:space="preserve">If you use the </w:t>
      </w:r>
      <w:r w:rsidRPr="00FC13FB">
        <w:rPr>
          <w:rStyle w:val="BBold"/>
        </w:rPr>
        <w:t>write erase</w:t>
      </w:r>
      <w:r w:rsidRPr="00FC13FB">
        <w:t xml:space="preserve"> command, you cannot view the output for the </w:t>
      </w:r>
      <w:r w:rsidRPr="00FC13FB">
        <w:rPr>
          <w:rStyle w:val="BBold"/>
        </w:rPr>
        <w:t>show startup</w:t>
      </w:r>
      <w:r w:rsidRPr="00FC13FB">
        <w:t xml:space="preserve"> </w:t>
      </w:r>
      <w:r w:rsidRPr="00FC13FB">
        <w:rPr>
          <w:rStyle w:val="IItalic"/>
        </w:rPr>
        <w:t>feature</w:t>
      </w:r>
      <w:r w:rsidRPr="00FC13FB">
        <w:t xml:space="preserve"> command. To view the startup configuration, you must then use the </w:t>
      </w:r>
      <w:r w:rsidRPr="00FC13FB">
        <w:rPr>
          <w:rStyle w:val="BBold"/>
        </w:rPr>
        <w:t>show startup-config</w:t>
      </w:r>
      <w:r w:rsidRPr="00FC13FB">
        <w:t xml:space="preserve"> command. This limitation will remain until you run the </w:t>
      </w:r>
      <w:r w:rsidRPr="00FC13FB">
        <w:rPr>
          <w:rStyle w:val="BBold"/>
        </w:rPr>
        <w:t>copy running-config startup-config</w:t>
      </w:r>
      <w:r w:rsidRPr="00FC13FB">
        <w:t xml:space="preserve"> command. After that, the </w:t>
      </w:r>
      <w:r w:rsidRPr="00FC13FB">
        <w:rPr>
          <w:rStyle w:val="BBold"/>
        </w:rPr>
        <w:t>show startup-config</w:t>
      </w:r>
      <w:r w:rsidRPr="00FC13FB">
        <w:t xml:space="preserve"> feature command will display the feature-only configuration output as expected (See </w:t>
      </w:r>
      <w:hyperlink r:id="rId94" w:history="1">
        <w:r w:rsidRPr="00FC13FB">
          <w:rPr>
            <w:rStyle w:val="Hyperlink"/>
          </w:rPr>
          <w:t>CSCuq15638</w:t>
        </w:r>
      </w:hyperlink>
      <w:r w:rsidRPr="00FC13FB">
        <w:t>).</w:t>
      </w:r>
    </w:p>
    <w:p w14:paraId="2427277F" w14:textId="77777777" w:rsidR="001A263A" w:rsidRPr="00FC13FB" w:rsidRDefault="001A263A" w:rsidP="00B72C76">
      <w:pPr>
        <w:pStyle w:val="Bu1Bullet1"/>
        <w:numPr>
          <w:ilvl w:val="0"/>
          <w:numId w:val="5"/>
        </w:numPr>
      </w:pPr>
      <w:r w:rsidRPr="00FC13FB">
        <w:t xml:space="preserve">A Python traceback is seen while running the </w:t>
      </w:r>
      <w:r w:rsidRPr="00FC13FB">
        <w:rPr>
          <w:rStyle w:val="BBold"/>
        </w:rPr>
        <w:t>show xml</w:t>
      </w:r>
      <w:r w:rsidRPr="00FC13FB">
        <w:t xml:space="preserve"> command by using the Python shell. The exception type is httplib.IncompleteRead. This happens when you use Python scripts to leverage the NXAPI for retrieving switch data through XML or JSON. You should handle the exceptions in your Python scripts (See </w:t>
      </w:r>
      <w:hyperlink r:id="rId95" w:history="1">
        <w:r w:rsidRPr="00FC13FB">
          <w:rPr>
            <w:rStyle w:val="Hyperlink"/>
          </w:rPr>
          <w:t>CSCuq19257</w:t>
        </w:r>
      </w:hyperlink>
      <w:r w:rsidRPr="00FC13FB">
        <w:t>).</w:t>
      </w:r>
    </w:p>
    <w:p w14:paraId="0D22ED96" w14:textId="77777777" w:rsidR="001A263A" w:rsidRPr="00FC13FB" w:rsidRDefault="001A263A" w:rsidP="00B72C76">
      <w:pPr>
        <w:pStyle w:val="Bu1Bullet1"/>
        <w:numPr>
          <w:ilvl w:val="0"/>
          <w:numId w:val="5"/>
        </w:numPr>
      </w:pPr>
      <w:r w:rsidRPr="00FC13FB">
        <w:t xml:space="preserve">While upgrading to a new release, when you create a checkpoint without running the </w:t>
      </w:r>
      <w:r w:rsidRPr="00FC13FB">
        <w:rPr>
          <w:rStyle w:val="BBold"/>
        </w:rPr>
        <w:t>setup</w:t>
      </w:r>
      <w:r w:rsidRPr="00FC13FB">
        <w:t xml:space="preserve"> script, the checkpoint file does not contain the </w:t>
      </w:r>
      <w:r w:rsidRPr="00FC13FB">
        <w:rPr>
          <w:rStyle w:val="BBold"/>
        </w:rPr>
        <w:t>copp-s-mpls</w:t>
      </w:r>
      <w:r w:rsidRPr="00FC13FB">
        <w:t xml:space="preserve"> class. After you run the </w:t>
      </w:r>
      <w:r w:rsidRPr="00FC13FB">
        <w:rPr>
          <w:rStyle w:val="BBold"/>
        </w:rPr>
        <w:t>write erase</w:t>
      </w:r>
      <w:r w:rsidRPr="00FC13FB">
        <w:t xml:space="preserve"> command and reload the switch, the </w:t>
      </w:r>
      <w:r w:rsidRPr="00FC13FB">
        <w:rPr>
          <w:rStyle w:val="BBold"/>
        </w:rPr>
        <w:t>copp-s-mpls</w:t>
      </w:r>
      <w:r w:rsidRPr="00FC13FB">
        <w:t xml:space="preserve"> class is created when the default configuration is applied. When a rollback is done to this checkpoint file, it detects a change in the CoPP policy and tries to delete all class-maps. Because you cannot delete static class-maps, this operation fails and, in turn, the rollback also fails.</w:t>
      </w:r>
    </w:p>
    <w:p w14:paraId="10013AAF" w14:textId="77777777" w:rsidR="001A263A" w:rsidRPr="00FC13FB" w:rsidRDefault="001A263A" w:rsidP="00CB0F83">
      <w:pPr>
        <w:pStyle w:val="B2Body2"/>
        <w:ind w:left="1080"/>
      </w:pPr>
      <w:r w:rsidRPr="00FC13FB">
        <w:t xml:space="preserve">This can also happen if you create a checkpoint, then create a new user-defined class and insert the new class before any other existing class (See </w:t>
      </w:r>
      <w:hyperlink r:id="rId96" w:history="1">
        <w:r w:rsidRPr="00FC13FB">
          <w:rPr>
            <w:rStyle w:val="Hyperlink"/>
          </w:rPr>
          <w:t>CSCup56505</w:t>
        </w:r>
      </w:hyperlink>
      <w:r w:rsidRPr="00FC13FB">
        <w:t>).</w:t>
      </w:r>
    </w:p>
    <w:p w14:paraId="1A34FEFA" w14:textId="77777777" w:rsidR="001A263A" w:rsidRPr="00FC13FB" w:rsidRDefault="001A263A" w:rsidP="00CB0F83">
      <w:pPr>
        <w:pStyle w:val="B2Body2"/>
        <w:ind w:left="1080"/>
      </w:pPr>
      <w:r w:rsidRPr="00FC13FB">
        <w:t>The following workarounds are recommended to address this issue:</w:t>
      </w:r>
    </w:p>
    <w:p w14:paraId="7E268785" w14:textId="77777777" w:rsidR="001A263A" w:rsidRPr="00FC13FB" w:rsidRDefault="001A263A" w:rsidP="005271D8">
      <w:pPr>
        <w:pStyle w:val="Bu2Bullet2"/>
        <w:numPr>
          <w:ilvl w:val="0"/>
          <w:numId w:val="23"/>
        </w:numPr>
        <w:ind w:left="2160"/>
      </w:pPr>
      <w:r w:rsidRPr="00FC13FB">
        <w:t>Run setup after upgrading to a new release.</w:t>
      </w:r>
    </w:p>
    <w:p w14:paraId="2729FD31" w14:textId="77777777" w:rsidR="001A263A" w:rsidRPr="00FC13FB" w:rsidRDefault="001A263A" w:rsidP="005271D8">
      <w:pPr>
        <w:pStyle w:val="Bu2Bullet2"/>
        <w:numPr>
          <w:ilvl w:val="0"/>
          <w:numId w:val="23"/>
        </w:numPr>
        <w:ind w:left="2160"/>
      </w:pPr>
      <w:r w:rsidRPr="00FC13FB">
        <w:t>Always insert the new classes at the end before a rollback.</w:t>
      </w:r>
    </w:p>
    <w:p w14:paraId="10E30EA8" w14:textId="77777777" w:rsidR="001A263A" w:rsidRPr="00FC13FB" w:rsidRDefault="001A263A" w:rsidP="00B72C76">
      <w:pPr>
        <w:pStyle w:val="Bu1Bullet1"/>
        <w:numPr>
          <w:ilvl w:val="0"/>
          <w:numId w:val="6"/>
        </w:numPr>
      </w:pPr>
      <w:r w:rsidRPr="00FC13FB">
        <w:lastRenderedPageBreak/>
        <w:t xml:space="preserve">When both the </w:t>
      </w:r>
      <w:r w:rsidRPr="00FC13FB">
        <w:rPr>
          <w:rStyle w:val="BBold"/>
        </w:rPr>
        <w:t xml:space="preserve">ip icmp-errors source </w:t>
      </w:r>
      <w:r w:rsidRPr="00FC13FB">
        <w:t xml:space="preserve">and </w:t>
      </w:r>
      <w:r w:rsidRPr="00FC13FB">
        <w:rPr>
          <w:rStyle w:val="BBold"/>
        </w:rPr>
        <w:t>ip source</w:t>
      </w:r>
      <w:r w:rsidRPr="00FC13FB">
        <w:t xml:space="preserve"> </w:t>
      </w:r>
      <w:r w:rsidRPr="00FC13FB">
        <w:rPr>
          <w:rStyle w:val="IItalic"/>
        </w:rPr>
        <w:t>intf</w:t>
      </w:r>
      <w:r w:rsidRPr="00FC13FB">
        <w:t xml:space="preserve"> </w:t>
      </w:r>
      <w:r w:rsidRPr="00FC13FB">
        <w:rPr>
          <w:rStyle w:val="BBold"/>
        </w:rPr>
        <w:t>icmp error</w:t>
      </w:r>
      <w:r w:rsidRPr="00FC13FB">
        <w:t xml:space="preserve"> commands are configured, then the command that is configured last takes effect.</w:t>
      </w:r>
    </w:p>
    <w:p w14:paraId="71B5EBF0" w14:textId="77777777" w:rsidR="001A263A" w:rsidRPr="00FC13FB" w:rsidRDefault="001A263A" w:rsidP="00991E47">
      <w:pPr>
        <w:pStyle w:val="B2Body2"/>
        <w:ind w:left="1080"/>
      </w:pPr>
      <w:r w:rsidRPr="00FC13FB">
        <w:t>Thereafter, if the last configured command is removed, the switch does not get configured with the command that was configured first.</w:t>
      </w:r>
    </w:p>
    <w:p w14:paraId="6B295D22" w14:textId="77777777" w:rsidR="00322D38" w:rsidRPr="00FC13FB" w:rsidRDefault="001A263A" w:rsidP="00B72C76">
      <w:pPr>
        <w:pStyle w:val="Bu1Bullet1"/>
        <w:numPr>
          <w:ilvl w:val="0"/>
          <w:numId w:val="6"/>
        </w:numPr>
      </w:pPr>
      <w:r w:rsidRPr="00FC13FB">
        <w:t xml:space="preserve">Users who upgrade to </w:t>
      </w:r>
      <w:r w:rsidR="00D33A04" w:rsidRPr="00FC13FB">
        <w:t>7.0(3)I</w:t>
      </w:r>
      <w:r w:rsidR="00527581" w:rsidRPr="00FC13FB">
        <w:t>4(1)</w:t>
      </w:r>
      <w:r w:rsidRPr="00FC13FB">
        <w:t xml:space="preserve"> need to run the set up script if they want to enable the MPLS static or the VRRpv3 feature.</w:t>
      </w:r>
    </w:p>
    <w:p w14:paraId="2CE6C070" w14:textId="77777777" w:rsidR="00322D38" w:rsidRPr="00FC13FB" w:rsidRDefault="00A60ED4" w:rsidP="00B72C76">
      <w:pPr>
        <w:pStyle w:val="Bu1Bullet1"/>
        <w:numPr>
          <w:ilvl w:val="0"/>
          <w:numId w:val="6"/>
        </w:numPr>
      </w:pPr>
      <w:r w:rsidRPr="00FC13FB">
        <w:t xml:space="preserve">The following </w:t>
      </w:r>
      <w:r w:rsidR="00116EFF">
        <w:t xml:space="preserve">Cisco </w:t>
      </w:r>
      <w:r w:rsidRPr="00FC13FB">
        <w:t>Nexus 9000 features are not supported on the</w:t>
      </w:r>
      <w:r w:rsidR="00322D38" w:rsidRPr="00FC13FB">
        <w:t xml:space="preserve"> Cisco Nexus 3100 Series switches in N3K or N9K mode.</w:t>
      </w:r>
    </w:p>
    <w:p w14:paraId="2B714F7F" w14:textId="77777777" w:rsidR="00A60ED4" w:rsidRPr="00FC13FB" w:rsidRDefault="00A60ED4" w:rsidP="005271D8">
      <w:pPr>
        <w:pStyle w:val="Bu2Bullet2"/>
        <w:numPr>
          <w:ilvl w:val="0"/>
          <w:numId w:val="23"/>
        </w:numPr>
        <w:ind w:left="2160"/>
      </w:pPr>
      <w:r w:rsidRPr="00FC13FB">
        <w:t>FEX</w:t>
      </w:r>
    </w:p>
    <w:p w14:paraId="35038791" w14:textId="77777777" w:rsidR="00A60ED4" w:rsidRPr="00FC13FB" w:rsidRDefault="00A60ED4" w:rsidP="005271D8">
      <w:pPr>
        <w:pStyle w:val="Bu2Bullet2"/>
        <w:numPr>
          <w:ilvl w:val="0"/>
          <w:numId w:val="23"/>
        </w:numPr>
        <w:ind w:left="2160"/>
      </w:pPr>
      <w:r w:rsidRPr="00FC13FB">
        <w:t>Network address translation (NAT)</w:t>
      </w:r>
    </w:p>
    <w:p w14:paraId="637483A4" w14:textId="77777777" w:rsidR="00A60ED4" w:rsidRPr="00FC13FB" w:rsidRDefault="00A60ED4" w:rsidP="005271D8">
      <w:pPr>
        <w:pStyle w:val="Bu2Bullet2"/>
        <w:numPr>
          <w:ilvl w:val="0"/>
          <w:numId w:val="23"/>
        </w:numPr>
        <w:ind w:left="2160"/>
      </w:pPr>
      <w:r w:rsidRPr="00FC13FB">
        <w:t>Multicast PIM Bidir</w:t>
      </w:r>
    </w:p>
    <w:p w14:paraId="07EB0CBD" w14:textId="77777777" w:rsidR="00A60ED4" w:rsidRPr="00FC13FB" w:rsidRDefault="00A60ED4" w:rsidP="005271D8">
      <w:pPr>
        <w:pStyle w:val="Bu2Bullet2"/>
        <w:numPr>
          <w:ilvl w:val="0"/>
          <w:numId w:val="23"/>
        </w:numPr>
        <w:ind w:left="2160"/>
      </w:pPr>
      <w:r w:rsidRPr="00FC13FB">
        <w:t>Support for up to 4000 VLANs</w:t>
      </w:r>
    </w:p>
    <w:p w14:paraId="5F546030" w14:textId="77777777" w:rsidR="00A60ED4" w:rsidRPr="00FC13FB" w:rsidRDefault="00A60ED4" w:rsidP="005271D8">
      <w:pPr>
        <w:pStyle w:val="Bu2Bullet2"/>
        <w:numPr>
          <w:ilvl w:val="0"/>
          <w:numId w:val="23"/>
        </w:numPr>
        <w:ind w:left="2160"/>
      </w:pPr>
      <w:r w:rsidRPr="00FC13FB">
        <w:t xml:space="preserve">Q-in-VNI support for VXLAN </w:t>
      </w:r>
    </w:p>
    <w:p w14:paraId="42FAEDC0" w14:textId="77777777" w:rsidR="00A60ED4" w:rsidRPr="00FC13FB" w:rsidRDefault="00A60ED4" w:rsidP="005271D8">
      <w:pPr>
        <w:pStyle w:val="Bu2Bullet2"/>
        <w:numPr>
          <w:ilvl w:val="0"/>
          <w:numId w:val="23"/>
        </w:numPr>
        <w:ind w:left="2160"/>
      </w:pPr>
      <w:r w:rsidRPr="00FC13FB">
        <w:t xml:space="preserve">Q-in-Q support for VXLAN </w:t>
      </w:r>
    </w:p>
    <w:p w14:paraId="2F7FB033" w14:textId="77777777" w:rsidR="00A60ED4" w:rsidRPr="00FC13FB" w:rsidRDefault="00A60ED4" w:rsidP="005271D8">
      <w:pPr>
        <w:pStyle w:val="Bu2Bullet2"/>
        <w:numPr>
          <w:ilvl w:val="0"/>
          <w:numId w:val="23"/>
        </w:numPr>
        <w:ind w:left="2160"/>
      </w:pPr>
      <w:r w:rsidRPr="00FC13FB">
        <w:t>Port VLAN (PV) switching and routing support for VXLAN</w:t>
      </w:r>
    </w:p>
    <w:p w14:paraId="50975903" w14:textId="77777777" w:rsidR="00A60ED4" w:rsidRPr="00FC13FB" w:rsidRDefault="00D32F15" w:rsidP="005271D8">
      <w:pPr>
        <w:pStyle w:val="Bu2Bullet2"/>
        <w:numPr>
          <w:ilvl w:val="0"/>
          <w:numId w:val="23"/>
        </w:numPr>
        <w:ind w:left="2160"/>
      </w:pPr>
      <w:r w:rsidRPr="00FC13FB">
        <w:t>VXLAN BGP eVPN control plane</w:t>
      </w:r>
    </w:p>
    <w:p w14:paraId="593EA2AD" w14:textId="77777777" w:rsidR="00A60ED4" w:rsidRPr="00FC13FB" w:rsidRDefault="00A60ED4" w:rsidP="005271D8">
      <w:pPr>
        <w:pStyle w:val="Bu2Bullet2"/>
        <w:numPr>
          <w:ilvl w:val="0"/>
          <w:numId w:val="23"/>
        </w:numPr>
        <w:ind w:left="2160"/>
      </w:pPr>
      <w:r w:rsidRPr="00FC13FB">
        <w:t xml:space="preserve">Auto-Config </w:t>
      </w:r>
    </w:p>
    <w:p w14:paraId="52F3B7D7" w14:textId="77777777" w:rsidR="00D906BD" w:rsidRPr="00FC13FB" w:rsidRDefault="00A60ED4" w:rsidP="005271D8">
      <w:pPr>
        <w:pStyle w:val="Bu2Bullet2"/>
        <w:numPr>
          <w:ilvl w:val="0"/>
          <w:numId w:val="23"/>
        </w:numPr>
        <w:ind w:left="2160"/>
      </w:pPr>
      <w:r w:rsidRPr="00FC13FB">
        <w:t>Port profiles</w:t>
      </w:r>
    </w:p>
    <w:p w14:paraId="6AE089A5" w14:textId="77777777" w:rsidR="00A60ED4" w:rsidRPr="00FC13FB" w:rsidRDefault="00A60ED4" w:rsidP="005271D8">
      <w:pPr>
        <w:pStyle w:val="Bu2Bullet2"/>
        <w:numPr>
          <w:ilvl w:val="0"/>
          <w:numId w:val="23"/>
        </w:numPr>
        <w:ind w:left="2160"/>
      </w:pPr>
      <w:r w:rsidRPr="00FC13FB">
        <w:t>Secure login enhancements:</w:t>
      </w:r>
    </w:p>
    <w:p w14:paraId="430D7747" w14:textId="77777777" w:rsidR="00A60ED4" w:rsidRPr="00FC13FB" w:rsidRDefault="00A60ED4" w:rsidP="005271D8">
      <w:pPr>
        <w:pStyle w:val="B2Body2"/>
        <w:numPr>
          <w:ilvl w:val="0"/>
          <w:numId w:val="24"/>
        </w:numPr>
      </w:pPr>
      <w:r w:rsidRPr="00FC13FB">
        <w:t>Ability to block login attempts and enforce a quiet period</w:t>
      </w:r>
    </w:p>
    <w:p w14:paraId="76A5ADD7" w14:textId="77777777" w:rsidR="00A60ED4" w:rsidRPr="00FC13FB" w:rsidRDefault="00A60ED4" w:rsidP="005271D8">
      <w:pPr>
        <w:pStyle w:val="B2Body2"/>
        <w:numPr>
          <w:ilvl w:val="0"/>
          <w:numId w:val="24"/>
        </w:numPr>
      </w:pPr>
      <w:r w:rsidRPr="00FC13FB">
        <w:t>Ability to restrict the maximum login sessions per user</w:t>
      </w:r>
    </w:p>
    <w:p w14:paraId="4D0B0325" w14:textId="77777777" w:rsidR="00A60ED4" w:rsidRPr="00FC13FB" w:rsidRDefault="00A60ED4" w:rsidP="005271D8">
      <w:pPr>
        <w:pStyle w:val="B2Body2"/>
        <w:numPr>
          <w:ilvl w:val="0"/>
          <w:numId w:val="24"/>
        </w:numPr>
      </w:pPr>
      <w:r w:rsidRPr="00FC13FB">
        <w:t>Ability to restrict the password length</w:t>
      </w:r>
    </w:p>
    <w:p w14:paraId="3A848DF7" w14:textId="77777777" w:rsidR="00A60ED4" w:rsidRPr="00FC13FB" w:rsidRDefault="00A60ED4" w:rsidP="005271D8">
      <w:pPr>
        <w:pStyle w:val="B2Body2"/>
        <w:numPr>
          <w:ilvl w:val="0"/>
          <w:numId w:val="24"/>
        </w:numPr>
      </w:pPr>
      <w:r w:rsidRPr="00FC13FB">
        <w:t>Ability to prompt the user to enter a password after entering the username</w:t>
      </w:r>
    </w:p>
    <w:p w14:paraId="0A470950" w14:textId="77777777" w:rsidR="00A60ED4" w:rsidRPr="00FC13FB" w:rsidRDefault="00A60ED4" w:rsidP="005271D8">
      <w:pPr>
        <w:pStyle w:val="B2Body2"/>
        <w:numPr>
          <w:ilvl w:val="0"/>
          <w:numId w:val="24"/>
        </w:numPr>
      </w:pPr>
      <w:r w:rsidRPr="00FC13FB">
        <w:t>Ability to hide the shared secret used for RADIUS or TACACS+ authentication or accounting</w:t>
      </w:r>
    </w:p>
    <w:p w14:paraId="623CE79A" w14:textId="77777777" w:rsidR="00A60ED4" w:rsidRPr="00FC13FB" w:rsidRDefault="00A60ED4" w:rsidP="005271D8">
      <w:pPr>
        <w:pStyle w:val="B2Body2"/>
        <w:numPr>
          <w:ilvl w:val="0"/>
          <w:numId w:val="24"/>
        </w:numPr>
      </w:pPr>
      <w:r w:rsidRPr="00FC13FB">
        <w:t>SHA256 hashing support for encrypted passwords</w:t>
      </w:r>
    </w:p>
    <w:p w14:paraId="558DD8DC" w14:textId="77777777" w:rsidR="00A60ED4" w:rsidRPr="00FC13FB" w:rsidRDefault="00A60ED4" w:rsidP="005271D8">
      <w:pPr>
        <w:pStyle w:val="Bu2Bullet2"/>
        <w:numPr>
          <w:ilvl w:val="0"/>
          <w:numId w:val="23"/>
        </w:numPr>
        <w:ind w:left="2160"/>
      </w:pPr>
      <w:r w:rsidRPr="00FC13FB">
        <w:t>SHA256 algorithm to verify operating system integrity</w:t>
      </w:r>
    </w:p>
    <w:p w14:paraId="3DC54890" w14:textId="77777777" w:rsidR="00A60ED4" w:rsidRPr="00FC13FB" w:rsidRDefault="00A60ED4" w:rsidP="005271D8">
      <w:pPr>
        <w:pStyle w:val="Bu2Bullet2"/>
        <w:numPr>
          <w:ilvl w:val="0"/>
          <w:numId w:val="23"/>
        </w:numPr>
        <w:ind w:left="2160"/>
      </w:pPr>
      <w:r w:rsidRPr="00FC13FB">
        <w:t>Non-hierarchical routing mode</w:t>
      </w:r>
    </w:p>
    <w:p w14:paraId="547D9194" w14:textId="77777777" w:rsidR="00A60ED4" w:rsidRDefault="00A60ED4" w:rsidP="005271D8">
      <w:pPr>
        <w:pStyle w:val="Bu2Bullet2"/>
        <w:numPr>
          <w:ilvl w:val="0"/>
          <w:numId w:val="23"/>
        </w:numPr>
        <w:ind w:left="2160"/>
      </w:pPr>
      <w:r w:rsidRPr="00FC13FB">
        <w:t>NX-API REST</w:t>
      </w:r>
    </w:p>
    <w:p w14:paraId="72F6D789" w14:textId="6348BB5F" w:rsidR="00C62A00" w:rsidRDefault="00C62A00" w:rsidP="00C62A00">
      <w:pPr>
        <w:pStyle w:val="Bu1Bullet1"/>
        <w:numPr>
          <w:ilvl w:val="0"/>
          <w:numId w:val="6"/>
        </w:numPr>
      </w:pPr>
      <w:r w:rsidRPr="00C62A00">
        <w:t>Link Level Flow Control (LLFC) is not supported on Cisco Nexus 3000 series and Cisco Nexus 3100 series switches.</w:t>
      </w:r>
    </w:p>
    <w:p w14:paraId="6C767E12" w14:textId="77777777" w:rsidR="00CC5532" w:rsidRDefault="00CC5532" w:rsidP="00CC5532">
      <w:pPr>
        <w:pStyle w:val="Bu1Bullet1"/>
        <w:numPr>
          <w:ilvl w:val="0"/>
          <w:numId w:val="6"/>
        </w:numPr>
      </w:pPr>
      <w:r>
        <w:t xml:space="preserve">You can disable IGMP snooping either globally or for a specific VLAN. </w:t>
      </w:r>
    </w:p>
    <w:p w14:paraId="39C5E59C" w14:textId="68E51360" w:rsidR="00CC5532" w:rsidRPr="00FC13FB" w:rsidRDefault="00CC5532" w:rsidP="00CC5532">
      <w:pPr>
        <w:pStyle w:val="Bu1Bullet1"/>
        <w:numPr>
          <w:ilvl w:val="0"/>
          <w:numId w:val="6"/>
        </w:numPr>
      </w:pPr>
      <w:r>
        <w:lastRenderedPageBreak/>
        <w:t>You cannot disable IGMP snooping on a PIM enabled SVIs. The warning message displayed is: IGMP snooping cannot be disabled on a PIM enabled SVIs. There are one or more VLANs with PIM enabled.</w:t>
      </w:r>
    </w:p>
    <w:p w14:paraId="7046CFBA" w14:textId="77777777" w:rsidR="00BF2029" w:rsidRPr="00FC13FB" w:rsidRDefault="00BF2029" w:rsidP="00BF2029">
      <w:pPr>
        <w:pStyle w:val="H1"/>
      </w:pPr>
      <w:bookmarkStart w:id="177" w:name="_Toc424028835"/>
      <w:bookmarkStart w:id="178" w:name="_Toc424028913"/>
      <w:bookmarkStart w:id="179" w:name="_Toc424029152"/>
      <w:bookmarkStart w:id="180" w:name="_Toc424029270"/>
      <w:bookmarkStart w:id="181" w:name="_Toc424032607"/>
      <w:bookmarkStart w:id="182" w:name="_Toc429029425"/>
      <w:bookmarkStart w:id="183" w:name="_Toc429030175"/>
      <w:bookmarkStart w:id="184" w:name="_Toc433723809"/>
      <w:bookmarkStart w:id="185" w:name="_Toc499145635"/>
      <w:r w:rsidRPr="00FC13FB">
        <w:t>MIB Support</w:t>
      </w:r>
      <w:bookmarkEnd w:id="177"/>
      <w:bookmarkEnd w:id="178"/>
      <w:bookmarkEnd w:id="179"/>
      <w:bookmarkEnd w:id="180"/>
      <w:bookmarkEnd w:id="181"/>
      <w:bookmarkEnd w:id="182"/>
      <w:bookmarkEnd w:id="183"/>
      <w:bookmarkEnd w:id="184"/>
      <w:bookmarkEnd w:id="185"/>
    </w:p>
    <w:p w14:paraId="679C012A" w14:textId="77777777" w:rsidR="00BF2029" w:rsidRPr="00FC13FB" w:rsidRDefault="00BF2029" w:rsidP="00BF2029">
      <w:pPr>
        <w:pStyle w:val="B1Body1"/>
      </w:pPr>
      <w:r w:rsidRPr="00FC13FB">
        <w:t>The Cisco Management Information Base (MIB) list includes Cisco proprietary MIBs and many other Internet Engineering Task Force (IETF) standard MIBs. These standard MIBs are defined in Requests for Comments (RFCs). To find specific MIB information, you must examine the Cisco proprietary MIB structure and related IETF-standard MIBs supported by the Cisco Nexus 3000 Series switch. The MIB Support List is available at the following FTP sites:</w:t>
      </w:r>
    </w:p>
    <w:p w14:paraId="66E585FE" w14:textId="77777777" w:rsidR="00BF2029" w:rsidRPr="00FC13FB" w:rsidRDefault="006A607D" w:rsidP="00BF2029">
      <w:pPr>
        <w:pStyle w:val="B1Body1"/>
      </w:pPr>
      <w:hyperlink r:id="rId97" w:history="1">
        <w:r w:rsidR="00BF2029" w:rsidRPr="00FC13FB">
          <w:rPr>
            <w:rStyle w:val="Hyperlink"/>
          </w:rPr>
          <w:t>ftp://ftp.cisco.com/pub/mibs/supportlists/nexus3000/Nexus3000MIBSupportList.html</w:t>
        </w:r>
      </w:hyperlink>
      <w:r w:rsidR="00BF2029" w:rsidRPr="00FC13FB">
        <w:t xml:space="preserve"> </w:t>
      </w:r>
    </w:p>
    <w:p w14:paraId="0E524408" w14:textId="77777777" w:rsidR="00BF2029" w:rsidRPr="00FC13FB" w:rsidRDefault="00BF2029" w:rsidP="007D42F0">
      <w:pPr>
        <w:pStyle w:val="H1"/>
      </w:pPr>
      <w:bookmarkStart w:id="186" w:name="_Toc424028836"/>
      <w:bookmarkStart w:id="187" w:name="_Toc424028914"/>
      <w:bookmarkStart w:id="188" w:name="_Toc424029153"/>
      <w:bookmarkStart w:id="189" w:name="_Toc424029271"/>
      <w:bookmarkStart w:id="190" w:name="_Toc424032608"/>
      <w:bookmarkStart w:id="191" w:name="_Toc429029426"/>
      <w:bookmarkStart w:id="192" w:name="_Toc429030176"/>
      <w:bookmarkStart w:id="193" w:name="_Toc433723810"/>
      <w:bookmarkStart w:id="194" w:name="_Toc499145636"/>
      <w:r w:rsidRPr="00FC13FB">
        <w:t>Related Documentation</w:t>
      </w:r>
      <w:bookmarkEnd w:id="186"/>
      <w:bookmarkEnd w:id="187"/>
      <w:bookmarkEnd w:id="188"/>
      <w:bookmarkEnd w:id="189"/>
      <w:bookmarkEnd w:id="190"/>
      <w:bookmarkEnd w:id="191"/>
      <w:bookmarkEnd w:id="192"/>
      <w:bookmarkEnd w:id="193"/>
      <w:bookmarkEnd w:id="194"/>
    </w:p>
    <w:p w14:paraId="0508A9D2" w14:textId="77777777" w:rsidR="00103309" w:rsidRPr="00FC13FB" w:rsidRDefault="00103309" w:rsidP="00103309">
      <w:pPr>
        <w:pStyle w:val="B1Body1"/>
      </w:pPr>
      <w:bookmarkStart w:id="195" w:name="_Toc429029427"/>
      <w:bookmarkStart w:id="196" w:name="_Toc429030177"/>
      <w:bookmarkStart w:id="197" w:name="_Toc433723811"/>
      <w:bookmarkStart w:id="198" w:name="_Toc424028837"/>
      <w:bookmarkStart w:id="199" w:name="_Toc424028915"/>
      <w:bookmarkStart w:id="200" w:name="_Toc424029154"/>
      <w:bookmarkStart w:id="201" w:name="_Toc424029272"/>
      <w:bookmarkStart w:id="202" w:name="_Toc424032609"/>
      <w:r w:rsidRPr="00FC13FB">
        <w:t>Documentation for the Cisco Nexus 3000 Series Switch is available at the following URL:</w:t>
      </w:r>
    </w:p>
    <w:p w14:paraId="386798A2" w14:textId="77777777" w:rsidR="00103309" w:rsidRPr="00FC13FB" w:rsidRDefault="006A607D" w:rsidP="00103309">
      <w:pPr>
        <w:pStyle w:val="B1Body1"/>
      </w:pPr>
      <w:hyperlink r:id="rId98" w:history="1">
        <w:r w:rsidR="00103309" w:rsidRPr="00FC13FB">
          <w:rPr>
            <w:rStyle w:val="Hyperlink"/>
          </w:rPr>
          <w:t>http://www.cisco.com/en/US/products/ps11541/tsd_products_support_series_home.html</w:t>
        </w:r>
      </w:hyperlink>
      <w:r w:rsidR="00103309" w:rsidRPr="00FC13FB">
        <w:t xml:space="preserve"> </w:t>
      </w:r>
    </w:p>
    <w:p w14:paraId="7957534B" w14:textId="77777777" w:rsidR="00115ED9" w:rsidRPr="00FC13FB" w:rsidRDefault="00115ED9" w:rsidP="00115ED9">
      <w:pPr>
        <w:pStyle w:val="H2"/>
      </w:pPr>
      <w:r w:rsidRPr="00FC13FB">
        <w:t>New Documentation</w:t>
      </w:r>
      <w:bookmarkEnd w:id="195"/>
      <w:bookmarkEnd w:id="196"/>
      <w:bookmarkEnd w:id="197"/>
    </w:p>
    <w:p w14:paraId="26235949" w14:textId="77777777" w:rsidR="006B2E01" w:rsidRPr="00FC13FB" w:rsidRDefault="00173EA6" w:rsidP="006B2E01">
      <w:pPr>
        <w:pStyle w:val="B1Body1"/>
      </w:pPr>
      <w:r w:rsidRPr="00FC13FB">
        <w:t>There is no</w:t>
      </w:r>
      <w:r w:rsidR="006B2E01" w:rsidRPr="00FC13FB">
        <w:t xml:space="preserve"> new documentation for this release.</w:t>
      </w:r>
    </w:p>
    <w:p w14:paraId="352514DF" w14:textId="77777777" w:rsidR="007D42F0" w:rsidRPr="00FC13FB" w:rsidRDefault="007D42F0" w:rsidP="00BE663C">
      <w:pPr>
        <w:pStyle w:val="H1"/>
      </w:pPr>
      <w:bookmarkStart w:id="203" w:name="_Toc429029428"/>
      <w:bookmarkStart w:id="204" w:name="_Toc429030178"/>
      <w:bookmarkStart w:id="205" w:name="_Toc433723812"/>
      <w:bookmarkStart w:id="206" w:name="_Toc499145637"/>
      <w:r w:rsidRPr="00FC13FB">
        <w:t>Documentation Feedback</w:t>
      </w:r>
      <w:bookmarkEnd w:id="198"/>
      <w:bookmarkEnd w:id="199"/>
      <w:bookmarkEnd w:id="200"/>
      <w:bookmarkEnd w:id="201"/>
      <w:bookmarkEnd w:id="202"/>
      <w:bookmarkEnd w:id="203"/>
      <w:bookmarkEnd w:id="204"/>
      <w:bookmarkEnd w:id="205"/>
      <w:bookmarkEnd w:id="206"/>
    </w:p>
    <w:p w14:paraId="6A9E7032" w14:textId="77777777" w:rsidR="007D42F0" w:rsidRPr="00FC13FB" w:rsidRDefault="007D42F0" w:rsidP="007D42F0">
      <w:pPr>
        <w:pStyle w:val="B1Body1"/>
      </w:pPr>
      <w:r w:rsidRPr="00FC13FB">
        <w:t xml:space="preserve">To provide technical feedback on this document, or to report an error or omission, please send your comments to </w:t>
      </w:r>
      <w:hyperlink r:id="rId99" w:history="1">
        <w:r w:rsidRPr="00FC13FB">
          <w:rPr>
            <w:rStyle w:val="Hyperlink"/>
          </w:rPr>
          <w:t>nexus3k-docfeedback@cisco.com</w:t>
        </w:r>
      </w:hyperlink>
      <w:r w:rsidRPr="00FC13FB">
        <w:t>. We appreciate your feedback.</w:t>
      </w:r>
    </w:p>
    <w:p w14:paraId="5B432F6A" w14:textId="77777777" w:rsidR="007D42F0" w:rsidRPr="00FC13FB" w:rsidRDefault="007D42F0" w:rsidP="007D42F0">
      <w:pPr>
        <w:pStyle w:val="H1"/>
      </w:pPr>
      <w:bookmarkStart w:id="207" w:name="_Toc424028838"/>
      <w:bookmarkStart w:id="208" w:name="_Toc424028916"/>
      <w:bookmarkStart w:id="209" w:name="_Toc424029155"/>
      <w:bookmarkStart w:id="210" w:name="_Toc424029273"/>
      <w:bookmarkStart w:id="211" w:name="_Toc424032610"/>
      <w:bookmarkStart w:id="212" w:name="_Toc429029429"/>
      <w:bookmarkStart w:id="213" w:name="_Toc429030179"/>
      <w:bookmarkStart w:id="214" w:name="_Toc433723813"/>
      <w:bookmarkStart w:id="215" w:name="_Toc499145638"/>
      <w:r w:rsidRPr="00FC13FB">
        <w:t>Obtaining Documentation and Submitting a Service Request</w:t>
      </w:r>
      <w:bookmarkEnd w:id="207"/>
      <w:bookmarkEnd w:id="208"/>
      <w:bookmarkEnd w:id="209"/>
      <w:bookmarkEnd w:id="210"/>
      <w:bookmarkEnd w:id="211"/>
      <w:bookmarkEnd w:id="212"/>
      <w:bookmarkEnd w:id="213"/>
      <w:bookmarkEnd w:id="214"/>
      <w:bookmarkEnd w:id="215"/>
    </w:p>
    <w:p w14:paraId="3B7EDC03" w14:textId="77777777" w:rsidR="007D42F0" w:rsidRPr="00FC13FB" w:rsidRDefault="007D42F0" w:rsidP="007D42F0">
      <w:pPr>
        <w:pStyle w:val="B1Body1"/>
      </w:pPr>
      <w:r w:rsidRPr="00FC13FB">
        <w:t>For information on obtaining documentation, submitting a service request, and gathering additional information, see the monthly What’s New in Cisco Product Documentation, which also lists all new and revised Cisco technical documentation, at:</w:t>
      </w:r>
    </w:p>
    <w:p w14:paraId="0CCB2527" w14:textId="77777777" w:rsidR="007D42F0" w:rsidRPr="00FC13FB" w:rsidRDefault="006A607D" w:rsidP="007D42F0">
      <w:pPr>
        <w:pStyle w:val="B1Body1"/>
      </w:pPr>
      <w:hyperlink r:id="rId100" w:history="1">
        <w:r w:rsidR="007D42F0" w:rsidRPr="00FC13FB">
          <w:rPr>
            <w:rStyle w:val="Hyperlink"/>
          </w:rPr>
          <w:t>http://www.cisco.com/en/US/docs/general/whatsnew/whatsnew.html</w:t>
        </w:r>
      </w:hyperlink>
      <w:r w:rsidR="007D42F0" w:rsidRPr="00FC13FB">
        <w:t xml:space="preserve"> </w:t>
      </w:r>
    </w:p>
    <w:p w14:paraId="685CF646" w14:textId="77777777" w:rsidR="007D42F0" w:rsidRPr="00FC13FB" w:rsidRDefault="007D42F0" w:rsidP="007D42F0">
      <w:pPr>
        <w:pStyle w:val="B1Body1"/>
      </w:pPr>
      <w:r w:rsidRPr="00FC13FB">
        <w:t xml:space="preserve">Subscribe to the </w:t>
      </w:r>
      <w:r w:rsidRPr="00FC13FB">
        <w:rPr>
          <w:rStyle w:val="IItalic"/>
        </w:rPr>
        <w:t>What’s New in Cisco Product Documentation</w:t>
      </w:r>
      <w:r w:rsidRPr="00FC13FB">
        <w:t xml:space="preserve"> as a Really Simple Syndication (RSS) feed and set content to be delivered directly to your desktop using a reader application. The RSS feeds are a free service and Cisco currently supports RSS version 2.0.</w:t>
      </w:r>
    </w:p>
    <w:p w14:paraId="5160C29B" w14:textId="77777777" w:rsidR="007D42F0" w:rsidRPr="00FC13FB" w:rsidRDefault="007D42F0" w:rsidP="007D42F0">
      <w:pPr>
        <w:pStyle w:val="B1Body1"/>
      </w:pPr>
      <w:r w:rsidRPr="00FC13FB">
        <w:t>Cisco and the Cisco logo are trademarks or registered trademarks of Cisco and/or its affiliates in the U.S. and other countries. To view a list of Cisco trademarks, go to this URL:</w:t>
      </w:r>
      <w:r w:rsidRPr="00FC13FB">
        <w:rPr>
          <w:rStyle w:val="XrefColor"/>
        </w:rPr>
        <w:t xml:space="preserve"> </w:t>
      </w:r>
      <w:hyperlink r:id="rId101" w:history="1">
        <w:r w:rsidRPr="00FC13FB">
          <w:rPr>
            <w:rStyle w:val="Hyperlink"/>
          </w:rPr>
          <w:t>www.cisco.com/go/trademarks</w:t>
        </w:r>
      </w:hyperlink>
      <w:r w:rsidRPr="00FC13FB">
        <w:t>. Third-party trademarks mentioned are the property of their respective owners. The use of the word partner does not imply a partnership relationship between Cisco and any other company. (1110R)</w:t>
      </w:r>
    </w:p>
    <w:p w14:paraId="081692B9" w14:textId="77777777" w:rsidR="007D42F0" w:rsidRPr="00CA4477" w:rsidRDefault="007D42F0" w:rsidP="007D42F0">
      <w:pPr>
        <w:pStyle w:val="B1Body1"/>
      </w:pPr>
      <w:r w:rsidRPr="00FC13FB">
        <w:t>© 201</w:t>
      </w:r>
      <w:r w:rsidR="0070262A" w:rsidRPr="00FC13FB">
        <w:t>6</w:t>
      </w:r>
      <w:r w:rsidRPr="00FC13FB">
        <w:t xml:space="preserve"> Cisco Systems, Inc. All rights reserved.</w:t>
      </w:r>
    </w:p>
    <w:sectPr w:rsidR="007D42F0" w:rsidRPr="00CA4477" w:rsidSect="00F444D9">
      <w:headerReference w:type="even" r:id="rId102"/>
      <w:headerReference w:type="default" r:id="rId103"/>
      <w:footerReference w:type="even" r:id="rId104"/>
      <w:footerReference w:type="default" r:id="rId105"/>
      <w:headerReference w:type="first" r:id="rId106"/>
      <w:footerReference w:type="first" r:id="rId107"/>
      <w:pgSz w:w="12240" w:h="15840"/>
      <w:pgMar w:top="720" w:right="720" w:bottom="1440" w:left="1008" w:header="14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B491F" w14:textId="77777777" w:rsidR="006A607D" w:rsidRDefault="006A607D">
      <w:pPr>
        <w:spacing w:after="0" w:line="240" w:lineRule="auto"/>
      </w:pPr>
      <w:r>
        <w:separator/>
      </w:r>
    </w:p>
    <w:p w14:paraId="08D0F737" w14:textId="77777777" w:rsidR="006A607D" w:rsidRDefault="006A607D"/>
  </w:endnote>
  <w:endnote w:type="continuationSeparator" w:id="0">
    <w:p w14:paraId="0C0ED219" w14:textId="77777777" w:rsidR="006A607D" w:rsidRDefault="006A607D">
      <w:pPr>
        <w:spacing w:after="0" w:line="240" w:lineRule="auto"/>
      </w:pPr>
      <w:r>
        <w:continuationSeparator/>
      </w:r>
    </w:p>
    <w:p w14:paraId="2F9EBD3C" w14:textId="77777777" w:rsidR="006A607D" w:rsidRDefault="006A6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CiscoSans">
    <w:panose1 w:val="020B0503020201020303"/>
    <w:charset w:val="00"/>
    <w:family w:val="swiss"/>
    <w:notTrueType/>
    <w:pitch w:val="variable"/>
    <w:sig w:usb0="8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iscoSans Light">
    <w:altName w:val="CiscoSansTT"/>
    <w:panose1 w:val="00000000000000000000"/>
    <w:charset w:val="00"/>
    <w:family w:val="swiss"/>
    <w:notTrueType/>
    <w:pitch w:val="variable"/>
    <w:sig w:usb0="00000001" w:usb1="4000207B" w:usb2="00000000" w:usb3="00000000" w:csb0="0000009F" w:csb1="00000000"/>
  </w:font>
  <w:font w:name="CiscoSans Thin">
    <w:panose1 w:val="020B0203020201020303"/>
    <w:charset w:val="00"/>
    <w:family w:val="swiss"/>
    <w:notTrueType/>
    <w:pitch w:val="variable"/>
    <w:sig w:usb0="8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iscoSans Heavy">
    <w:panose1 w:val="020B0903020201020303"/>
    <w:charset w:val="00"/>
    <w:family w:val="swiss"/>
    <w:notTrueType/>
    <w:pitch w:val="variable"/>
    <w:sig w:usb0="800002EF" w:usb1="4000207B" w:usb2="00000000" w:usb3="00000000" w:csb0="0000009F" w:csb1="00000000"/>
  </w:font>
  <w:font w:name="CiscoSansTT">
    <w:altName w:val="CiscoSans"/>
    <w:panose1 w:val="020B0503020201020303"/>
    <w:charset w:val="00"/>
    <w:family w:val="swiss"/>
    <w:pitch w:val="variable"/>
    <w:sig w:usb0="8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2BF1" w14:textId="0CDA51F7" w:rsidR="004A2D44" w:rsidRDefault="004A2D44">
    <w:pPr>
      <w:pStyle w:val="zPg"/>
    </w:pPr>
    <w:r>
      <w:fldChar w:fldCharType="begin"/>
    </w:r>
    <w:r>
      <w:instrText xml:space="preserve"> PAGE </w:instrText>
    </w:r>
    <w:r>
      <w:fldChar w:fldCharType="separate"/>
    </w:r>
    <w:r w:rsidR="00D82DD7">
      <w:rPr>
        <w:noProof/>
      </w:rPr>
      <w:t>14</w:t>
    </w:r>
    <w:r>
      <w:fldChar w:fldCharType="end"/>
    </w:r>
  </w:p>
  <w:p w14:paraId="511A7353" w14:textId="77777777" w:rsidR="004A2D44" w:rsidRDefault="004A2D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7EEBD" w14:textId="5F8DDFC2" w:rsidR="004A2D44" w:rsidRDefault="004A2D44">
    <w:pPr>
      <w:pStyle w:val="zPg"/>
    </w:pPr>
    <w:r>
      <w:fldChar w:fldCharType="begin"/>
    </w:r>
    <w:r>
      <w:instrText xml:space="preserve"> PAGE </w:instrText>
    </w:r>
    <w:r>
      <w:fldChar w:fldCharType="separate"/>
    </w:r>
    <w:r w:rsidR="00D82DD7">
      <w:rPr>
        <w:noProof/>
      </w:rPr>
      <w:t>15</w:t>
    </w:r>
    <w:r>
      <w:fldChar w:fldCharType="end"/>
    </w:r>
  </w:p>
  <w:p w14:paraId="666EAA4A" w14:textId="77777777" w:rsidR="004A2D44" w:rsidRDefault="004A2D4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993C6" w14:textId="77777777" w:rsidR="004A2D44" w:rsidRDefault="004A2D44">
    <w:pPr>
      <w:pStyle w:val="B1Body1"/>
      <w:jc w:val="center"/>
    </w:pPr>
    <w:r>
      <w:rPr>
        <w:rStyle w:val="BCBBoldCiscoBlue"/>
        <w:bCs/>
      </w:rPr>
      <w:t>Cisco Systems, Inc.</w:t>
    </w:r>
    <w:r>
      <w:t>      </w:t>
    </w:r>
    <w:hyperlink r:id="rId1" w:history="1">
      <w:r w:rsidRPr="00E54119">
        <w:rPr>
          <w:rStyle w:val="Hyperlink"/>
        </w:rPr>
        <w:t>www.cisco.com</w:t>
      </w:r>
    </w:hyperlink>
  </w:p>
  <w:p w14:paraId="7D96F6CE" w14:textId="75384358" w:rsidR="004A2D44" w:rsidRDefault="004A2D44" w:rsidP="00E0675C">
    <w:pPr>
      <w:pStyle w:val="zPg"/>
    </w:pPr>
    <w:r>
      <w:fldChar w:fldCharType="begin"/>
    </w:r>
    <w:r>
      <w:instrText xml:space="preserve"> PAGE </w:instrText>
    </w:r>
    <w:r>
      <w:fldChar w:fldCharType="separate"/>
    </w:r>
    <w:r w:rsidR="00D82DD7">
      <w:rPr>
        <w:noProof/>
      </w:rPr>
      <w:t>1</w:t>
    </w:r>
    <w:r>
      <w:fldChar w:fldCharType="end"/>
    </w:r>
  </w:p>
  <w:p w14:paraId="238741E9" w14:textId="77777777" w:rsidR="004A2D44" w:rsidRDefault="004A2D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72AB2" w14:textId="77777777" w:rsidR="006A607D" w:rsidRDefault="006A607D">
      <w:pPr>
        <w:spacing w:after="0" w:line="240" w:lineRule="auto"/>
      </w:pPr>
      <w:r>
        <w:separator/>
      </w:r>
    </w:p>
    <w:p w14:paraId="4C9DF47C" w14:textId="77777777" w:rsidR="006A607D" w:rsidRDefault="006A607D"/>
  </w:footnote>
  <w:footnote w:type="continuationSeparator" w:id="0">
    <w:p w14:paraId="7377C4B7" w14:textId="77777777" w:rsidR="006A607D" w:rsidRDefault="006A607D">
      <w:pPr>
        <w:spacing w:after="0" w:line="240" w:lineRule="auto"/>
      </w:pPr>
      <w:r>
        <w:continuationSeparator/>
      </w:r>
    </w:p>
    <w:p w14:paraId="54C2A8ED" w14:textId="77777777" w:rsidR="006A607D" w:rsidRDefault="006A607D"/>
  </w:footnote>
  <w:footnote w:id="1">
    <w:p w14:paraId="690AF66F" w14:textId="1396E356" w:rsidR="00D82DD7" w:rsidRDefault="00D82DD7" w:rsidP="00D82DD7">
      <w:pPr>
        <w:pStyle w:val="FootnoteText"/>
      </w:pPr>
      <w:r>
        <w:rPr>
          <w:rStyle w:val="FootnoteReference"/>
        </w:rPr>
        <w:footnoteRef/>
      </w:r>
      <w:r>
        <w:t xml:space="preserve"> </w:t>
      </w:r>
      <w:r>
        <w:t>Cisco NX-OS Release 6.0(2)U6(3) is no longer avai</w:t>
      </w:r>
      <w:r>
        <w:t xml:space="preserve">lable for a software download </w:t>
      </w:r>
      <w:r>
        <w:t xml:space="preserve">through </w:t>
      </w:r>
      <w:r>
        <w:t>www.cisco.com. This software re</w:t>
      </w:r>
      <w:r>
        <w:t>lease has</w:t>
      </w:r>
      <w:r>
        <w:t xml:space="preserve"> been replaced by Cisco NX-OS </w:t>
      </w:r>
      <w:r>
        <w:t xml:space="preserve">Release 6.0(2)U6(3a).  </w:t>
      </w:r>
    </w:p>
  </w:footnote>
  <w:footnote w:id="2">
    <w:p w14:paraId="11311246" w14:textId="34A68C59" w:rsidR="00D82DD7" w:rsidRDefault="00D82DD7" w:rsidP="00D82DD7">
      <w:pPr>
        <w:pStyle w:val="FootnoteText"/>
      </w:pPr>
      <w:r>
        <w:rPr>
          <w:rStyle w:val="FootnoteReference"/>
        </w:rPr>
        <w:footnoteRef/>
      </w:r>
      <w:r>
        <w:t xml:space="preserve"> </w:t>
      </w:r>
      <w:r>
        <w:t>Cisco NX-OS Release 6.0(2)U6(2) is no longer avai</w:t>
      </w:r>
      <w:r>
        <w:t xml:space="preserve">lable for a software download </w:t>
      </w:r>
      <w:r>
        <w:t xml:space="preserve">through </w:t>
      </w:r>
      <w:r>
        <w:t>www.cisco.com. This software re</w:t>
      </w:r>
      <w:bookmarkStart w:id="174" w:name="_GoBack"/>
      <w:bookmarkEnd w:id="174"/>
      <w:r>
        <w:t>lease has been replaced by Cis</w:t>
      </w:r>
      <w:r>
        <w:t xml:space="preserve">co NX-OS </w:t>
      </w:r>
      <w:r>
        <w:t>Release 6.0(2)U6(2a).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F9B3" w14:textId="77777777" w:rsidR="004A2D44" w:rsidRDefault="004A2D44">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10728"/>
    </w:tblGrid>
    <w:tr w:rsidR="004A2D44" w14:paraId="3894B0C1" w14:textId="77777777" w:rsidTr="007D6179">
      <w:tc>
        <w:tcPr>
          <w:tcW w:w="10728" w:type="dxa"/>
          <w:shd w:val="clear" w:color="auto" w:fill="auto"/>
        </w:tcPr>
        <w:p w14:paraId="6451FE46" w14:textId="54CBE625" w:rsidR="004A2D44" w:rsidRPr="007D6179" w:rsidRDefault="00476056" w:rsidP="0024776A">
          <w:pPr>
            <w:pStyle w:val="zHeaderR"/>
          </w:pPr>
          <w:fldSimple w:instr=" STYLEREF  Title  \* MERGEFORMAT ">
            <w:r w:rsidR="00D82DD7" w:rsidRPr="00D82DD7">
              <w:rPr>
                <w:b/>
                <w:bCs/>
                <w:noProof/>
              </w:rPr>
              <w:t xml:space="preserve">Cisco Nexus 3000 Series NX-OS Release Notes, Release </w:t>
            </w:r>
            <w:r w:rsidR="00D82DD7">
              <w:rPr>
                <w:noProof/>
              </w:rPr>
              <w:t>7.0(3)I4(1)</w:t>
            </w:r>
          </w:fldSimple>
        </w:p>
      </w:tc>
    </w:tr>
    <w:tr w:rsidR="004A2D44" w14:paraId="2B5650D6" w14:textId="77777777" w:rsidTr="007D6179">
      <w:tc>
        <w:tcPr>
          <w:tcW w:w="10728" w:type="dxa"/>
          <w:shd w:val="clear" w:color="auto" w:fill="auto"/>
        </w:tcPr>
        <w:p w14:paraId="3B4D9B94" w14:textId="66899635" w:rsidR="004A2D44" w:rsidRPr="007D6179" w:rsidRDefault="00476056" w:rsidP="00C865B9">
          <w:pPr>
            <w:pStyle w:val="zHeaderR"/>
          </w:pPr>
          <w:fldSimple w:instr=" STYLEREF  H1 \p  \* MERGEFORMAT ">
            <w:r w:rsidR="00D82DD7">
              <w:rPr>
                <w:noProof/>
              </w:rPr>
              <w:t>Limitations</w:t>
            </w:r>
          </w:fldSimple>
        </w:p>
      </w:tc>
    </w:tr>
  </w:tbl>
  <w:p w14:paraId="2967F3F1" w14:textId="77777777" w:rsidR="004A2D44" w:rsidRDefault="004A2D4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E504" w14:textId="77777777" w:rsidR="004A2D44" w:rsidRDefault="004A2D44">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10728"/>
    </w:tblGrid>
    <w:tr w:rsidR="004A2D44" w14:paraId="557BD6B4" w14:textId="77777777" w:rsidTr="007D6179">
      <w:tc>
        <w:tcPr>
          <w:tcW w:w="10728" w:type="dxa"/>
          <w:shd w:val="clear" w:color="auto" w:fill="auto"/>
        </w:tcPr>
        <w:p w14:paraId="692898D3" w14:textId="58BEB066" w:rsidR="004A2D44" w:rsidRPr="007D6179" w:rsidRDefault="00476056" w:rsidP="00C865B9">
          <w:pPr>
            <w:pStyle w:val="zHeaderR"/>
          </w:pPr>
          <w:fldSimple w:instr=" STYLEREF  Title  \* MERGEFORMAT ">
            <w:r w:rsidR="00D82DD7" w:rsidRPr="00D82DD7">
              <w:rPr>
                <w:b/>
                <w:bCs/>
                <w:noProof/>
              </w:rPr>
              <w:t xml:space="preserve">Cisco Nexus 3000 Series NX-OS Release Notes, Release </w:t>
            </w:r>
            <w:r w:rsidR="00D82DD7">
              <w:rPr>
                <w:noProof/>
              </w:rPr>
              <w:t>7.0(3)I4(1)</w:t>
            </w:r>
          </w:fldSimple>
        </w:p>
      </w:tc>
    </w:tr>
    <w:tr w:rsidR="004A2D44" w14:paraId="19881A0B" w14:textId="77777777" w:rsidTr="007D6179">
      <w:tc>
        <w:tcPr>
          <w:tcW w:w="10728" w:type="dxa"/>
          <w:shd w:val="clear" w:color="auto" w:fill="auto"/>
        </w:tcPr>
        <w:p w14:paraId="0AE8A17E" w14:textId="68F32EA8" w:rsidR="004A2D44" w:rsidRPr="007D6179" w:rsidRDefault="00476056" w:rsidP="00F444D9">
          <w:pPr>
            <w:pStyle w:val="zHeaderR"/>
          </w:pPr>
          <w:fldSimple w:instr=" STYLEREF  H1 \p  \* MERGEFORMAT ">
            <w:r w:rsidR="00D82DD7">
              <w:rPr>
                <w:noProof/>
              </w:rPr>
              <w:t>Limitations</w:t>
            </w:r>
          </w:fldSimple>
        </w:p>
      </w:tc>
    </w:tr>
  </w:tbl>
  <w:p w14:paraId="155BE57A" w14:textId="77777777" w:rsidR="004A2D44" w:rsidRDefault="004A2D44" w:rsidP="00A76A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A800" w14:textId="77777777" w:rsidR="004A2D44" w:rsidRDefault="004A2D44" w:rsidP="000254DC">
    <w:pPr>
      <w:pStyle w:val="B1Body1"/>
    </w:pPr>
    <w:r>
      <w:rPr>
        <w:noProof/>
      </w:rPr>
      <w:drawing>
        <wp:inline distT="0" distB="0" distL="0" distR="0" wp14:anchorId="4D1F99FA" wp14:editId="5062D8D9">
          <wp:extent cx="6682740" cy="76200"/>
          <wp:effectExtent l="0" t="0" r="3810" b="0"/>
          <wp:docPr id="5" name="Picture 5" descr="Gradien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76200"/>
                  </a:xfrm>
                  <a:prstGeom prst="rect">
                    <a:avLst/>
                  </a:prstGeom>
                  <a:noFill/>
                  <a:ln>
                    <a:noFill/>
                  </a:ln>
                </pic:spPr>
              </pic:pic>
            </a:graphicData>
          </a:graphic>
        </wp:inline>
      </w:drawing>
    </w:r>
  </w:p>
  <w:p w14:paraId="0BCAFD31" w14:textId="77777777" w:rsidR="004A2D44" w:rsidRPr="000254DC" w:rsidRDefault="004A2D44" w:rsidP="000254DC">
    <w:pPr>
      <w:pStyle w:val="B1Body1"/>
    </w:pPr>
    <w:r>
      <w:rPr>
        <w:noProof/>
      </w:rPr>
      <w:drawing>
        <wp:inline distT="0" distB="0" distL="0" distR="0" wp14:anchorId="7B25CC2E" wp14:editId="7416E842">
          <wp:extent cx="914400" cy="480060"/>
          <wp:effectExtent l="0" t="0" r="0" b="0"/>
          <wp:docPr id="6" name="Picture 6" descr="Cisco_Logo_Gray_TM-K_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co_Logo_Gray_TM-K_1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1604"/>
    <w:multiLevelType w:val="hybridMultilevel"/>
    <w:tmpl w:val="BC7EDD94"/>
    <w:lvl w:ilvl="0" w:tplc="005E8ADE">
      <w:start w:val="1"/>
      <w:numFmt w:val="bullet"/>
      <w:lvlText w:val="■ "/>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57713"/>
    <w:multiLevelType w:val="hybridMultilevel"/>
    <w:tmpl w:val="CBB6B8DC"/>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start w:val="1"/>
      <w:numFmt w:val="bullet"/>
      <w:lvlText w:val="o"/>
      <w:lvlJc w:val="left"/>
      <w:pPr>
        <w:ind w:left="1800" w:hanging="360"/>
      </w:pPr>
      <w:rPr>
        <w:rFonts w:ascii="Courier New" w:hAnsi="Courier New" w:cs="Courier New" w:hint="default"/>
      </w:rPr>
    </w:lvl>
    <w:lvl w:ilvl="2" w:tplc="61E88AF0">
      <w:numFmt w:val="bullet"/>
      <w:lvlText w:val="-"/>
      <w:lvlJc w:val="left"/>
      <w:pPr>
        <w:ind w:left="2520" w:hanging="360"/>
      </w:pPr>
      <w:rPr>
        <w:rFonts w:ascii="CiscoSans" w:eastAsia="Times New Roman" w:hAnsi="CiscoSans" w:cs="CiscoSan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6B2AEA"/>
    <w:multiLevelType w:val="hybridMultilevel"/>
    <w:tmpl w:val="118EE4EA"/>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380C05"/>
    <w:multiLevelType w:val="hybridMultilevel"/>
    <w:tmpl w:val="7B2EFE46"/>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796698"/>
    <w:multiLevelType w:val="hybridMultilevel"/>
    <w:tmpl w:val="63DC71F6"/>
    <w:lvl w:ilvl="0" w:tplc="3780A5BC">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A72580"/>
    <w:multiLevelType w:val="hybridMultilevel"/>
    <w:tmpl w:val="51B87F80"/>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AE3207"/>
    <w:multiLevelType w:val="hybridMultilevel"/>
    <w:tmpl w:val="E3F27D5A"/>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63084B"/>
    <w:multiLevelType w:val="hybridMultilevel"/>
    <w:tmpl w:val="0C0EE3E8"/>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CA9EC280">
      <w:numFmt w:val="bullet"/>
      <w:lvlText w:val="·"/>
      <w:lvlJc w:val="left"/>
      <w:pPr>
        <w:ind w:left="1800" w:hanging="360"/>
      </w:pPr>
      <w:rPr>
        <w:rFonts w:ascii="CiscoSans" w:eastAsia="Times New Roman" w:hAnsi="CiscoSans" w:cs="CiscoSan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183F5C"/>
    <w:multiLevelType w:val="hybridMultilevel"/>
    <w:tmpl w:val="CD1662A0"/>
    <w:lvl w:ilvl="0" w:tplc="3780A5BC">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D2E6664"/>
    <w:multiLevelType w:val="hybridMultilevel"/>
    <w:tmpl w:val="BB204426"/>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FE2D7B"/>
    <w:multiLevelType w:val="hybridMultilevel"/>
    <w:tmpl w:val="1B3C43DC"/>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DF37CE"/>
    <w:multiLevelType w:val="hybridMultilevel"/>
    <w:tmpl w:val="5198B544"/>
    <w:lvl w:ilvl="0" w:tplc="005E8ADE">
      <w:start w:val="1"/>
      <w:numFmt w:val="bullet"/>
      <w:lvlText w:val="■ "/>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486427"/>
    <w:multiLevelType w:val="hybridMultilevel"/>
    <w:tmpl w:val="0590A39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3382506"/>
    <w:multiLevelType w:val="hybridMultilevel"/>
    <w:tmpl w:val="0A48D0E0"/>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467583"/>
    <w:multiLevelType w:val="hybridMultilevel"/>
    <w:tmpl w:val="0128B6C0"/>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DE3801"/>
    <w:multiLevelType w:val="hybridMultilevel"/>
    <w:tmpl w:val="577CC576"/>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0F151F"/>
    <w:multiLevelType w:val="hybridMultilevel"/>
    <w:tmpl w:val="D8002AB0"/>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544212"/>
    <w:multiLevelType w:val="hybridMultilevel"/>
    <w:tmpl w:val="D2EE74EC"/>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F05934"/>
    <w:multiLevelType w:val="hybridMultilevel"/>
    <w:tmpl w:val="E4A2BAB8"/>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121122"/>
    <w:multiLevelType w:val="hybridMultilevel"/>
    <w:tmpl w:val="15E8CEC8"/>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351FA3"/>
    <w:multiLevelType w:val="hybridMultilevel"/>
    <w:tmpl w:val="B9FA2F1A"/>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280D0E"/>
    <w:multiLevelType w:val="hybridMultilevel"/>
    <w:tmpl w:val="01FC7410"/>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0249F7"/>
    <w:multiLevelType w:val="hybridMultilevel"/>
    <w:tmpl w:val="752A5FAC"/>
    <w:lvl w:ilvl="0" w:tplc="005E8ADE">
      <w:start w:val="1"/>
      <w:numFmt w:val="bullet"/>
      <w:lvlText w:val="■ "/>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1D6E1B"/>
    <w:multiLevelType w:val="hybridMultilevel"/>
    <w:tmpl w:val="8AE01716"/>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0FC7CC8"/>
    <w:multiLevelType w:val="hybridMultilevel"/>
    <w:tmpl w:val="B952F816"/>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B45833"/>
    <w:multiLevelType w:val="hybridMultilevel"/>
    <w:tmpl w:val="ACD4DCFC"/>
    <w:lvl w:ilvl="0" w:tplc="3780A5B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5C0693"/>
    <w:multiLevelType w:val="hybridMultilevel"/>
    <w:tmpl w:val="51DCB4E8"/>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97546C"/>
    <w:multiLevelType w:val="hybridMultilevel"/>
    <w:tmpl w:val="EE548FA4"/>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8602BA"/>
    <w:multiLevelType w:val="hybridMultilevel"/>
    <w:tmpl w:val="8176215A"/>
    <w:lvl w:ilvl="0" w:tplc="005E8ADE">
      <w:start w:val="1"/>
      <w:numFmt w:val="bullet"/>
      <w:lvlText w:val="■ "/>
      <w:lvlJc w:val="left"/>
      <w:pPr>
        <w:ind w:left="108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38467E"/>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C35D6C"/>
    <w:multiLevelType w:val="hybridMultilevel"/>
    <w:tmpl w:val="A06CDC08"/>
    <w:lvl w:ilvl="0" w:tplc="005E8ADE">
      <w:start w:val="1"/>
      <w:numFmt w:val="bullet"/>
      <w:lvlText w:val="■ "/>
      <w:lvlJc w:val="left"/>
      <w:pPr>
        <w:ind w:left="1080" w:hanging="360"/>
      </w:pPr>
      <w:rPr>
        <w:rFonts w:ascii="Times New Roman" w:hAnsi="Times New Roman" w:hint="default"/>
        <w:b/>
        <w:i w:val="0"/>
        <w:strike w:val="0"/>
        <w:color w:val="38467E"/>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C70A84"/>
    <w:multiLevelType w:val="hybridMultilevel"/>
    <w:tmpl w:val="2CECAEFE"/>
    <w:lvl w:ilvl="0" w:tplc="005E8ADE">
      <w:start w:val="1"/>
      <w:numFmt w:val="bullet"/>
      <w:lvlText w:val="■ "/>
      <w:lvlJc w:val="left"/>
      <w:pPr>
        <w:ind w:left="1080" w:hanging="360"/>
      </w:pPr>
      <w:rPr>
        <w:rFonts w:ascii="Times New Roman" w:hAnsi="Times New Roman" w:cs="Times New Roman" w:hint="default"/>
        <w:b/>
        <w:i w:val="0"/>
        <w:strike w:val="0"/>
        <w:dstrike w:val="0"/>
        <w:color w:val="38467E"/>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26"/>
  </w:num>
  <w:num w:numId="4">
    <w:abstractNumId w:val="21"/>
  </w:num>
  <w:num w:numId="5">
    <w:abstractNumId w:val="5"/>
  </w:num>
  <w:num w:numId="6">
    <w:abstractNumId w:val="1"/>
  </w:num>
  <w:num w:numId="7">
    <w:abstractNumId w:val="24"/>
  </w:num>
  <w:num w:numId="8">
    <w:abstractNumId w:val="23"/>
  </w:num>
  <w:num w:numId="9">
    <w:abstractNumId w:val="19"/>
  </w:num>
  <w:num w:numId="10">
    <w:abstractNumId w:val="29"/>
  </w:num>
  <w:num w:numId="11">
    <w:abstractNumId w:val="9"/>
  </w:num>
  <w:num w:numId="12">
    <w:abstractNumId w:val="10"/>
  </w:num>
  <w:num w:numId="13">
    <w:abstractNumId w:val="13"/>
  </w:num>
  <w:num w:numId="14">
    <w:abstractNumId w:val="20"/>
  </w:num>
  <w:num w:numId="15">
    <w:abstractNumId w:val="18"/>
  </w:num>
  <w:num w:numId="16">
    <w:abstractNumId w:val="17"/>
  </w:num>
  <w:num w:numId="17">
    <w:abstractNumId w:val="16"/>
  </w:num>
  <w:num w:numId="18">
    <w:abstractNumId w:val="2"/>
  </w:num>
  <w:num w:numId="19">
    <w:abstractNumId w:val="11"/>
  </w:num>
  <w:num w:numId="20">
    <w:abstractNumId w:val="6"/>
  </w:num>
  <w:num w:numId="21">
    <w:abstractNumId w:val="30"/>
  </w:num>
  <w:num w:numId="22">
    <w:abstractNumId w:val="15"/>
  </w:num>
  <w:num w:numId="23">
    <w:abstractNumId w:val="4"/>
  </w:num>
  <w:num w:numId="24">
    <w:abstractNumId w:val="12"/>
  </w:num>
  <w:num w:numId="25">
    <w:abstractNumId w:val="8"/>
  </w:num>
  <w:num w:numId="26">
    <w:abstractNumId w:val="27"/>
  </w:num>
  <w:num w:numId="27">
    <w:abstractNumId w:val="25"/>
  </w:num>
  <w:num w:numId="28">
    <w:abstractNumId w:val="0"/>
  </w:num>
  <w:num w:numId="29">
    <w:abstractNumId w:val="22"/>
  </w:num>
  <w:num w:numId="30">
    <w:abstractNumId w:val="28"/>
  </w:num>
  <w:num w:numId="31">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86"/>
    <w:rsid w:val="00006427"/>
    <w:rsid w:val="00015FB4"/>
    <w:rsid w:val="00022271"/>
    <w:rsid w:val="000236FB"/>
    <w:rsid w:val="000254DC"/>
    <w:rsid w:val="00026312"/>
    <w:rsid w:val="000325F4"/>
    <w:rsid w:val="00040138"/>
    <w:rsid w:val="0004220E"/>
    <w:rsid w:val="0004246D"/>
    <w:rsid w:val="00042B6C"/>
    <w:rsid w:val="00045528"/>
    <w:rsid w:val="000472B7"/>
    <w:rsid w:val="0005018E"/>
    <w:rsid w:val="00051481"/>
    <w:rsid w:val="00051837"/>
    <w:rsid w:val="0005235D"/>
    <w:rsid w:val="000524B5"/>
    <w:rsid w:val="0005718B"/>
    <w:rsid w:val="000571F7"/>
    <w:rsid w:val="000622FD"/>
    <w:rsid w:val="0006494F"/>
    <w:rsid w:val="00072731"/>
    <w:rsid w:val="00073B9C"/>
    <w:rsid w:val="000773F6"/>
    <w:rsid w:val="00082990"/>
    <w:rsid w:val="000839E1"/>
    <w:rsid w:val="000848C6"/>
    <w:rsid w:val="000854F6"/>
    <w:rsid w:val="0008763A"/>
    <w:rsid w:val="0009278D"/>
    <w:rsid w:val="00096BEE"/>
    <w:rsid w:val="000975F1"/>
    <w:rsid w:val="000A455B"/>
    <w:rsid w:val="000A501F"/>
    <w:rsid w:val="000A600A"/>
    <w:rsid w:val="000A6CAF"/>
    <w:rsid w:val="000A70AF"/>
    <w:rsid w:val="000B3ABF"/>
    <w:rsid w:val="000B6196"/>
    <w:rsid w:val="000C5115"/>
    <w:rsid w:val="000D059C"/>
    <w:rsid w:val="000D10C8"/>
    <w:rsid w:val="000D1593"/>
    <w:rsid w:val="000D2E53"/>
    <w:rsid w:val="000D5FB0"/>
    <w:rsid w:val="000D7872"/>
    <w:rsid w:val="000D79A9"/>
    <w:rsid w:val="000E242B"/>
    <w:rsid w:val="000E2EB8"/>
    <w:rsid w:val="000E482E"/>
    <w:rsid w:val="000E7BBD"/>
    <w:rsid w:val="000E7ED4"/>
    <w:rsid w:val="000F2D63"/>
    <w:rsid w:val="000F55A9"/>
    <w:rsid w:val="000F6252"/>
    <w:rsid w:val="000F6E46"/>
    <w:rsid w:val="00101032"/>
    <w:rsid w:val="00101B60"/>
    <w:rsid w:val="00102F1A"/>
    <w:rsid w:val="00103309"/>
    <w:rsid w:val="00105306"/>
    <w:rsid w:val="0011140C"/>
    <w:rsid w:val="00115ED9"/>
    <w:rsid w:val="00116EFF"/>
    <w:rsid w:val="00121893"/>
    <w:rsid w:val="00127364"/>
    <w:rsid w:val="001277EC"/>
    <w:rsid w:val="001311C2"/>
    <w:rsid w:val="00132974"/>
    <w:rsid w:val="001358E3"/>
    <w:rsid w:val="001420DE"/>
    <w:rsid w:val="0014520C"/>
    <w:rsid w:val="00152B4F"/>
    <w:rsid w:val="00154C7C"/>
    <w:rsid w:val="00155D2E"/>
    <w:rsid w:val="0016088F"/>
    <w:rsid w:val="001611E1"/>
    <w:rsid w:val="001616BB"/>
    <w:rsid w:val="00161785"/>
    <w:rsid w:val="001647E9"/>
    <w:rsid w:val="001675FD"/>
    <w:rsid w:val="0016769D"/>
    <w:rsid w:val="00173EA6"/>
    <w:rsid w:val="00173ED9"/>
    <w:rsid w:val="00175CD4"/>
    <w:rsid w:val="00177582"/>
    <w:rsid w:val="00177A99"/>
    <w:rsid w:val="001836AB"/>
    <w:rsid w:val="00185E5E"/>
    <w:rsid w:val="00186914"/>
    <w:rsid w:val="0019302A"/>
    <w:rsid w:val="0019369E"/>
    <w:rsid w:val="00196171"/>
    <w:rsid w:val="0019739F"/>
    <w:rsid w:val="001A081A"/>
    <w:rsid w:val="001A1475"/>
    <w:rsid w:val="001A263A"/>
    <w:rsid w:val="001A2DA6"/>
    <w:rsid w:val="001A4606"/>
    <w:rsid w:val="001A7C66"/>
    <w:rsid w:val="001A7FB6"/>
    <w:rsid w:val="001B0BF7"/>
    <w:rsid w:val="001B296E"/>
    <w:rsid w:val="001B5120"/>
    <w:rsid w:val="001B7069"/>
    <w:rsid w:val="001C178D"/>
    <w:rsid w:val="001C345D"/>
    <w:rsid w:val="001C4E19"/>
    <w:rsid w:val="001C6CB9"/>
    <w:rsid w:val="001C73AD"/>
    <w:rsid w:val="001D2823"/>
    <w:rsid w:val="001D52CF"/>
    <w:rsid w:val="001D62C2"/>
    <w:rsid w:val="001D631C"/>
    <w:rsid w:val="001D6F86"/>
    <w:rsid w:val="001D7EE7"/>
    <w:rsid w:val="001E395F"/>
    <w:rsid w:val="001E51DA"/>
    <w:rsid w:val="001E60D6"/>
    <w:rsid w:val="001F0F24"/>
    <w:rsid w:val="001F2F2D"/>
    <w:rsid w:val="001F4658"/>
    <w:rsid w:val="001F52B6"/>
    <w:rsid w:val="002016C5"/>
    <w:rsid w:val="002030C5"/>
    <w:rsid w:val="002035C8"/>
    <w:rsid w:val="002039BB"/>
    <w:rsid w:val="00205F2F"/>
    <w:rsid w:val="002067B3"/>
    <w:rsid w:val="00207443"/>
    <w:rsid w:val="00214AC9"/>
    <w:rsid w:val="00216B73"/>
    <w:rsid w:val="002176CA"/>
    <w:rsid w:val="0022149C"/>
    <w:rsid w:val="00222AF0"/>
    <w:rsid w:val="00230B4E"/>
    <w:rsid w:val="0023555B"/>
    <w:rsid w:val="00240753"/>
    <w:rsid w:val="00242848"/>
    <w:rsid w:val="00243F7D"/>
    <w:rsid w:val="002453D7"/>
    <w:rsid w:val="00247079"/>
    <w:rsid w:val="0024776A"/>
    <w:rsid w:val="002512A9"/>
    <w:rsid w:val="00254FEE"/>
    <w:rsid w:val="002563DE"/>
    <w:rsid w:val="00260CC4"/>
    <w:rsid w:val="00261B4E"/>
    <w:rsid w:val="002624E9"/>
    <w:rsid w:val="00264112"/>
    <w:rsid w:val="0026466E"/>
    <w:rsid w:val="0026466F"/>
    <w:rsid w:val="00270430"/>
    <w:rsid w:val="002706D5"/>
    <w:rsid w:val="00274DD3"/>
    <w:rsid w:val="00276061"/>
    <w:rsid w:val="0028160A"/>
    <w:rsid w:val="00281B67"/>
    <w:rsid w:val="002829FA"/>
    <w:rsid w:val="00292109"/>
    <w:rsid w:val="002926D1"/>
    <w:rsid w:val="00293F1C"/>
    <w:rsid w:val="0029608F"/>
    <w:rsid w:val="0029655D"/>
    <w:rsid w:val="002A2CA2"/>
    <w:rsid w:val="002A3374"/>
    <w:rsid w:val="002A57FE"/>
    <w:rsid w:val="002B0DCA"/>
    <w:rsid w:val="002B1296"/>
    <w:rsid w:val="002B4B2B"/>
    <w:rsid w:val="002B5782"/>
    <w:rsid w:val="002B5F15"/>
    <w:rsid w:val="002C1512"/>
    <w:rsid w:val="002C1AEB"/>
    <w:rsid w:val="002C421B"/>
    <w:rsid w:val="002D13BE"/>
    <w:rsid w:val="002D2654"/>
    <w:rsid w:val="002D4128"/>
    <w:rsid w:val="002D4B20"/>
    <w:rsid w:val="002D6562"/>
    <w:rsid w:val="002E06AA"/>
    <w:rsid w:val="002E0C9F"/>
    <w:rsid w:val="002E31F5"/>
    <w:rsid w:val="002E3F37"/>
    <w:rsid w:val="002F1008"/>
    <w:rsid w:val="002F1CF6"/>
    <w:rsid w:val="002F21A7"/>
    <w:rsid w:val="002F43C7"/>
    <w:rsid w:val="003003AA"/>
    <w:rsid w:val="00300D06"/>
    <w:rsid w:val="00303C5A"/>
    <w:rsid w:val="0030632D"/>
    <w:rsid w:val="00306DC7"/>
    <w:rsid w:val="00310BC2"/>
    <w:rsid w:val="00310C76"/>
    <w:rsid w:val="00312F08"/>
    <w:rsid w:val="00313107"/>
    <w:rsid w:val="00313685"/>
    <w:rsid w:val="00322D38"/>
    <w:rsid w:val="003250DC"/>
    <w:rsid w:val="00334241"/>
    <w:rsid w:val="00335FD3"/>
    <w:rsid w:val="00336465"/>
    <w:rsid w:val="0034087C"/>
    <w:rsid w:val="00341CB1"/>
    <w:rsid w:val="00342A47"/>
    <w:rsid w:val="00347C26"/>
    <w:rsid w:val="00347FD0"/>
    <w:rsid w:val="0035078C"/>
    <w:rsid w:val="00351660"/>
    <w:rsid w:val="003560A9"/>
    <w:rsid w:val="00356164"/>
    <w:rsid w:val="00360A2D"/>
    <w:rsid w:val="003621AA"/>
    <w:rsid w:val="00364293"/>
    <w:rsid w:val="0036578E"/>
    <w:rsid w:val="0037356C"/>
    <w:rsid w:val="00373F8F"/>
    <w:rsid w:val="00374CEF"/>
    <w:rsid w:val="00376786"/>
    <w:rsid w:val="0037685F"/>
    <w:rsid w:val="00377826"/>
    <w:rsid w:val="00380FD6"/>
    <w:rsid w:val="003824BF"/>
    <w:rsid w:val="003852C7"/>
    <w:rsid w:val="0039189A"/>
    <w:rsid w:val="00391A48"/>
    <w:rsid w:val="003921FE"/>
    <w:rsid w:val="00393438"/>
    <w:rsid w:val="00393A63"/>
    <w:rsid w:val="0039403F"/>
    <w:rsid w:val="0039721D"/>
    <w:rsid w:val="00397846"/>
    <w:rsid w:val="003A0430"/>
    <w:rsid w:val="003A1C7A"/>
    <w:rsid w:val="003A284F"/>
    <w:rsid w:val="003A2AE3"/>
    <w:rsid w:val="003A2F83"/>
    <w:rsid w:val="003B001E"/>
    <w:rsid w:val="003B5220"/>
    <w:rsid w:val="003B6A6D"/>
    <w:rsid w:val="003C16C6"/>
    <w:rsid w:val="003C1B7D"/>
    <w:rsid w:val="003C491E"/>
    <w:rsid w:val="003C701B"/>
    <w:rsid w:val="003D0C7A"/>
    <w:rsid w:val="003D2ACF"/>
    <w:rsid w:val="003D61B2"/>
    <w:rsid w:val="003F09BF"/>
    <w:rsid w:val="003F129C"/>
    <w:rsid w:val="003F51E0"/>
    <w:rsid w:val="003F73C0"/>
    <w:rsid w:val="00400E38"/>
    <w:rsid w:val="00401322"/>
    <w:rsid w:val="004017B7"/>
    <w:rsid w:val="004038E5"/>
    <w:rsid w:val="00404495"/>
    <w:rsid w:val="004063BA"/>
    <w:rsid w:val="00406E2F"/>
    <w:rsid w:val="004113FB"/>
    <w:rsid w:val="0041294A"/>
    <w:rsid w:val="00414C9D"/>
    <w:rsid w:val="004151E0"/>
    <w:rsid w:val="00415266"/>
    <w:rsid w:val="00422539"/>
    <w:rsid w:val="00422AEA"/>
    <w:rsid w:val="00427F00"/>
    <w:rsid w:val="004322A7"/>
    <w:rsid w:val="00432418"/>
    <w:rsid w:val="00433037"/>
    <w:rsid w:val="00433FCA"/>
    <w:rsid w:val="00434090"/>
    <w:rsid w:val="004343AA"/>
    <w:rsid w:val="004352D7"/>
    <w:rsid w:val="004355F6"/>
    <w:rsid w:val="00435601"/>
    <w:rsid w:val="004408D1"/>
    <w:rsid w:val="00440D51"/>
    <w:rsid w:val="00441A85"/>
    <w:rsid w:val="00442934"/>
    <w:rsid w:val="00444107"/>
    <w:rsid w:val="00447F77"/>
    <w:rsid w:val="00450B2C"/>
    <w:rsid w:val="004532D1"/>
    <w:rsid w:val="00454EB5"/>
    <w:rsid w:val="00456041"/>
    <w:rsid w:val="00460381"/>
    <w:rsid w:val="00464987"/>
    <w:rsid w:val="004653E6"/>
    <w:rsid w:val="0047171D"/>
    <w:rsid w:val="0047201D"/>
    <w:rsid w:val="004729BB"/>
    <w:rsid w:val="00473743"/>
    <w:rsid w:val="00473BD4"/>
    <w:rsid w:val="0047542A"/>
    <w:rsid w:val="00476056"/>
    <w:rsid w:val="00476DA4"/>
    <w:rsid w:val="00484BF9"/>
    <w:rsid w:val="00490207"/>
    <w:rsid w:val="004913A7"/>
    <w:rsid w:val="00492039"/>
    <w:rsid w:val="0049333C"/>
    <w:rsid w:val="0049486F"/>
    <w:rsid w:val="004951CD"/>
    <w:rsid w:val="00495F24"/>
    <w:rsid w:val="00497A69"/>
    <w:rsid w:val="004A2D44"/>
    <w:rsid w:val="004A40CB"/>
    <w:rsid w:val="004B3C0C"/>
    <w:rsid w:val="004B4BFE"/>
    <w:rsid w:val="004B7D8F"/>
    <w:rsid w:val="004C2246"/>
    <w:rsid w:val="004C4547"/>
    <w:rsid w:val="004C6797"/>
    <w:rsid w:val="004C7D61"/>
    <w:rsid w:val="004D15A9"/>
    <w:rsid w:val="004D3998"/>
    <w:rsid w:val="004D430B"/>
    <w:rsid w:val="004D4ABE"/>
    <w:rsid w:val="004D652B"/>
    <w:rsid w:val="004D7CF4"/>
    <w:rsid w:val="004E321E"/>
    <w:rsid w:val="004E5B85"/>
    <w:rsid w:val="004E63CA"/>
    <w:rsid w:val="004E7ACB"/>
    <w:rsid w:val="004F0AB4"/>
    <w:rsid w:val="004F43D5"/>
    <w:rsid w:val="004F4533"/>
    <w:rsid w:val="004F52C5"/>
    <w:rsid w:val="004F7F8F"/>
    <w:rsid w:val="00500EB7"/>
    <w:rsid w:val="005061AA"/>
    <w:rsid w:val="0050746F"/>
    <w:rsid w:val="0051131C"/>
    <w:rsid w:val="005175C5"/>
    <w:rsid w:val="00522422"/>
    <w:rsid w:val="00526236"/>
    <w:rsid w:val="005269EA"/>
    <w:rsid w:val="005271D8"/>
    <w:rsid w:val="00527581"/>
    <w:rsid w:val="00530248"/>
    <w:rsid w:val="0053241D"/>
    <w:rsid w:val="00532821"/>
    <w:rsid w:val="00536FE2"/>
    <w:rsid w:val="00537F60"/>
    <w:rsid w:val="005409F7"/>
    <w:rsid w:val="00551431"/>
    <w:rsid w:val="00551943"/>
    <w:rsid w:val="00554269"/>
    <w:rsid w:val="0056215C"/>
    <w:rsid w:val="00564674"/>
    <w:rsid w:val="0056629D"/>
    <w:rsid w:val="0056631A"/>
    <w:rsid w:val="00566CBC"/>
    <w:rsid w:val="005732AE"/>
    <w:rsid w:val="005812C5"/>
    <w:rsid w:val="00584213"/>
    <w:rsid w:val="005870FD"/>
    <w:rsid w:val="0059438F"/>
    <w:rsid w:val="00594B99"/>
    <w:rsid w:val="00597261"/>
    <w:rsid w:val="0059733F"/>
    <w:rsid w:val="005A3047"/>
    <w:rsid w:val="005A377D"/>
    <w:rsid w:val="005A4C71"/>
    <w:rsid w:val="005B172C"/>
    <w:rsid w:val="005B2BD2"/>
    <w:rsid w:val="005B4B75"/>
    <w:rsid w:val="005B5280"/>
    <w:rsid w:val="005B6FCF"/>
    <w:rsid w:val="005C2E49"/>
    <w:rsid w:val="005C41CB"/>
    <w:rsid w:val="005D1817"/>
    <w:rsid w:val="005D2306"/>
    <w:rsid w:val="005D46BF"/>
    <w:rsid w:val="005D6ED8"/>
    <w:rsid w:val="005D7E94"/>
    <w:rsid w:val="005E64FF"/>
    <w:rsid w:val="005E6822"/>
    <w:rsid w:val="005F2227"/>
    <w:rsid w:val="005F327E"/>
    <w:rsid w:val="005F3AB1"/>
    <w:rsid w:val="005F589F"/>
    <w:rsid w:val="005F77E9"/>
    <w:rsid w:val="006004AA"/>
    <w:rsid w:val="00603F97"/>
    <w:rsid w:val="0060495D"/>
    <w:rsid w:val="00605F7A"/>
    <w:rsid w:val="0061585F"/>
    <w:rsid w:val="0061789F"/>
    <w:rsid w:val="0062510C"/>
    <w:rsid w:val="00627965"/>
    <w:rsid w:val="00627B00"/>
    <w:rsid w:val="00630D38"/>
    <w:rsid w:val="00640802"/>
    <w:rsid w:val="00641985"/>
    <w:rsid w:val="0064331D"/>
    <w:rsid w:val="006433D5"/>
    <w:rsid w:val="00646884"/>
    <w:rsid w:val="00650C29"/>
    <w:rsid w:val="00653B9F"/>
    <w:rsid w:val="00656181"/>
    <w:rsid w:val="0065786E"/>
    <w:rsid w:val="00661ACA"/>
    <w:rsid w:val="00661C2A"/>
    <w:rsid w:val="006629A9"/>
    <w:rsid w:val="006631D5"/>
    <w:rsid w:val="00664154"/>
    <w:rsid w:val="006662B0"/>
    <w:rsid w:val="00667083"/>
    <w:rsid w:val="00667294"/>
    <w:rsid w:val="00667E78"/>
    <w:rsid w:val="0067221D"/>
    <w:rsid w:val="006748D5"/>
    <w:rsid w:val="006779CC"/>
    <w:rsid w:val="00680A15"/>
    <w:rsid w:val="006813B1"/>
    <w:rsid w:val="006821EC"/>
    <w:rsid w:val="006822C1"/>
    <w:rsid w:val="00683641"/>
    <w:rsid w:val="006876BA"/>
    <w:rsid w:val="006878D5"/>
    <w:rsid w:val="00690990"/>
    <w:rsid w:val="00690E7C"/>
    <w:rsid w:val="00693885"/>
    <w:rsid w:val="00693A34"/>
    <w:rsid w:val="0069482E"/>
    <w:rsid w:val="00695EAC"/>
    <w:rsid w:val="006962FF"/>
    <w:rsid w:val="006A0266"/>
    <w:rsid w:val="006A0FFC"/>
    <w:rsid w:val="006A607D"/>
    <w:rsid w:val="006A7302"/>
    <w:rsid w:val="006B0603"/>
    <w:rsid w:val="006B22EC"/>
    <w:rsid w:val="006B2E01"/>
    <w:rsid w:val="006B4CBD"/>
    <w:rsid w:val="006B54EF"/>
    <w:rsid w:val="006B67F0"/>
    <w:rsid w:val="006B792E"/>
    <w:rsid w:val="006C2B8A"/>
    <w:rsid w:val="006C5411"/>
    <w:rsid w:val="006D0FEB"/>
    <w:rsid w:val="006D3921"/>
    <w:rsid w:val="006D3DFB"/>
    <w:rsid w:val="006D6DE6"/>
    <w:rsid w:val="006D7044"/>
    <w:rsid w:val="006D7BB5"/>
    <w:rsid w:val="006E26DA"/>
    <w:rsid w:val="006E37E4"/>
    <w:rsid w:val="006F585C"/>
    <w:rsid w:val="006F78A2"/>
    <w:rsid w:val="00700272"/>
    <w:rsid w:val="00701B9D"/>
    <w:rsid w:val="0070262A"/>
    <w:rsid w:val="007040E5"/>
    <w:rsid w:val="0070757B"/>
    <w:rsid w:val="00711994"/>
    <w:rsid w:val="0071384B"/>
    <w:rsid w:val="0071514E"/>
    <w:rsid w:val="007159BF"/>
    <w:rsid w:val="007219A8"/>
    <w:rsid w:val="0073313C"/>
    <w:rsid w:val="00737B9C"/>
    <w:rsid w:val="0074022F"/>
    <w:rsid w:val="00740752"/>
    <w:rsid w:val="00744227"/>
    <w:rsid w:val="00744D33"/>
    <w:rsid w:val="0074531D"/>
    <w:rsid w:val="00745415"/>
    <w:rsid w:val="00746032"/>
    <w:rsid w:val="00747F49"/>
    <w:rsid w:val="007504C0"/>
    <w:rsid w:val="00754AEC"/>
    <w:rsid w:val="00754D29"/>
    <w:rsid w:val="00757041"/>
    <w:rsid w:val="00760093"/>
    <w:rsid w:val="00763553"/>
    <w:rsid w:val="0076474B"/>
    <w:rsid w:val="007700CC"/>
    <w:rsid w:val="00773C66"/>
    <w:rsid w:val="0077528D"/>
    <w:rsid w:val="007846A2"/>
    <w:rsid w:val="00787232"/>
    <w:rsid w:val="00791641"/>
    <w:rsid w:val="00791BAB"/>
    <w:rsid w:val="00791D13"/>
    <w:rsid w:val="00791D1E"/>
    <w:rsid w:val="007979EC"/>
    <w:rsid w:val="007A0FF0"/>
    <w:rsid w:val="007A642B"/>
    <w:rsid w:val="007A704D"/>
    <w:rsid w:val="007B2586"/>
    <w:rsid w:val="007B2985"/>
    <w:rsid w:val="007B4091"/>
    <w:rsid w:val="007B7696"/>
    <w:rsid w:val="007C1889"/>
    <w:rsid w:val="007C7C0F"/>
    <w:rsid w:val="007D033D"/>
    <w:rsid w:val="007D32AD"/>
    <w:rsid w:val="007D42F0"/>
    <w:rsid w:val="007D460F"/>
    <w:rsid w:val="007D5298"/>
    <w:rsid w:val="007D6179"/>
    <w:rsid w:val="007D6B73"/>
    <w:rsid w:val="007D7E3A"/>
    <w:rsid w:val="007E104A"/>
    <w:rsid w:val="007E1B7B"/>
    <w:rsid w:val="007E5520"/>
    <w:rsid w:val="007F02FB"/>
    <w:rsid w:val="007F1A52"/>
    <w:rsid w:val="007F4C2B"/>
    <w:rsid w:val="00803D06"/>
    <w:rsid w:val="008049F6"/>
    <w:rsid w:val="00804E7F"/>
    <w:rsid w:val="008115C0"/>
    <w:rsid w:val="008118FA"/>
    <w:rsid w:val="0081252F"/>
    <w:rsid w:val="00815697"/>
    <w:rsid w:val="00815B04"/>
    <w:rsid w:val="00822D58"/>
    <w:rsid w:val="00824183"/>
    <w:rsid w:val="00832DAF"/>
    <w:rsid w:val="008347C5"/>
    <w:rsid w:val="00835083"/>
    <w:rsid w:val="00837932"/>
    <w:rsid w:val="00840F85"/>
    <w:rsid w:val="00841B54"/>
    <w:rsid w:val="00843CB9"/>
    <w:rsid w:val="00851225"/>
    <w:rsid w:val="00853D46"/>
    <w:rsid w:val="00855A3D"/>
    <w:rsid w:val="008565DC"/>
    <w:rsid w:val="00857B17"/>
    <w:rsid w:val="00867668"/>
    <w:rsid w:val="0087140A"/>
    <w:rsid w:val="00872FF6"/>
    <w:rsid w:val="00875A26"/>
    <w:rsid w:val="00876532"/>
    <w:rsid w:val="0087680C"/>
    <w:rsid w:val="008861A7"/>
    <w:rsid w:val="0089430C"/>
    <w:rsid w:val="00894459"/>
    <w:rsid w:val="00894E37"/>
    <w:rsid w:val="00895175"/>
    <w:rsid w:val="00897198"/>
    <w:rsid w:val="008A1D43"/>
    <w:rsid w:val="008A40F5"/>
    <w:rsid w:val="008A43D4"/>
    <w:rsid w:val="008A5BF0"/>
    <w:rsid w:val="008B2781"/>
    <w:rsid w:val="008B3A7C"/>
    <w:rsid w:val="008B51CE"/>
    <w:rsid w:val="008B6C7B"/>
    <w:rsid w:val="008C11A7"/>
    <w:rsid w:val="008C1862"/>
    <w:rsid w:val="008C2D46"/>
    <w:rsid w:val="008C4000"/>
    <w:rsid w:val="008C7968"/>
    <w:rsid w:val="008D4E26"/>
    <w:rsid w:val="008E5D2F"/>
    <w:rsid w:val="008E627B"/>
    <w:rsid w:val="008F2CD5"/>
    <w:rsid w:val="0090102D"/>
    <w:rsid w:val="009019D4"/>
    <w:rsid w:val="0090337F"/>
    <w:rsid w:val="009047A0"/>
    <w:rsid w:val="00904844"/>
    <w:rsid w:val="00904F7D"/>
    <w:rsid w:val="0090608B"/>
    <w:rsid w:val="009068A7"/>
    <w:rsid w:val="00907050"/>
    <w:rsid w:val="009101DE"/>
    <w:rsid w:val="0091045E"/>
    <w:rsid w:val="00910DE9"/>
    <w:rsid w:val="00912647"/>
    <w:rsid w:val="009168AA"/>
    <w:rsid w:val="00921905"/>
    <w:rsid w:val="009233F9"/>
    <w:rsid w:val="00923B14"/>
    <w:rsid w:val="0093018E"/>
    <w:rsid w:val="0093190A"/>
    <w:rsid w:val="00931B21"/>
    <w:rsid w:val="009321A3"/>
    <w:rsid w:val="009331FB"/>
    <w:rsid w:val="009352FB"/>
    <w:rsid w:val="00941E04"/>
    <w:rsid w:val="00942581"/>
    <w:rsid w:val="00945691"/>
    <w:rsid w:val="00947CEA"/>
    <w:rsid w:val="00953109"/>
    <w:rsid w:val="00955982"/>
    <w:rsid w:val="009704C3"/>
    <w:rsid w:val="00971B0E"/>
    <w:rsid w:val="0097286F"/>
    <w:rsid w:val="0097339E"/>
    <w:rsid w:val="00976F36"/>
    <w:rsid w:val="00980412"/>
    <w:rsid w:val="009813BD"/>
    <w:rsid w:val="009822BE"/>
    <w:rsid w:val="00986131"/>
    <w:rsid w:val="00986F9E"/>
    <w:rsid w:val="009873E9"/>
    <w:rsid w:val="00991E47"/>
    <w:rsid w:val="00993A94"/>
    <w:rsid w:val="009951E1"/>
    <w:rsid w:val="009A048E"/>
    <w:rsid w:val="009A2B00"/>
    <w:rsid w:val="009A322F"/>
    <w:rsid w:val="009A5230"/>
    <w:rsid w:val="009A5CFF"/>
    <w:rsid w:val="009B0808"/>
    <w:rsid w:val="009B0E9F"/>
    <w:rsid w:val="009B308A"/>
    <w:rsid w:val="009B39F5"/>
    <w:rsid w:val="009B4B23"/>
    <w:rsid w:val="009B62EA"/>
    <w:rsid w:val="009B6BD6"/>
    <w:rsid w:val="009C3915"/>
    <w:rsid w:val="009C4199"/>
    <w:rsid w:val="009C584B"/>
    <w:rsid w:val="009C6E0F"/>
    <w:rsid w:val="009C7EC2"/>
    <w:rsid w:val="009D1C63"/>
    <w:rsid w:val="009D34CE"/>
    <w:rsid w:val="009D7C64"/>
    <w:rsid w:val="009E079D"/>
    <w:rsid w:val="009E0AFA"/>
    <w:rsid w:val="009E28BC"/>
    <w:rsid w:val="009E3190"/>
    <w:rsid w:val="009E46B6"/>
    <w:rsid w:val="009E5726"/>
    <w:rsid w:val="009F20D0"/>
    <w:rsid w:val="009F4E94"/>
    <w:rsid w:val="00A04749"/>
    <w:rsid w:val="00A068A7"/>
    <w:rsid w:val="00A07CBB"/>
    <w:rsid w:val="00A11191"/>
    <w:rsid w:val="00A13405"/>
    <w:rsid w:val="00A153B8"/>
    <w:rsid w:val="00A179DB"/>
    <w:rsid w:val="00A17A93"/>
    <w:rsid w:val="00A219A3"/>
    <w:rsid w:val="00A21C82"/>
    <w:rsid w:val="00A22279"/>
    <w:rsid w:val="00A243E9"/>
    <w:rsid w:val="00A25003"/>
    <w:rsid w:val="00A25743"/>
    <w:rsid w:val="00A278F9"/>
    <w:rsid w:val="00A27B5F"/>
    <w:rsid w:val="00A40079"/>
    <w:rsid w:val="00A422C6"/>
    <w:rsid w:val="00A47B27"/>
    <w:rsid w:val="00A524A4"/>
    <w:rsid w:val="00A531E2"/>
    <w:rsid w:val="00A53AB2"/>
    <w:rsid w:val="00A53EC3"/>
    <w:rsid w:val="00A54E81"/>
    <w:rsid w:val="00A553E5"/>
    <w:rsid w:val="00A56B25"/>
    <w:rsid w:val="00A56B8A"/>
    <w:rsid w:val="00A57661"/>
    <w:rsid w:val="00A57CCB"/>
    <w:rsid w:val="00A57E4E"/>
    <w:rsid w:val="00A6033B"/>
    <w:rsid w:val="00A60D1E"/>
    <w:rsid w:val="00A60ED4"/>
    <w:rsid w:val="00A64211"/>
    <w:rsid w:val="00A71A32"/>
    <w:rsid w:val="00A76A7A"/>
    <w:rsid w:val="00A76A88"/>
    <w:rsid w:val="00A77B21"/>
    <w:rsid w:val="00A80B20"/>
    <w:rsid w:val="00A80E44"/>
    <w:rsid w:val="00A8443A"/>
    <w:rsid w:val="00A87A31"/>
    <w:rsid w:val="00A908A9"/>
    <w:rsid w:val="00A92153"/>
    <w:rsid w:val="00A93AB7"/>
    <w:rsid w:val="00A9462E"/>
    <w:rsid w:val="00AA0A2E"/>
    <w:rsid w:val="00AA207D"/>
    <w:rsid w:val="00AA28FC"/>
    <w:rsid w:val="00AA35BE"/>
    <w:rsid w:val="00AA386F"/>
    <w:rsid w:val="00AA70FA"/>
    <w:rsid w:val="00AA7E6A"/>
    <w:rsid w:val="00AB27FB"/>
    <w:rsid w:val="00AB4920"/>
    <w:rsid w:val="00AD2249"/>
    <w:rsid w:val="00AD25B5"/>
    <w:rsid w:val="00AD6AEE"/>
    <w:rsid w:val="00AD7C80"/>
    <w:rsid w:val="00AE0797"/>
    <w:rsid w:val="00AE44FC"/>
    <w:rsid w:val="00AE5B2C"/>
    <w:rsid w:val="00AE7476"/>
    <w:rsid w:val="00AF123B"/>
    <w:rsid w:val="00AF2C57"/>
    <w:rsid w:val="00AF4D4E"/>
    <w:rsid w:val="00B05E60"/>
    <w:rsid w:val="00B10EA9"/>
    <w:rsid w:val="00B112C1"/>
    <w:rsid w:val="00B142B3"/>
    <w:rsid w:val="00B1579F"/>
    <w:rsid w:val="00B17F89"/>
    <w:rsid w:val="00B20268"/>
    <w:rsid w:val="00B236C8"/>
    <w:rsid w:val="00B26872"/>
    <w:rsid w:val="00B316A1"/>
    <w:rsid w:val="00B31D91"/>
    <w:rsid w:val="00B34C12"/>
    <w:rsid w:val="00B35318"/>
    <w:rsid w:val="00B4056D"/>
    <w:rsid w:val="00B41152"/>
    <w:rsid w:val="00B412B7"/>
    <w:rsid w:val="00B4698E"/>
    <w:rsid w:val="00B4793C"/>
    <w:rsid w:val="00B4795B"/>
    <w:rsid w:val="00B530DF"/>
    <w:rsid w:val="00B5481F"/>
    <w:rsid w:val="00B548B1"/>
    <w:rsid w:val="00B56A8C"/>
    <w:rsid w:val="00B62F27"/>
    <w:rsid w:val="00B72C76"/>
    <w:rsid w:val="00B73C20"/>
    <w:rsid w:val="00B7463C"/>
    <w:rsid w:val="00B74A40"/>
    <w:rsid w:val="00B80964"/>
    <w:rsid w:val="00B85369"/>
    <w:rsid w:val="00B8672D"/>
    <w:rsid w:val="00B877B7"/>
    <w:rsid w:val="00B9137F"/>
    <w:rsid w:val="00B91447"/>
    <w:rsid w:val="00B928C0"/>
    <w:rsid w:val="00BA055A"/>
    <w:rsid w:val="00BA5AC3"/>
    <w:rsid w:val="00BB04CC"/>
    <w:rsid w:val="00BB45FF"/>
    <w:rsid w:val="00BB4FFC"/>
    <w:rsid w:val="00BB57B0"/>
    <w:rsid w:val="00BC20B7"/>
    <w:rsid w:val="00BC2F16"/>
    <w:rsid w:val="00BC3161"/>
    <w:rsid w:val="00BC3611"/>
    <w:rsid w:val="00BC39D3"/>
    <w:rsid w:val="00BC3BCC"/>
    <w:rsid w:val="00BC4AC8"/>
    <w:rsid w:val="00BC5FFD"/>
    <w:rsid w:val="00BC6B41"/>
    <w:rsid w:val="00BD25E3"/>
    <w:rsid w:val="00BD593C"/>
    <w:rsid w:val="00BD62FD"/>
    <w:rsid w:val="00BD6D67"/>
    <w:rsid w:val="00BE0C9F"/>
    <w:rsid w:val="00BE1801"/>
    <w:rsid w:val="00BE663C"/>
    <w:rsid w:val="00BE6F2D"/>
    <w:rsid w:val="00BF2029"/>
    <w:rsid w:val="00BF23A1"/>
    <w:rsid w:val="00BF3ECA"/>
    <w:rsid w:val="00BF411A"/>
    <w:rsid w:val="00BF55A3"/>
    <w:rsid w:val="00BF7B48"/>
    <w:rsid w:val="00BF7B4C"/>
    <w:rsid w:val="00BF7C84"/>
    <w:rsid w:val="00C00A7C"/>
    <w:rsid w:val="00C025FD"/>
    <w:rsid w:val="00C03519"/>
    <w:rsid w:val="00C054B8"/>
    <w:rsid w:val="00C112D0"/>
    <w:rsid w:val="00C118A1"/>
    <w:rsid w:val="00C119BA"/>
    <w:rsid w:val="00C1422D"/>
    <w:rsid w:val="00C14302"/>
    <w:rsid w:val="00C16157"/>
    <w:rsid w:val="00C21057"/>
    <w:rsid w:val="00C255DF"/>
    <w:rsid w:val="00C26B9B"/>
    <w:rsid w:val="00C44137"/>
    <w:rsid w:val="00C44B90"/>
    <w:rsid w:val="00C5019A"/>
    <w:rsid w:val="00C52813"/>
    <w:rsid w:val="00C530E6"/>
    <w:rsid w:val="00C570F2"/>
    <w:rsid w:val="00C577D4"/>
    <w:rsid w:val="00C62A00"/>
    <w:rsid w:val="00C62B90"/>
    <w:rsid w:val="00C74414"/>
    <w:rsid w:val="00C7576B"/>
    <w:rsid w:val="00C815B6"/>
    <w:rsid w:val="00C819DD"/>
    <w:rsid w:val="00C865B9"/>
    <w:rsid w:val="00C92123"/>
    <w:rsid w:val="00C966DA"/>
    <w:rsid w:val="00C96CAB"/>
    <w:rsid w:val="00C97183"/>
    <w:rsid w:val="00C97611"/>
    <w:rsid w:val="00C97875"/>
    <w:rsid w:val="00CA346B"/>
    <w:rsid w:val="00CA430A"/>
    <w:rsid w:val="00CA4477"/>
    <w:rsid w:val="00CA61B0"/>
    <w:rsid w:val="00CB0F83"/>
    <w:rsid w:val="00CB2186"/>
    <w:rsid w:val="00CB2C9D"/>
    <w:rsid w:val="00CB49BB"/>
    <w:rsid w:val="00CB6682"/>
    <w:rsid w:val="00CC4B34"/>
    <w:rsid w:val="00CC5532"/>
    <w:rsid w:val="00CC5D3C"/>
    <w:rsid w:val="00CD151C"/>
    <w:rsid w:val="00CD2D4A"/>
    <w:rsid w:val="00CD3CFD"/>
    <w:rsid w:val="00CD446F"/>
    <w:rsid w:val="00CD73AC"/>
    <w:rsid w:val="00CD7905"/>
    <w:rsid w:val="00CD7A30"/>
    <w:rsid w:val="00CE0630"/>
    <w:rsid w:val="00CE0CF3"/>
    <w:rsid w:val="00CE2DE6"/>
    <w:rsid w:val="00CE52AE"/>
    <w:rsid w:val="00CE5FBA"/>
    <w:rsid w:val="00CF0FE2"/>
    <w:rsid w:val="00CF3BC1"/>
    <w:rsid w:val="00CF3C91"/>
    <w:rsid w:val="00CF4FBA"/>
    <w:rsid w:val="00CF559B"/>
    <w:rsid w:val="00CF5704"/>
    <w:rsid w:val="00D0050F"/>
    <w:rsid w:val="00D011C5"/>
    <w:rsid w:val="00D02563"/>
    <w:rsid w:val="00D049B3"/>
    <w:rsid w:val="00D05A37"/>
    <w:rsid w:val="00D068F1"/>
    <w:rsid w:val="00D1042A"/>
    <w:rsid w:val="00D10655"/>
    <w:rsid w:val="00D11FAD"/>
    <w:rsid w:val="00D12B4E"/>
    <w:rsid w:val="00D131F7"/>
    <w:rsid w:val="00D14712"/>
    <w:rsid w:val="00D1565B"/>
    <w:rsid w:val="00D157CA"/>
    <w:rsid w:val="00D15B1A"/>
    <w:rsid w:val="00D17E92"/>
    <w:rsid w:val="00D21FC2"/>
    <w:rsid w:val="00D26910"/>
    <w:rsid w:val="00D26DA3"/>
    <w:rsid w:val="00D31602"/>
    <w:rsid w:val="00D320AB"/>
    <w:rsid w:val="00D32F15"/>
    <w:rsid w:val="00D33A04"/>
    <w:rsid w:val="00D343C8"/>
    <w:rsid w:val="00D35585"/>
    <w:rsid w:val="00D37AE3"/>
    <w:rsid w:val="00D40953"/>
    <w:rsid w:val="00D41537"/>
    <w:rsid w:val="00D45056"/>
    <w:rsid w:val="00D46EE2"/>
    <w:rsid w:val="00D47296"/>
    <w:rsid w:val="00D50684"/>
    <w:rsid w:val="00D51012"/>
    <w:rsid w:val="00D526AB"/>
    <w:rsid w:val="00D5271E"/>
    <w:rsid w:val="00D55AD9"/>
    <w:rsid w:val="00D66CFE"/>
    <w:rsid w:val="00D67B70"/>
    <w:rsid w:val="00D704F9"/>
    <w:rsid w:val="00D73AA1"/>
    <w:rsid w:val="00D80A45"/>
    <w:rsid w:val="00D80D96"/>
    <w:rsid w:val="00D810B4"/>
    <w:rsid w:val="00D82DD7"/>
    <w:rsid w:val="00D8307C"/>
    <w:rsid w:val="00D86430"/>
    <w:rsid w:val="00D906BD"/>
    <w:rsid w:val="00D91538"/>
    <w:rsid w:val="00D918FD"/>
    <w:rsid w:val="00DA0E29"/>
    <w:rsid w:val="00DA1DC2"/>
    <w:rsid w:val="00DA58AF"/>
    <w:rsid w:val="00DA7E39"/>
    <w:rsid w:val="00DB32F2"/>
    <w:rsid w:val="00DB7CE6"/>
    <w:rsid w:val="00DB7D91"/>
    <w:rsid w:val="00DC0C4D"/>
    <w:rsid w:val="00DC3E57"/>
    <w:rsid w:val="00DC5AA9"/>
    <w:rsid w:val="00DC7411"/>
    <w:rsid w:val="00DD1903"/>
    <w:rsid w:val="00DD791C"/>
    <w:rsid w:val="00DD7B6B"/>
    <w:rsid w:val="00DE1645"/>
    <w:rsid w:val="00DE211E"/>
    <w:rsid w:val="00DE3AE6"/>
    <w:rsid w:val="00DE6A56"/>
    <w:rsid w:val="00DE74D2"/>
    <w:rsid w:val="00DE751F"/>
    <w:rsid w:val="00DF265B"/>
    <w:rsid w:val="00DF2D5C"/>
    <w:rsid w:val="00DF5C5F"/>
    <w:rsid w:val="00DF60EA"/>
    <w:rsid w:val="00DF6E3C"/>
    <w:rsid w:val="00E03A9A"/>
    <w:rsid w:val="00E04643"/>
    <w:rsid w:val="00E0675C"/>
    <w:rsid w:val="00E10972"/>
    <w:rsid w:val="00E1115A"/>
    <w:rsid w:val="00E12165"/>
    <w:rsid w:val="00E12A3F"/>
    <w:rsid w:val="00E171B9"/>
    <w:rsid w:val="00E206AA"/>
    <w:rsid w:val="00E23A8A"/>
    <w:rsid w:val="00E25FED"/>
    <w:rsid w:val="00E26940"/>
    <w:rsid w:val="00E270FC"/>
    <w:rsid w:val="00E32906"/>
    <w:rsid w:val="00E36554"/>
    <w:rsid w:val="00E408E4"/>
    <w:rsid w:val="00E40BBD"/>
    <w:rsid w:val="00E42127"/>
    <w:rsid w:val="00E42264"/>
    <w:rsid w:val="00E553B1"/>
    <w:rsid w:val="00E60256"/>
    <w:rsid w:val="00E61C1E"/>
    <w:rsid w:val="00E62A8B"/>
    <w:rsid w:val="00E64D9B"/>
    <w:rsid w:val="00E65673"/>
    <w:rsid w:val="00E70511"/>
    <w:rsid w:val="00E70FB7"/>
    <w:rsid w:val="00E71AAA"/>
    <w:rsid w:val="00E72041"/>
    <w:rsid w:val="00E72C91"/>
    <w:rsid w:val="00E73BA5"/>
    <w:rsid w:val="00E74E88"/>
    <w:rsid w:val="00E84A7A"/>
    <w:rsid w:val="00E850E0"/>
    <w:rsid w:val="00E85D6B"/>
    <w:rsid w:val="00E865D8"/>
    <w:rsid w:val="00E869F5"/>
    <w:rsid w:val="00E94806"/>
    <w:rsid w:val="00E94C93"/>
    <w:rsid w:val="00E96D33"/>
    <w:rsid w:val="00EA0090"/>
    <w:rsid w:val="00EA2E73"/>
    <w:rsid w:val="00EA3F98"/>
    <w:rsid w:val="00EA4420"/>
    <w:rsid w:val="00EA5E71"/>
    <w:rsid w:val="00EB2DF8"/>
    <w:rsid w:val="00EB4C52"/>
    <w:rsid w:val="00EB546E"/>
    <w:rsid w:val="00EB5664"/>
    <w:rsid w:val="00EB5E80"/>
    <w:rsid w:val="00EB6696"/>
    <w:rsid w:val="00EB72FB"/>
    <w:rsid w:val="00EB74F3"/>
    <w:rsid w:val="00EC1048"/>
    <w:rsid w:val="00EC4A4D"/>
    <w:rsid w:val="00EC5C17"/>
    <w:rsid w:val="00EC7850"/>
    <w:rsid w:val="00ED15F2"/>
    <w:rsid w:val="00ED259E"/>
    <w:rsid w:val="00ED4FFA"/>
    <w:rsid w:val="00ED77F3"/>
    <w:rsid w:val="00ED7EF6"/>
    <w:rsid w:val="00EE10B5"/>
    <w:rsid w:val="00EE16B2"/>
    <w:rsid w:val="00EE23DE"/>
    <w:rsid w:val="00EE2812"/>
    <w:rsid w:val="00EE2EF9"/>
    <w:rsid w:val="00EE5FDD"/>
    <w:rsid w:val="00EE7334"/>
    <w:rsid w:val="00EE79F1"/>
    <w:rsid w:val="00EE7EA6"/>
    <w:rsid w:val="00EF1BAB"/>
    <w:rsid w:val="00EF71BA"/>
    <w:rsid w:val="00EF7289"/>
    <w:rsid w:val="00EF7CA3"/>
    <w:rsid w:val="00F02519"/>
    <w:rsid w:val="00F04116"/>
    <w:rsid w:val="00F050B0"/>
    <w:rsid w:val="00F10AD8"/>
    <w:rsid w:val="00F12958"/>
    <w:rsid w:val="00F14DD9"/>
    <w:rsid w:val="00F15692"/>
    <w:rsid w:val="00F201B7"/>
    <w:rsid w:val="00F21988"/>
    <w:rsid w:val="00F238C2"/>
    <w:rsid w:val="00F23A7F"/>
    <w:rsid w:val="00F276E7"/>
    <w:rsid w:val="00F32998"/>
    <w:rsid w:val="00F4271C"/>
    <w:rsid w:val="00F43B8A"/>
    <w:rsid w:val="00F43D1D"/>
    <w:rsid w:val="00F443C6"/>
    <w:rsid w:val="00F444D9"/>
    <w:rsid w:val="00F510C2"/>
    <w:rsid w:val="00F5212A"/>
    <w:rsid w:val="00F561C0"/>
    <w:rsid w:val="00F601F1"/>
    <w:rsid w:val="00F622E2"/>
    <w:rsid w:val="00F64E9F"/>
    <w:rsid w:val="00F656EF"/>
    <w:rsid w:val="00F657D0"/>
    <w:rsid w:val="00F67092"/>
    <w:rsid w:val="00F73458"/>
    <w:rsid w:val="00F773C6"/>
    <w:rsid w:val="00F81A53"/>
    <w:rsid w:val="00F84866"/>
    <w:rsid w:val="00F86541"/>
    <w:rsid w:val="00F95EE6"/>
    <w:rsid w:val="00FA0D7B"/>
    <w:rsid w:val="00FA156A"/>
    <w:rsid w:val="00FA24F0"/>
    <w:rsid w:val="00FA27F9"/>
    <w:rsid w:val="00FB390D"/>
    <w:rsid w:val="00FB3FDE"/>
    <w:rsid w:val="00FB6F3D"/>
    <w:rsid w:val="00FB774D"/>
    <w:rsid w:val="00FC0AA9"/>
    <w:rsid w:val="00FC13FB"/>
    <w:rsid w:val="00FC4B89"/>
    <w:rsid w:val="00FC5D5B"/>
    <w:rsid w:val="00FC6E2E"/>
    <w:rsid w:val="00FD185E"/>
    <w:rsid w:val="00FD7611"/>
    <w:rsid w:val="00FE127C"/>
    <w:rsid w:val="00FE137B"/>
    <w:rsid w:val="00FE215A"/>
    <w:rsid w:val="00FE33EA"/>
    <w:rsid w:val="00FE62FA"/>
    <w:rsid w:val="00FF2F14"/>
    <w:rsid w:val="00FF3A5B"/>
    <w:rsid w:val="00FF421C"/>
    <w:rsid w:val="00FF5DC6"/>
    <w:rsid w:val="00FF6502"/>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EB063"/>
  <w14:defaultImageDpi w14:val="96"/>
  <w15:docId w15:val="{C126DE9B-3637-4485-A2EC-6018F0DF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F585C"/>
    <w:pPr>
      <w:spacing w:after="200" w:line="276" w:lineRule="auto"/>
    </w:pPr>
    <w:rPr>
      <w:sz w:val="22"/>
      <w:szCs w:val="22"/>
    </w:rPr>
  </w:style>
  <w:style w:type="paragraph" w:styleId="Heading1">
    <w:name w:val="heading 1"/>
    <w:next w:val="B1Body1"/>
    <w:link w:val="Heading1Char"/>
    <w:uiPriority w:val="9"/>
    <w:semiHidden/>
    <w:rsid w:val="002F1CF6"/>
    <w:pPr>
      <w:keepNext/>
      <w:spacing w:before="240" w:after="60"/>
      <w:outlineLvl w:val="0"/>
    </w:pPr>
    <w:rPr>
      <w:rFonts w:ascii="Cambria" w:hAnsi="Cambria"/>
      <w:b/>
      <w:bCs/>
      <w:kern w:val="32"/>
      <w:sz w:val="32"/>
      <w:szCs w:val="32"/>
    </w:rPr>
  </w:style>
  <w:style w:type="paragraph" w:styleId="Heading2">
    <w:name w:val="heading 2"/>
    <w:next w:val="B1Body1"/>
    <w:link w:val="Heading2Char"/>
    <w:uiPriority w:val="9"/>
    <w:semiHidden/>
    <w:rsid w:val="002F1C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raftLabel">
    <w:name w:val="z_DraftLabel"/>
    <w:next w:val="B1Body1"/>
    <w:uiPriority w:val="99"/>
    <w:qFormat/>
    <w:rsid w:val="00837932"/>
    <w:pPr>
      <w:keepNext/>
      <w:suppressAutoHyphens/>
      <w:autoSpaceDE w:val="0"/>
      <w:autoSpaceDN w:val="0"/>
      <w:adjustRightInd w:val="0"/>
      <w:spacing w:before="240" w:after="40" w:line="200" w:lineRule="atLeast"/>
      <w:jc w:val="center"/>
    </w:pPr>
    <w:rPr>
      <w:rFonts w:ascii="CiscoSans" w:hAnsi="CiscoSans" w:cs="CiscoSans"/>
      <w:b/>
      <w:bCs/>
      <w:i/>
      <w:iCs/>
      <w:color w:val="FF0000"/>
    </w:rPr>
  </w:style>
  <w:style w:type="paragraph" w:customStyle="1" w:styleId="NFNumFirst">
    <w:name w:val="NF_NumFirst"/>
    <w:uiPriority w:val="99"/>
    <w:qFormat/>
    <w:rsid w:val="001D631C"/>
    <w:pPr>
      <w:tabs>
        <w:tab w:val="right" w:pos="260"/>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CCaption">
    <w:name w:val="C_Caption"/>
    <w:uiPriority w:val="99"/>
    <w:qFormat/>
    <w:rsid w:val="005C2E49"/>
    <w:pPr>
      <w:keepNext/>
      <w:tabs>
        <w:tab w:val="left" w:pos="1000"/>
      </w:tabs>
      <w:suppressAutoHyphens/>
      <w:autoSpaceDE w:val="0"/>
      <w:autoSpaceDN w:val="0"/>
      <w:adjustRightInd w:val="0"/>
      <w:spacing w:before="340" w:after="60" w:line="220" w:lineRule="atLeast"/>
      <w:ind w:left="360"/>
    </w:pPr>
    <w:rPr>
      <w:rFonts w:ascii="CiscoSans" w:hAnsi="CiscoSans" w:cs="CiscoSans"/>
      <w:b/>
      <w:bCs/>
      <w:color w:val="38467E"/>
      <w:sz w:val="18"/>
      <w:szCs w:val="18"/>
    </w:rPr>
  </w:style>
  <w:style w:type="paragraph" w:customStyle="1" w:styleId="zHeaderR">
    <w:name w:val="z_Header_R"/>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zHeaderL">
    <w:name w:val="z_Header_L"/>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NsFNumsubFirst">
    <w:name w:val="NsF_NumsubFirst"/>
    <w:uiPriority w:val="99"/>
    <w:qFormat/>
    <w:rsid w:val="001D631C"/>
    <w:pPr>
      <w:tabs>
        <w:tab w:val="left" w:pos="360"/>
        <w:tab w:val="left" w:pos="64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CellHeading">
    <w:name w:val="CellHeading"/>
    <w:uiPriority w:val="99"/>
    <w:qFormat/>
    <w:rsid w:val="00DA7E39"/>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B1Body1">
    <w:name w:val="B1_Body1"/>
    <w:uiPriority w:val="99"/>
    <w:qFormat/>
    <w:rsid w:val="00532821"/>
    <w:pPr>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customStyle="1" w:styleId="H4">
    <w:name w:val="H4"/>
    <w:next w:val="B1Body1"/>
    <w:uiPriority w:val="99"/>
    <w:qFormat/>
    <w:rsid w:val="00EA2E73"/>
    <w:pPr>
      <w:keepNext/>
      <w:suppressAutoHyphens/>
      <w:autoSpaceDE w:val="0"/>
      <w:autoSpaceDN w:val="0"/>
      <w:adjustRightInd w:val="0"/>
      <w:spacing w:before="240" w:after="80" w:line="240" w:lineRule="atLeast"/>
      <w:outlineLvl w:val="3"/>
    </w:pPr>
    <w:rPr>
      <w:rFonts w:ascii="CiscoSans Light" w:hAnsi="CiscoSans Light" w:cs="CiscoSans Light"/>
      <w:color w:val="38467E"/>
    </w:rPr>
  </w:style>
  <w:style w:type="paragraph" w:customStyle="1" w:styleId="B2Body2">
    <w:name w:val="B2_Body2"/>
    <w:uiPriority w:val="99"/>
    <w:qFormat/>
    <w:rsid w:val="00B80964"/>
    <w:pPr>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H1">
    <w:name w:val="H1"/>
    <w:next w:val="B1Body1"/>
    <w:uiPriority w:val="99"/>
    <w:qFormat/>
    <w:rsid w:val="00EA2E73"/>
    <w:pPr>
      <w:keepNext/>
      <w:suppressAutoHyphens/>
      <w:autoSpaceDE w:val="0"/>
      <w:autoSpaceDN w:val="0"/>
      <w:adjustRightInd w:val="0"/>
      <w:spacing w:before="380" w:after="120" w:line="360" w:lineRule="atLeast"/>
      <w:outlineLvl w:val="0"/>
    </w:pPr>
    <w:rPr>
      <w:rFonts w:ascii="CiscoSans Light" w:hAnsi="CiscoSans Light" w:cs="CiscoSans Light"/>
      <w:color w:val="38467E"/>
      <w:sz w:val="32"/>
      <w:szCs w:val="32"/>
    </w:rPr>
  </w:style>
  <w:style w:type="paragraph" w:customStyle="1" w:styleId="BLBlockLabel">
    <w:name w:val="BL_BlockLabel"/>
    <w:next w:val="B1Body1"/>
    <w:uiPriority w:val="99"/>
    <w:qFormat/>
    <w:rsid w:val="00B80964"/>
    <w:pPr>
      <w:keepNext/>
      <w:suppressAutoHyphens/>
      <w:autoSpaceDE w:val="0"/>
      <w:autoSpaceDN w:val="0"/>
      <w:adjustRightInd w:val="0"/>
      <w:spacing w:before="220" w:after="60" w:line="220" w:lineRule="atLeast"/>
      <w:ind w:left="360"/>
    </w:pPr>
    <w:rPr>
      <w:rFonts w:ascii="CiscoSans" w:hAnsi="CiscoSans" w:cs="CiscoSans"/>
      <w:b/>
      <w:bCs/>
      <w:color w:val="38467E"/>
      <w:sz w:val="18"/>
      <w:szCs w:val="18"/>
    </w:rPr>
  </w:style>
  <w:style w:type="paragraph" w:customStyle="1" w:styleId="N1Note1">
    <w:name w:val="N1_Note1"/>
    <w:next w:val="B1Body1"/>
    <w:uiPriority w:val="99"/>
    <w:qFormat/>
    <w:rsid w:val="001D631C"/>
    <w:pPr>
      <w:tabs>
        <w:tab w:val="left" w:pos="720"/>
      </w:tabs>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styleId="Title">
    <w:name w:val="Title"/>
    <w:next w:val="B1Body1"/>
    <w:link w:val="TitleChar"/>
    <w:uiPriority w:val="99"/>
    <w:qFormat/>
    <w:rsid w:val="00CA4477"/>
    <w:pPr>
      <w:suppressAutoHyphens/>
      <w:autoSpaceDE w:val="0"/>
      <w:autoSpaceDN w:val="0"/>
      <w:adjustRightInd w:val="0"/>
      <w:spacing w:before="240" w:after="140" w:line="560" w:lineRule="atLeast"/>
    </w:pPr>
    <w:rPr>
      <w:rFonts w:ascii="CiscoSans Thin" w:hAnsi="CiscoSans Thin" w:cs="CiscoSans Thin"/>
      <w:color w:val="38467E"/>
      <w:sz w:val="56"/>
      <w:szCs w:val="56"/>
    </w:rPr>
  </w:style>
  <w:style w:type="character" w:customStyle="1" w:styleId="TitleChar">
    <w:name w:val="Title Char"/>
    <w:link w:val="Title"/>
    <w:uiPriority w:val="99"/>
    <w:locked/>
    <w:rsid w:val="00CA4477"/>
    <w:rPr>
      <w:rFonts w:ascii="CiscoSans Thin" w:hAnsi="CiscoSans Thin" w:cs="CiscoSans Thin"/>
      <w:color w:val="38467E"/>
      <w:sz w:val="56"/>
      <w:szCs w:val="56"/>
    </w:rPr>
  </w:style>
  <w:style w:type="paragraph" w:customStyle="1" w:styleId="CHFCCellHeadFigCall">
    <w:name w:val="CHFC_CellHeadFigCall"/>
    <w:uiPriority w:val="99"/>
    <w:qFormat/>
    <w:rsid w:val="00DA7E39"/>
    <w:pPr>
      <w:suppressAutoHyphens/>
      <w:autoSpaceDE w:val="0"/>
      <w:autoSpaceDN w:val="0"/>
      <w:adjustRightInd w:val="0"/>
      <w:spacing w:line="220" w:lineRule="atLeast"/>
    </w:pPr>
    <w:rPr>
      <w:rFonts w:ascii="CiscoSans" w:hAnsi="CiscoSans" w:cs="CiscoSans"/>
      <w:b/>
      <w:bCs/>
      <w:color w:val="38467E"/>
      <w:sz w:val="18"/>
      <w:szCs w:val="18"/>
    </w:rPr>
  </w:style>
  <w:style w:type="paragraph" w:customStyle="1" w:styleId="Ex1Example1">
    <w:name w:val="Ex1_Example1"/>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sz w:val="16"/>
      <w:szCs w:val="16"/>
    </w:rPr>
  </w:style>
  <w:style w:type="paragraph" w:customStyle="1" w:styleId="Comment">
    <w:name w:val="Comment"/>
    <w:uiPriority w:val="99"/>
    <w:qFormat/>
    <w:rsid w:val="00DA7E39"/>
    <w:pPr>
      <w:suppressAutoHyphens/>
      <w:autoSpaceDE w:val="0"/>
      <w:autoSpaceDN w:val="0"/>
      <w:adjustRightInd w:val="0"/>
      <w:spacing w:before="120" w:after="120" w:line="260" w:lineRule="atLeast"/>
    </w:pPr>
    <w:rPr>
      <w:rFonts w:ascii="CiscoSans" w:hAnsi="CiscoSans" w:cs="CiscoSans"/>
      <w:i/>
      <w:iCs/>
      <w:color w:val="FF0000"/>
      <w:sz w:val="22"/>
      <w:szCs w:val="22"/>
    </w:rPr>
  </w:style>
  <w:style w:type="paragraph" w:customStyle="1" w:styleId="H3">
    <w:name w:val="H3"/>
    <w:next w:val="B1Body1"/>
    <w:uiPriority w:val="99"/>
    <w:qFormat/>
    <w:rsid w:val="00EA2E73"/>
    <w:pPr>
      <w:keepNext/>
      <w:suppressAutoHyphens/>
      <w:autoSpaceDE w:val="0"/>
      <w:autoSpaceDN w:val="0"/>
      <w:adjustRightInd w:val="0"/>
      <w:spacing w:before="300" w:after="120" w:line="280" w:lineRule="atLeast"/>
      <w:outlineLvl w:val="2"/>
    </w:pPr>
    <w:rPr>
      <w:rFonts w:ascii="CiscoSans Light" w:hAnsi="CiscoSans Light" w:cs="CiscoSans Light"/>
      <w:color w:val="38467E"/>
      <w:sz w:val="24"/>
      <w:szCs w:val="24"/>
    </w:rPr>
  </w:style>
  <w:style w:type="paragraph" w:customStyle="1" w:styleId="Ex2Example2">
    <w:name w:val="Ex2_Example2"/>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sz w:val="16"/>
      <w:szCs w:val="16"/>
    </w:rPr>
  </w:style>
  <w:style w:type="paragraph" w:customStyle="1" w:styleId="Bu1Bullet1">
    <w:name w:val="Bu1_Bullet1"/>
    <w:uiPriority w:val="99"/>
    <w:qFormat/>
    <w:rsid w:val="005C2E49"/>
    <w:pPr>
      <w:tabs>
        <w:tab w:val="left" w:pos="36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Bu2Bullet2">
    <w:name w:val="Bu2_Bullet2"/>
    <w:uiPriority w:val="99"/>
    <w:qFormat/>
    <w:rsid w:val="00AA70FA"/>
    <w:pPr>
      <w:tabs>
        <w:tab w:val="left" w:pos="72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Insets">
    <w:name w:val="Insets"/>
    <w:next w:val="B1Body1"/>
    <w:uiPriority w:val="99"/>
    <w:qFormat/>
    <w:rsid w:val="00DA7E39"/>
    <w:pPr>
      <w:widowControl w:val="0"/>
      <w:suppressAutoHyphens/>
      <w:autoSpaceDE w:val="0"/>
      <w:autoSpaceDN w:val="0"/>
      <w:adjustRightInd w:val="0"/>
    </w:pPr>
    <w:rPr>
      <w:rFonts w:ascii="CiscoSans" w:hAnsi="CiscoSans" w:cs="CiscoSans"/>
      <w:color w:val="000000"/>
      <w:sz w:val="4"/>
      <w:szCs w:val="4"/>
    </w:rPr>
  </w:style>
  <w:style w:type="paragraph" w:customStyle="1" w:styleId="PDPublishedDate">
    <w:name w:val="PD_PublishedDate"/>
    <w:next w:val="H1"/>
    <w:uiPriority w:val="99"/>
    <w:qFormat/>
    <w:rsid w:val="00DC3E57"/>
    <w:pPr>
      <w:suppressAutoHyphens/>
      <w:autoSpaceDE w:val="0"/>
      <w:autoSpaceDN w:val="0"/>
      <w:adjustRightInd w:val="0"/>
      <w:spacing w:after="140" w:line="260" w:lineRule="atLeast"/>
    </w:pPr>
    <w:rPr>
      <w:rFonts w:ascii="CiscoSans" w:hAnsi="CiscoSans" w:cs="CiscoSans"/>
      <w:b/>
      <w:bCs/>
      <w:color w:val="000000"/>
      <w:sz w:val="22"/>
      <w:szCs w:val="22"/>
    </w:rPr>
  </w:style>
  <w:style w:type="paragraph" w:customStyle="1" w:styleId="N2Note2">
    <w:name w:val="N2_Note2"/>
    <w:next w:val="B1Body1"/>
    <w:uiPriority w:val="99"/>
    <w:qFormat/>
    <w:rsid w:val="001D631C"/>
    <w:pPr>
      <w:tabs>
        <w:tab w:val="left" w:pos="720"/>
      </w:tabs>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zPg">
    <w:name w:val="z_Pg#"/>
    <w:uiPriority w:val="99"/>
    <w:qFormat/>
    <w:rsid w:val="00837932"/>
    <w:pPr>
      <w:widowControl w:val="0"/>
      <w:tabs>
        <w:tab w:val="center" w:pos="4320"/>
        <w:tab w:val="right" w:pos="8640"/>
      </w:tabs>
      <w:suppressAutoHyphens/>
      <w:autoSpaceDE w:val="0"/>
      <w:autoSpaceDN w:val="0"/>
      <w:adjustRightInd w:val="0"/>
      <w:spacing w:line="200" w:lineRule="atLeast"/>
      <w:jc w:val="center"/>
    </w:pPr>
    <w:rPr>
      <w:rFonts w:ascii="CiscoSans Heavy" w:hAnsi="CiscoSans Heavy" w:cs="CiscoSans Heavy"/>
      <w:color w:val="38467E"/>
    </w:rPr>
  </w:style>
  <w:style w:type="paragraph" w:customStyle="1" w:styleId="DDDocumentDates">
    <w:name w:val="DD_DocumentDates"/>
    <w:uiPriority w:val="99"/>
    <w:qFormat/>
    <w:rsid w:val="00DA7E39"/>
    <w:pPr>
      <w:suppressAutoHyphens/>
      <w:autoSpaceDE w:val="0"/>
      <w:autoSpaceDN w:val="0"/>
      <w:adjustRightInd w:val="0"/>
      <w:spacing w:after="20" w:line="220" w:lineRule="atLeast"/>
      <w:ind w:left="432"/>
    </w:pPr>
    <w:rPr>
      <w:rFonts w:ascii="CiscoSans" w:hAnsi="CiscoSans" w:cs="CiscoSans"/>
      <w:color w:val="38467E"/>
      <w:sz w:val="18"/>
      <w:szCs w:val="18"/>
    </w:rPr>
  </w:style>
  <w:style w:type="paragraph" w:customStyle="1" w:styleId="RDRevisedDate">
    <w:name w:val="RD_RevisedDate"/>
    <w:next w:val="H1"/>
    <w:uiPriority w:val="99"/>
    <w:qFormat/>
    <w:rsid w:val="00DC3E57"/>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H2">
    <w:name w:val="H2"/>
    <w:next w:val="B1Body1"/>
    <w:uiPriority w:val="99"/>
    <w:qFormat/>
    <w:rsid w:val="00EA2E73"/>
    <w:pPr>
      <w:keepNext/>
      <w:suppressAutoHyphens/>
      <w:autoSpaceDE w:val="0"/>
      <w:autoSpaceDN w:val="0"/>
      <w:adjustRightInd w:val="0"/>
      <w:spacing w:before="340" w:after="120" w:line="320" w:lineRule="atLeast"/>
      <w:outlineLvl w:val="1"/>
    </w:pPr>
    <w:rPr>
      <w:rFonts w:ascii="CiscoSans Light" w:hAnsi="CiscoSans Light" w:cs="CiscoSans Light"/>
      <w:color w:val="38467E"/>
      <w:sz w:val="28"/>
      <w:szCs w:val="28"/>
    </w:rPr>
  </w:style>
  <w:style w:type="character" w:customStyle="1" w:styleId="BIBoldItalic">
    <w:name w:val="BI_BoldItalic"/>
    <w:uiPriority w:val="99"/>
    <w:qFormat/>
    <w:rPr>
      <w:b/>
      <w:i/>
      <w:w w:val="100"/>
      <w:u w:val="none"/>
      <w:vertAlign w:val="baseline"/>
    </w:rPr>
  </w:style>
  <w:style w:type="character" w:customStyle="1" w:styleId="BCBBoldCiscoBlue">
    <w:name w:val="BCB_BoldCiscoBlue"/>
    <w:uiPriority w:val="99"/>
    <w:qFormat/>
    <w:rPr>
      <w:b/>
      <w:color w:val="38467E"/>
      <w:w w:val="100"/>
      <w:u w:val="none"/>
      <w:vertAlign w:val="baseline"/>
    </w:rPr>
  </w:style>
  <w:style w:type="character" w:customStyle="1" w:styleId="BBold">
    <w:name w:val="B_Bold"/>
    <w:uiPriority w:val="99"/>
    <w:qFormat/>
    <w:rPr>
      <w:b/>
      <w:w w:val="100"/>
      <w:u w:val="none"/>
      <w:vertAlign w:val="baseline"/>
    </w:rPr>
  </w:style>
  <w:style w:type="character" w:customStyle="1" w:styleId="IItalic">
    <w:name w:val="I_Italic"/>
    <w:uiPriority w:val="99"/>
    <w:qFormat/>
    <w:rsid w:val="00DA7E39"/>
    <w:rPr>
      <w:i/>
      <w:w w:val="100"/>
      <w:u w:val="none"/>
      <w:vertAlign w:val="baseline"/>
    </w:rPr>
  </w:style>
  <w:style w:type="character" w:customStyle="1" w:styleId="NoHyperlink">
    <w:name w:val="No_Hyperlink"/>
    <w:uiPriority w:val="99"/>
    <w:qFormat/>
    <w:rPr>
      <w:w w:val="100"/>
      <w:u w:val="none"/>
      <w:vertAlign w:val="baseline"/>
    </w:rPr>
  </w:style>
  <w:style w:type="character" w:customStyle="1" w:styleId="Superscript">
    <w:name w:val="Superscript"/>
    <w:uiPriority w:val="99"/>
    <w:qFormat/>
    <w:rPr>
      <w:w w:val="100"/>
      <w:u w:val="none"/>
      <w:vertAlign w:val="superscript"/>
    </w:rPr>
  </w:style>
  <w:style w:type="character" w:customStyle="1" w:styleId="XrefColor">
    <w:name w:val="Xref_Color"/>
    <w:uiPriority w:val="99"/>
    <w:qFormat/>
    <w:rPr>
      <w:color w:val="0000FF"/>
      <w:w w:val="100"/>
      <w:u w:val="none"/>
      <w:vertAlign w:val="baseline"/>
    </w:rPr>
  </w:style>
  <w:style w:type="character" w:customStyle="1" w:styleId="Argument">
    <w:name w:val="Argument"/>
    <w:uiPriority w:val="99"/>
    <w:qFormat/>
    <w:rPr>
      <w:i/>
      <w:w w:val="100"/>
      <w:u w:val="none"/>
      <w:vertAlign w:val="baseline"/>
    </w:rPr>
  </w:style>
  <w:style w:type="character" w:customStyle="1" w:styleId="Keyword">
    <w:name w:val="Keyword"/>
    <w:uiPriority w:val="99"/>
    <w:qFormat/>
    <w:rsid w:val="001D631C"/>
    <w:rPr>
      <w:b/>
      <w:w w:val="100"/>
      <w:u w:val="none"/>
      <w:vertAlign w:val="baseline"/>
    </w:rPr>
  </w:style>
  <w:style w:type="character" w:customStyle="1" w:styleId="CNCmdName">
    <w:name w:val="CN_CmdName"/>
    <w:uiPriority w:val="99"/>
    <w:qFormat/>
    <w:rPr>
      <w:b/>
      <w:w w:val="100"/>
      <w:u w:val="none"/>
      <w:vertAlign w:val="baseline"/>
    </w:rPr>
  </w:style>
  <w:style w:type="table" w:styleId="TableGrid">
    <w:name w:val="Table Grid"/>
    <w:basedOn w:val="TableNormal"/>
    <w:uiPriority w:val="59"/>
    <w:rsid w:val="004D15A9"/>
    <w:rPr>
      <w:rFonts w:ascii="CiscoSansTT" w:hAnsi="CiscoSansTT"/>
      <w:sz w:val="18"/>
    </w:rPr>
    <w:tblPr>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Header-Table">
    <w:name w:val="Header-Table"/>
    <w:basedOn w:val="TableNormal"/>
    <w:uiPriority w:val="99"/>
    <w:rsid w:val="00EC1048"/>
    <w:rPr>
      <w:rFonts w:ascii="CiscoSansTT" w:hAnsi="CiscoSansTT"/>
      <w:sz w:val="18"/>
    </w:rPr>
    <w:tblPr>
      <w:tblBorders>
        <w:insideH w:val="single" w:sz="18" w:space="0" w:color="4F81BD"/>
      </w:tblBorders>
    </w:tblPr>
  </w:style>
  <w:style w:type="character" w:styleId="Hyperlink">
    <w:name w:val="Hyperlink"/>
    <w:uiPriority w:val="99"/>
    <w:qFormat/>
    <w:rsid w:val="00DA7E39"/>
    <w:rPr>
      <w:color w:val="0000FF"/>
      <w:w w:val="100"/>
      <w:u w:val="single"/>
    </w:rPr>
  </w:style>
  <w:style w:type="paragraph" w:styleId="Caption">
    <w:name w:val="caption"/>
    <w:next w:val="B1Body1"/>
    <w:uiPriority w:val="35"/>
    <w:semiHidden/>
    <w:qFormat/>
    <w:rsid w:val="0071514E"/>
    <w:rPr>
      <w:rFonts w:ascii="CiscoSans" w:hAnsi="CiscoSans" w:cs="CiscoSans"/>
      <w:b/>
      <w:bCs/>
      <w:color w:val="000000"/>
      <w:w w:val="0"/>
    </w:rPr>
  </w:style>
  <w:style w:type="table" w:customStyle="1" w:styleId="Norules">
    <w:name w:val="No rules"/>
    <w:basedOn w:val="TableNormal"/>
    <w:uiPriority w:val="99"/>
    <w:rsid w:val="00744D33"/>
    <w:rPr>
      <w:sz w:val="16"/>
    </w:rPr>
    <w:tblPr>
      <w:tblInd w:w="432" w:type="dxa"/>
    </w:tblPr>
    <w:trPr>
      <w:cantSplit/>
    </w:trPr>
  </w:style>
  <w:style w:type="character" w:customStyle="1" w:styleId="Heading1Char">
    <w:name w:val="Heading 1 Char"/>
    <w:link w:val="Heading1"/>
    <w:uiPriority w:val="9"/>
    <w:semiHidden/>
    <w:rsid w:val="003B001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001E"/>
    <w:rPr>
      <w:rFonts w:ascii="Cambria" w:eastAsia="Times New Roman" w:hAnsi="Cambria" w:cs="Times New Roman"/>
      <w:b/>
      <w:bCs/>
      <w:i/>
      <w:iCs/>
      <w:sz w:val="28"/>
      <w:szCs w:val="28"/>
    </w:rPr>
  </w:style>
  <w:style w:type="paragraph" w:customStyle="1" w:styleId="CellBody">
    <w:name w:val="CellBody"/>
    <w:basedOn w:val="CellHeading"/>
    <w:uiPriority w:val="99"/>
    <w:qFormat/>
    <w:rsid w:val="006F585C"/>
    <w:pPr>
      <w:spacing w:after="180"/>
    </w:pPr>
    <w:rPr>
      <w:color w:val="000000"/>
    </w:rPr>
  </w:style>
  <w:style w:type="paragraph" w:styleId="BalloonText">
    <w:name w:val="Balloon Text"/>
    <w:basedOn w:val="Normal"/>
    <w:link w:val="BalloonTextChar"/>
    <w:uiPriority w:val="99"/>
    <w:semiHidden/>
    <w:rsid w:val="006D7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7044"/>
    <w:rPr>
      <w:rFonts w:ascii="Tahoma" w:hAnsi="Tahoma" w:cs="Tahoma"/>
      <w:sz w:val="16"/>
      <w:szCs w:val="16"/>
    </w:rPr>
  </w:style>
  <w:style w:type="paragraph" w:customStyle="1" w:styleId="Body">
    <w:name w:val="Body"/>
    <w:uiPriority w:val="99"/>
    <w:rsid w:val="00B236C8"/>
    <w:pPr>
      <w:autoSpaceDE w:val="0"/>
      <w:autoSpaceDN w:val="0"/>
      <w:adjustRightInd w:val="0"/>
      <w:spacing w:line="280" w:lineRule="atLeast"/>
    </w:pPr>
    <w:rPr>
      <w:rFonts w:ascii="Times New Roman" w:hAnsi="Times New Roman"/>
      <w:color w:val="000000"/>
      <w:w w:val="0"/>
      <w:sz w:val="24"/>
      <w:szCs w:val="24"/>
    </w:rPr>
  </w:style>
  <w:style w:type="paragraph" w:styleId="FootnoteText">
    <w:name w:val="footnote text"/>
    <w:basedOn w:val="Normal"/>
    <w:link w:val="FootnoteTextChar"/>
    <w:uiPriority w:val="99"/>
    <w:semiHidden/>
    <w:rsid w:val="008971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198"/>
  </w:style>
  <w:style w:type="character" w:styleId="FootnoteReference">
    <w:name w:val="footnote reference"/>
    <w:basedOn w:val="DefaultParagraphFont"/>
    <w:uiPriority w:val="99"/>
    <w:semiHidden/>
    <w:rsid w:val="00897198"/>
    <w:rPr>
      <w:vertAlign w:val="superscript"/>
    </w:rPr>
  </w:style>
  <w:style w:type="paragraph" w:styleId="EndnoteText">
    <w:name w:val="endnote text"/>
    <w:basedOn w:val="Normal"/>
    <w:link w:val="EndnoteTextChar"/>
    <w:uiPriority w:val="99"/>
    <w:semiHidden/>
    <w:rsid w:val="008971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7198"/>
  </w:style>
  <w:style w:type="character" w:styleId="EndnoteReference">
    <w:name w:val="endnote reference"/>
    <w:basedOn w:val="DefaultParagraphFont"/>
    <w:uiPriority w:val="99"/>
    <w:semiHidden/>
    <w:rsid w:val="00897198"/>
    <w:rPr>
      <w:vertAlign w:val="superscript"/>
    </w:rPr>
  </w:style>
  <w:style w:type="character" w:styleId="FollowedHyperlink">
    <w:name w:val="FollowedHyperlink"/>
    <w:basedOn w:val="DefaultParagraphFont"/>
    <w:uiPriority w:val="99"/>
    <w:semiHidden/>
    <w:rsid w:val="003D61B2"/>
    <w:rPr>
      <w:color w:val="800080" w:themeColor="followedHyperlink"/>
      <w:u w:val="single"/>
    </w:rPr>
  </w:style>
  <w:style w:type="paragraph" w:styleId="TOC1">
    <w:name w:val="toc 1"/>
    <w:basedOn w:val="Normal"/>
    <w:next w:val="Normal"/>
    <w:autoRedefine/>
    <w:uiPriority w:val="39"/>
    <w:rsid w:val="00FB3FDE"/>
    <w:pPr>
      <w:spacing w:after="100"/>
    </w:pPr>
  </w:style>
  <w:style w:type="paragraph" w:styleId="NormalWeb">
    <w:name w:val="Normal (Web)"/>
    <w:basedOn w:val="Normal"/>
    <w:uiPriority w:val="99"/>
    <w:semiHidden/>
    <w:unhideWhenUsed/>
    <w:rsid w:val="003B5220"/>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3B522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301">
      <w:bodyDiv w:val="1"/>
      <w:marLeft w:val="0"/>
      <w:marRight w:val="0"/>
      <w:marTop w:val="0"/>
      <w:marBottom w:val="0"/>
      <w:divBdr>
        <w:top w:val="none" w:sz="0" w:space="0" w:color="auto"/>
        <w:left w:val="none" w:sz="0" w:space="0" w:color="auto"/>
        <w:bottom w:val="none" w:sz="0" w:space="0" w:color="auto"/>
        <w:right w:val="none" w:sz="0" w:space="0" w:color="auto"/>
      </w:divBdr>
    </w:div>
    <w:div w:id="250286672">
      <w:bodyDiv w:val="1"/>
      <w:marLeft w:val="0"/>
      <w:marRight w:val="0"/>
      <w:marTop w:val="0"/>
      <w:marBottom w:val="0"/>
      <w:divBdr>
        <w:top w:val="none" w:sz="0" w:space="0" w:color="auto"/>
        <w:left w:val="none" w:sz="0" w:space="0" w:color="auto"/>
        <w:bottom w:val="none" w:sz="0" w:space="0" w:color="auto"/>
        <w:right w:val="none" w:sz="0" w:space="0" w:color="auto"/>
      </w:divBdr>
    </w:div>
    <w:div w:id="355548751">
      <w:bodyDiv w:val="1"/>
      <w:marLeft w:val="0"/>
      <w:marRight w:val="0"/>
      <w:marTop w:val="0"/>
      <w:marBottom w:val="0"/>
      <w:divBdr>
        <w:top w:val="none" w:sz="0" w:space="0" w:color="auto"/>
        <w:left w:val="none" w:sz="0" w:space="0" w:color="auto"/>
        <w:bottom w:val="none" w:sz="0" w:space="0" w:color="auto"/>
        <w:right w:val="none" w:sz="0" w:space="0" w:color="auto"/>
      </w:divBdr>
    </w:div>
    <w:div w:id="381447233">
      <w:bodyDiv w:val="1"/>
      <w:marLeft w:val="0"/>
      <w:marRight w:val="0"/>
      <w:marTop w:val="0"/>
      <w:marBottom w:val="0"/>
      <w:divBdr>
        <w:top w:val="none" w:sz="0" w:space="0" w:color="auto"/>
        <w:left w:val="none" w:sz="0" w:space="0" w:color="auto"/>
        <w:bottom w:val="none" w:sz="0" w:space="0" w:color="auto"/>
        <w:right w:val="none" w:sz="0" w:space="0" w:color="auto"/>
      </w:divBdr>
    </w:div>
    <w:div w:id="508058254">
      <w:bodyDiv w:val="1"/>
      <w:marLeft w:val="0"/>
      <w:marRight w:val="0"/>
      <w:marTop w:val="0"/>
      <w:marBottom w:val="0"/>
      <w:divBdr>
        <w:top w:val="none" w:sz="0" w:space="0" w:color="auto"/>
        <w:left w:val="none" w:sz="0" w:space="0" w:color="auto"/>
        <w:bottom w:val="none" w:sz="0" w:space="0" w:color="auto"/>
        <w:right w:val="none" w:sz="0" w:space="0" w:color="auto"/>
      </w:divBdr>
    </w:div>
    <w:div w:id="565334566">
      <w:bodyDiv w:val="1"/>
      <w:marLeft w:val="0"/>
      <w:marRight w:val="0"/>
      <w:marTop w:val="0"/>
      <w:marBottom w:val="0"/>
      <w:divBdr>
        <w:top w:val="none" w:sz="0" w:space="0" w:color="auto"/>
        <w:left w:val="none" w:sz="0" w:space="0" w:color="auto"/>
        <w:bottom w:val="none" w:sz="0" w:space="0" w:color="auto"/>
        <w:right w:val="none" w:sz="0" w:space="0" w:color="auto"/>
      </w:divBdr>
    </w:div>
    <w:div w:id="588733888">
      <w:bodyDiv w:val="1"/>
      <w:marLeft w:val="0"/>
      <w:marRight w:val="0"/>
      <w:marTop w:val="0"/>
      <w:marBottom w:val="0"/>
      <w:divBdr>
        <w:top w:val="none" w:sz="0" w:space="0" w:color="auto"/>
        <w:left w:val="none" w:sz="0" w:space="0" w:color="auto"/>
        <w:bottom w:val="none" w:sz="0" w:space="0" w:color="auto"/>
        <w:right w:val="none" w:sz="0" w:space="0" w:color="auto"/>
      </w:divBdr>
    </w:div>
    <w:div w:id="622465273">
      <w:bodyDiv w:val="1"/>
      <w:marLeft w:val="0"/>
      <w:marRight w:val="0"/>
      <w:marTop w:val="0"/>
      <w:marBottom w:val="0"/>
      <w:divBdr>
        <w:top w:val="none" w:sz="0" w:space="0" w:color="auto"/>
        <w:left w:val="none" w:sz="0" w:space="0" w:color="auto"/>
        <w:bottom w:val="none" w:sz="0" w:space="0" w:color="auto"/>
        <w:right w:val="none" w:sz="0" w:space="0" w:color="auto"/>
      </w:divBdr>
    </w:div>
    <w:div w:id="825169298">
      <w:bodyDiv w:val="1"/>
      <w:marLeft w:val="0"/>
      <w:marRight w:val="0"/>
      <w:marTop w:val="0"/>
      <w:marBottom w:val="0"/>
      <w:divBdr>
        <w:top w:val="none" w:sz="0" w:space="0" w:color="auto"/>
        <w:left w:val="none" w:sz="0" w:space="0" w:color="auto"/>
        <w:bottom w:val="none" w:sz="0" w:space="0" w:color="auto"/>
        <w:right w:val="none" w:sz="0" w:space="0" w:color="auto"/>
      </w:divBdr>
    </w:div>
    <w:div w:id="862866312">
      <w:bodyDiv w:val="1"/>
      <w:marLeft w:val="0"/>
      <w:marRight w:val="0"/>
      <w:marTop w:val="0"/>
      <w:marBottom w:val="0"/>
      <w:divBdr>
        <w:top w:val="none" w:sz="0" w:space="0" w:color="auto"/>
        <w:left w:val="none" w:sz="0" w:space="0" w:color="auto"/>
        <w:bottom w:val="none" w:sz="0" w:space="0" w:color="auto"/>
        <w:right w:val="none" w:sz="0" w:space="0" w:color="auto"/>
      </w:divBdr>
    </w:div>
    <w:div w:id="867257073">
      <w:bodyDiv w:val="1"/>
      <w:marLeft w:val="0"/>
      <w:marRight w:val="0"/>
      <w:marTop w:val="0"/>
      <w:marBottom w:val="0"/>
      <w:divBdr>
        <w:top w:val="none" w:sz="0" w:space="0" w:color="auto"/>
        <w:left w:val="none" w:sz="0" w:space="0" w:color="auto"/>
        <w:bottom w:val="none" w:sz="0" w:space="0" w:color="auto"/>
        <w:right w:val="none" w:sz="0" w:space="0" w:color="auto"/>
      </w:divBdr>
    </w:div>
    <w:div w:id="967470102">
      <w:bodyDiv w:val="1"/>
      <w:marLeft w:val="0"/>
      <w:marRight w:val="0"/>
      <w:marTop w:val="0"/>
      <w:marBottom w:val="0"/>
      <w:divBdr>
        <w:top w:val="none" w:sz="0" w:space="0" w:color="auto"/>
        <w:left w:val="none" w:sz="0" w:space="0" w:color="auto"/>
        <w:bottom w:val="none" w:sz="0" w:space="0" w:color="auto"/>
        <w:right w:val="none" w:sz="0" w:space="0" w:color="auto"/>
      </w:divBdr>
    </w:div>
    <w:div w:id="983772164">
      <w:bodyDiv w:val="1"/>
      <w:marLeft w:val="0"/>
      <w:marRight w:val="0"/>
      <w:marTop w:val="0"/>
      <w:marBottom w:val="0"/>
      <w:divBdr>
        <w:top w:val="none" w:sz="0" w:space="0" w:color="auto"/>
        <w:left w:val="none" w:sz="0" w:space="0" w:color="auto"/>
        <w:bottom w:val="none" w:sz="0" w:space="0" w:color="auto"/>
        <w:right w:val="none" w:sz="0" w:space="0" w:color="auto"/>
      </w:divBdr>
    </w:div>
    <w:div w:id="1025981347">
      <w:bodyDiv w:val="1"/>
      <w:marLeft w:val="0"/>
      <w:marRight w:val="0"/>
      <w:marTop w:val="0"/>
      <w:marBottom w:val="0"/>
      <w:divBdr>
        <w:top w:val="none" w:sz="0" w:space="0" w:color="auto"/>
        <w:left w:val="none" w:sz="0" w:space="0" w:color="auto"/>
        <w:bottom w:val="none" w:sz="0" w:space="0" w:color="auto"/>
        <w:right w:val="none" w:sz="0" w:space="0" w:color="auto"/>
      </w:divBdr>
    </w:div>
    <w:div w:id="1042561801">
      <w:bodyDiv w:val="1"/>
      <w:marLeft w:val="0"/>
      <w:marRight w:val="0"/>
      <w:marTop w:val="0"/>
      <w:marBottom w:val="0"/>
      <w:divBdr>
        <w:top w:val="none" w:sz="0" w:space="0" w:color="auto"/>
        <w:left w:val="none" w:sz="0" w:space="0" w:color="auto"/>
        <w:bottom w:val="none" w:sz="0" w:space="0" w:color="auto"/>
        <w:right w:val="none" w:sz="0" w:space="0" w:color="auto"/>
      </w:divBdr>
    </w:div>
    <w:div w:id="1082796939">
      <w:bodyDiv w:val="1"/>
      <w:marLeft w:val="0"/>
      <w:marRight w:val="0"/>
      <w:marTop w:val="0"/>
      <w:marBottom w:val="0"/>
      <w:divBdr>
        <w:top w:val="none" w:sz="0" w:space="0" w:color="auto"/>
        <w:left w:val="none" w:sz="0" w:space="0" w:color="auto"/>
        <w:bottom w:val="none" w:sz="0" w:space="0" w:color="auto"/>
        <w:right w:val="none" w:sz="0" w:space="0" w:color="auto"/>
      </w:divBdr>
    </w:div>
    <w:div w:id="1086725209">
      <w:bodyDiv w:val="1"/>
      <w:marLeft w:val="0"/>
      <w:marRight w:val="0"/>
      <w:marTop w:val="0"/>
      <w:marBottom w:val="0"/>
      <w:divBdr>
        <w:top w:val="none" w:sz="0" w:space="0" w:color="auto"/>
        <w:left w:val="none" w:sz="0" w:space="0" w:color="auto"/>
        <w:bottom w:val="none" w:sz="0" w:space="0" w:color="auto"/>
        <w:right w:val="none" w:sz="0" w:space="0" w:color="auto"/>
      </w:divBdr>
    </w:div>
    <w:div w:id="1127166209">
      <w:bodyDiv w:val="1"/>
      <w:marLeft w:val="0"/>
      <w:marRight w:val="0"/>
      <w:marTop w:val="0"/>
      <w:marBottom w:val="0"/>
      <w:divBdr>
        <w:top w:val="none" w:sz="0" w:space="0" w:color="auto"/>
        <w:left w:val="none" w:sz="0" w:space="0" w:color="auto"/>
        <w:bottom w:val="none" w:sz="0" w:space="0" w:color="auto"/>
        <w:right w:val="none" w:sz="0" w:space="0" w:color="auto"/>
      </w:divBdr>
    </w:div>
    <w:div w:id="1138719097">
      <w:bodyDiv w:val="1"/>
      <w:marLeft w:val="0"/>
      <w:marRight w:val="0"/>
      <w:marTop w:val="0"/>
      <w:marBottom w:val="0"/>
      <w:divBdr>
        <w:top w:val="none" w:sz="0" w:space="0" w:color="auto"/>
        <w:left w:val="none" w:sz="0" w:space="0" w:color="auto"/>
        <w:bottom w:val="none" w:sz="0" w:space="0" w:color="auto"/>
        <w:right w:val="none" w:sz="0" w:space="0" w:color="auto"/>
      </w:divBdr>
    </w:div>
    <w:div w:id="1140539757">
      <w:bodyDiv w:val="1"/>
      <w:marLeft w:val="0"/>
      <w:marRight w:val="0"/>
      <w:marTop w:val="0"/>
      <w:marBottom w:val="0"/>
      <w:divBdr>
        <w:top w:val="none" w:sz="0" w:space="0" w:color="auto"/>
        <w:left w:val="none" w:sz="0" w:space="0" w:color="auto"/>
        <w:bottom w:val="none" w:sz="0" w:space="0" w:color="auto"/>
        <w:right w:val="none" w:sz="0" w:space="0" w:color="auto"/>
      </w:divBdr>
    </w:div>
    <w:div w:id="1227957070">
      <w:bodyDiv w:val="1"/>
      <w:marLeft w:val="0"/>
      <w:marRight w:val="0"/>
      <w:marTop w:val="0"/>
      <w:marBottom w:val="0"/>
      <w:divBdr>
        <w:top w:val="none" w:sz="0" w:space="0" w:color="auto"/>
        <w:left w:val="none" w:sz="0" w:space="0" w:color="auto"/>
        <w:bottom w:val="none" w:sz="0" w:space="0" w:color="auto"/>
        <w:right w:val="none" w:sz="0" w:space="0" w:color="auto"/>
      </w:divBdr>
    </w:div>
    <w:div w:id="1348600312">
      <w:bodyDiv w:val="1"/>
      <w:marLeft w:val="0"/>
      <w:marRight w:val="0"/>
      <w:marTop w:val="0"/>
      <w:marBottom w:val="0"/>
      <w:divBdr>
        <w:top w:val="none" w:sz="0" w:space="0" w:color="auto"/>
        <w:left w:val="none" w:sz="0" w:space="0" w:color="auto"/>
        <w:bottom w:val="none" w:sz="0" w:space="0" w:color="auto"/>
        <w:right w:val="none" w:sz="0" w:space="0" w:color="auto"/>
      </w:divBdr>
    </w:div>
    <w:div w:id="1444961186">
      <w:bodyDiv w:val="1"/>
      <w:marLeft w:val="0"/>
      <w:marRight w:val="0"/>
      <w:marTop w:val="0"/>
      <w:marBottom w:val="0"/>
      <w:divBdr>
        <w:top w:val="none" w:sz="0" w:space="0" w:color="auto"/>
        <w:left w:val="none" w:sz="0" w:space="0" w:color="auto"/>
        <w:bottom w:val="none" w:sz="0" w:space="0" w:color="auto"/>
        <w:right w:val="none" w:sz="0" w:space="0" w:color="auto"/>
      </w:divBdr>
    </w:div>
    <w:div w:id="1448894512">
      <w:bodyDiv w:val="1"/>
      <w:marLeft w:val="0"/>
      <w:marRight w:val="0"/>
      <w:marTop w:val="0"/>
      <w:marBottom w:val="0"/>
      <w:divBdr>
        <w:top w:val="none" w:sz="0" w:space="0" w:color="auto"/>
        <w:left w:val="none" w:sz="0" w:space="0" w:color="auto"/>
        <w:bottom w:val="none" w:sz="0" w:space="0" w:color="auto"/>
        <w:right w:val="none" w:sz="0" w:space="0" w:color="auto"/>
      </w:divBdr>
    </w:div>
    <w:div w:id="1486438734">
      <w:bodyDiv w:val="1"/>
      <w:marLeft w:val="0"/>
      <w:marRight w:val="0"/>
      <w:marTop w:val="0"/>
      <w:marBottom w:val="0"/>
      <w:divBdr>
        <w:top w:val="none" w:sz="0" w:space="0" w:color="auto"/>
        <w:left w:val="none" w:sz="0" w:space="0" w:color="auto"/>
        <w:bottom w:val="none" w:sz="0" w:space="0" w:color="auto"/>
        <w:right w:val="none" w:sz="0" w:space="0" w:color="auto"/>
      </w:divBdr>
    </w:div>
    <w:div w:id="1491603460">
      <w:bodyDiv w:val="1"/>
      <w:marLeft w:val="0"/>
      <w:marRight w:val="0"/>
      <w:marTop w:val="0"/>
      <w:marBottom w:val="0"/>
      <w:divBdr>
        <w:top w:val="none" w:sz="0" w:space="0" w:color="auto"/>
        <w:left w:val="none" w:sz="0" w:space="0" w:color="auto"/>
        <w:bottom w:val="none" w:sz="0" w:space="0" w:color="auto"/>
        <w:right w:val="none" w:sz="0" w:space="0" w:color="auto"/>
      </w:divBdr>
    </w:div>
    <w:div w:id="1519612860">
      <w:bodyDiv w:val="1"/>
      <w:marLeft w:val="0"/>
      <w:marRight w:val="0"/>
      <w:marTop w:val="0"/>
      <w:marBottom w:val="0"/>
      <w:divBdr>
        <w:top w:val="none" w:sz="0" w:space="0" w:color="auto"/>
        <w:left w:val="none" w:sz="0" w:space="0" w:color="auto"/>
        <w:bottom w:val="none" w:sz="0" w:space="0" w:color="auto"/>
        <w:right w:val="none" w:sz="0" w:space="0" w:color="auto"/>
      </w:divBdr>
    </w:div>
    <w:div w:id="1576282900">
      <w:bodyDiv w:val="1"/>
      <w:marLeft w:val="0"/>
      <w:marRight w:val="0"/>
      <w:marTop w:val="0"/>
      <w:marBottom w:val="0"/>
      <w:divBdr>
        <w:top w:val="none" w:sz="0" w:space="0" w:color="auto"/>
        <w:left w:val="none" w:sz="0" w:space="0" w:color="auto"/>
        <w:bottom w:val="none" w:sz="0" w:space="0" w:color="auto"/>
        <w:right w:val="none" w:sz="0" w:space="0" w:color="auto"/>
      </w:divBdr>
    </w:div>
    <w:div w:id="1597323065">
      <w:bodyDiv w:val="1"/>
      <w:marLeft w:val="0"/>
      <w:marRight w:val="0"/>
      <w:marTop w:val="0"/>
      <w:marBottom w:val="0"/>
      <w:divBdr>
        <w:top w:val="none" w:sz="0" w:space="0" w:color="auto"/>
        <w:left w:val="none" w:sz="0" w:space="0" w:color="auto"/>
        <w:bottom w:val="none" w:sz="0" w:space="0" w:color="auto"/>
        <w:right w:val="none" w:sz="0" w:space="0" w:color="auto"/>
      </w:divBdr>
    </w:div>
    <w:div w:id="1704087463">
      <w:bodyDiv w:val="1"/>
      <w:marLeft w:val="0"/>
      <w:marRight w:val="0"/>
      <w:marTop w:val="0"/>
      <w:marBottom w:val="0"/>
      <w:divBdr>
        <w:top w:val="none" w:sz="0" w:space="0" w:color="auto"/>
        <w:left w:val="none" w:sz="0" w:space="0" w:color="auto"/>
        <w:bottom w:val="none" w:sz="0" w:space="0" w:color="auto"/>
        <w:right w:val="none" w:sz="0" w:space="0" w:color="auto"/>
      </w:divBdr>
    </w:div>
    <w:div w:id="1890189770">
      <w:bodyDiv w:val="1"/>
      <w:marLeft w:val="0"/>
      <w:marRight w:val="0"/>
      <w:marTop w:val="0"/>
      <w:marBottom w:val="0"/>
      <w:divBdr>
        <w:top w:val="none" w:sz="0" w:space="0" w:color="auto"/>
        <w:left w:val="none" w:sz="0" w:space="0" w:color="auto"/>
        <w:bottom w:val="none" w:sz="0" w:space="0" w:color="auto"/>
        <w:right w:val="none" w:sz="0" w:space="0" w:color="auto"/>
      </w:divBdr>
    </w:div>
    <w:div w:id="1991863400">
      <w:bodyDiv w:val="1"/>
      <w:marLeft w:val="0"/>
      <w:marRight w:val="0"/>
      <w:marTop w:val="0"/>
      <w:marBottom w:val="0"/>
      <w:divBdr>
        <w:top w:val="none" w:sz="0" w:space="0" w:color="auto"/>
        <w:left w:val="none" w:sz="0" w:space="0" w:color="auto"/>
        <w:bottom w:val="none" w:sz="0" w:space="0" w:color="auto"/>
        <w:right w:val="none" w:sz="0" w:space="0" w:color="auto"/>
      </w:divBdr>
    </w:div>
    <w:div w:id="2007441606">
      <w:bodyDiv w:val="1"/>
      <w:marLeft w:val="0"/>
      <w:marRight w:val="0"/>
      <w:marTop w:val="0"/>
      <w:marBottom w:val="0"/>
      <w:divBdr>
        <w:top w:val="none" w:sz="0" w:space="0" w:color="auto"/>
        <w:left w:val="none" w:sz="0" w:space="0" w:color="auto"/>
        <w:bottom w:val="none" w:sz="0" w:space="0" w:color="auto"/>
        <w:right w:val="none" w:sz="0" w:space="0" w:color="auto"/>
      </w:divBdr>
    </w:div>
    <w:div w:id="2032878718">
      <w:bodyDiv w:val="1"/>
      <w:marLeft w:val="0"/>
      <w:marRight w:val="0"/>
      <w:marTop w:val="0"/>
      <w:marBottom w:val="0"/>
      <w:divBdr>
        <w:top w:val="none" w:sz="0" w:space="0" w:color="auto"/>
        <w:left w:val="none" w:sz="0" w:space="0" w:color="auto"/>
        <w:bottom w:val="none" w:sz="0" w:space="0" w:color="auto"/>
        <w:right w:val="none" w:sz="0" w:space="0" w:color="auto"/>
      </w:divBdr>
    </w:div>
    <w:div w:id="2038775228">
      <w:bodyDiv w:val="1"/>
      <w:marLeft w:val="0"/>
      <w:marRight w:val="0"/>
      <w:marTop w:val="0"/>
      <w:marBottom w:val="0"/>
      <w:divBdr>
        <w:top w:val="none" w:sz="0" w:space="0" w:color="auto"/>
        <w:left w:val="none" w:sz="0" w:space="0" w:color="auto"/>
        <w:bottom w:val="none" w:sz="0" w:space="0" w:color="auto"/>
        <w:right w:val="none" w:sz="0" w:space="0" w:color="auto"/>
      </w:divBdr>
    </w:div>
    <w:div w:id="20609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cisco.com/c/en/us/td/docs/switches/datacenter/nexus3000/sw/system_mgmt/7_x/b_Cisco_Nexus_3000_Series_NX-OS_System_Management_Configuration_Guide_7x/b_Cisco_Nexus_3000_Series_NX-OS_System_Management_Configuration_Guide_7x_chapter_010010.html" TargetMode="External"/><Relationship Id="rId21" Type="http://schemas.openxmlformats.org/officeDocument/2006/relationships/hyperlink" Target="http://www.cisco.com/c/en/us/td/docs/switches/datacenter/nexus3000/sw/multicast/7x/multicast_cli/pim.html" TargetMode="External"/><Relationship Id="rId42" Type="http://schemas.openxmlformats.org/officeDocument/2006/relationships/hyperlink" Target="https://tools.cisco.com/bugsearch/bug/CSCuz25317" TargetMode="External"/><Relationship Id="rId47" Type="http://schemas.openxmlformats.org/officeDocument/2006/relationships/hyperlink" Target="https://tools.cisco.com/bugsearch/bug/CSCur76020" TargetMode="External"/><Relationship Id="rId63" Type="http://schemas.openxmlformats.org/officeDocument/2006/relationships/hyperlink" Target="https://tools.cisco.com/bugsearch/bug/CSCux20954" TargetMode="External"/><Relationship Id="rId68" Type="http://schemas.openxmlformats.org/officeDocument/2006/relationships/hyperlink" Target="https://tools.cisco.com/bugsearch/bug/CSCux33633" TargetMode="External"/><Relationship Id="rId84" Type="http://schemas.openxmlformats.org/officeDocument/2006/relationships/hyperlink" Target="https://tools.cisco.com/bugsearch/bug/CSCuy02203" TargetMode="External"/><Relationship Id="rId89" Type="http://schemas.openxmlformats.org/officeDocument/2006/relationships/hyperlink" Target="https://tools.cisco.com/bugsearch/bug/CSCty75328" TargetMode="External"/><Relationship Id="rId2" Type="http://schemas.openxmlformats.org/officeDocument/2006/relationships/numbering" Target="numbering.xml"/><Relationship Id="rId16" Type="http://schemas.openxmlformats.org/officeDocument/2006/relationships/hyperlink" Target="http://www.cisco.com/c/en/us/td/docs/switches/datacenter/nexus3000/sw/interfaces/7_x/b_Cisco_Nexus_3000_Series_NX-OS_Interfaces_Configuration_Guide_7x/b_Cisco_Nexus_3000_Series_NX-OS_Interfaces_Configuration_Guide_7x_chapter_010.html" TargetMode="External"/><Relationship Id="rId29" Type="http://schemas.openxmlformats.org/officeDocument/2006/relationships/hyperlink" Target="http://www.cisco.com/c/en/us/td/docs/switches/datacenter/nexus3000/sw/unicast/7x/l3_nx-os/l3_rpm.html" TargetMode="External"/><Relationship Id="rId107" Type="http://schemas.openxmlformats.org/officeDocument/2006/relationships/footer" Target="footer3.xml"/><Relationship Id="rId11" Type="http://schemas.openxmlformats.org/officeDocument/2006/relationships/hyperlink" Target="http://www.cisco.com/c/en/us/td/docs/switches/datacenter/nexus3000/sw/fundamentals/7x/b_Cisco_Nexus_3000_Series_NX-OS_Fundamentals_Configuration_Guide_7x/b_Cisco_Nexus_3000_Series_NX-OS_Fundamentals_Configuration_Guide_7x_chapter_0100.html" TargetMode="External"/><Relationship Id="rId24" Type="http://schemas.openxmlformats.org/officeDocument/2006/relationships/hyperlink" Target="http://www.cisco.com/c/en/us/td/docs/switches/datacenter/nexus3000/sw/security/7x/b_Cisco_n3k_Security_Config_7x/b_Cisco_n3k_Security_Config_7x_chapter_01011.html" TargetMode="External"/><Relationship Id="rId32" Type="http://schemas.openxmlformats.org/officeDocument/2006/relationships/hyperlink" Target="https://tools.cisco.com/bugsearch/" TargetMode="External"/><Relationship Id="rId37" Type="http://schemas.openxmlformats.org/officeDocument/2006/relationships/hyperlink" Target="https://tools.cisco.com/bugsearch/bug/CSCuy55754" TargetMode="External"/><Relationship Id="rId40" Type="http://schemas.openxmlformats.org/officeDocument/2006/relationships/hyperlink" Target="https://tools.cisco.com/bugsearch/bug/CSCuy83502" TargetMode="External"/><Relationship Id="rId45" Type="http://schemas.openxmlformats.org/officeDocument/2006/relationships/hyperlink" Target="https://tools.cisco.com/bugsearch/bug/CSCuq01107" TargetMode="External"/><Relationship Id="rId53" Type="http://schemas.openxmlformats.org/officeDocument/2006/relationships/hyperlink" Target="https://tools.cisco.com/bugsearch/bug/CSCuw75771" TargetMode="External"/><Relationship Id="rId58" Type="http://schemas.openxmlformats.org/officeDocument/2006/relationships/hyperlink" Target="https://tools.cisco.com/bugsearch/bug/CSCux02214" TargetMode="External"/><Relationship Id="rId66" Type="http://schemas.openxmlformats.org/officeDocument/2006/relationships/hyperlink" Target="https://tools.cisco.com/bugsearch/bug/CSCux24415" TargetMode="External"/><Relationship Id="rId74" Type="http://schemas.openxmlformats.org/officeDocument/2006/relationships/hyperlink" Target="https://tools.cisco.com/bugsearch/bug/CSCux46895" TargetMode="External"/><Relationship Id="rId79" Type="http://schemas.openxmlformats.org/officeDocument/2006/relationships/hyperlink" Target="https://tools.cisco.com/bugsearch/bug/CSCux76023" TargetMode="External"/><Relationship Id="rId87" Type="http://schemas.openxmlformats.org/officeDocument/2006/relationships/hyperlink" Target="https://tools.cisco.com/bugsearch/bug/CSCuy11513" TargetMode="External"/><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tools.cisco.com/bugsearch/bug/CSCux10898" TargetMode="External"/><Relationship Id="rId82" Type="http://schemas.openxmlformats.org/officeDocument/2006/relationships/hyperlink" Target="https://tools.cisco.com/bugsearch/bug/CSCuv86255" TargetMode="External"/><Relationship Id="rId90" Type="http://schemas.openxmlformats.org/officeDocument/2006/relationships/hyperlink" Target="https://bst.cloudapps.cisco.com/bugsearch/bug/CSCvf87120" TargetMode="External"/><Relationship Id="rId95" Type="http://schemas.openxmlformats.org/officeDocument/2006/relationships/hyperlink" Target="https://tools.cisco.com/bugsearch/bug/CSCuq19257" TargetMode="External"/><Relationship Id="rId19" Type="http://schemas.openxmlformats.org/officeDocument/2006/relationships/hyperlink" Target="http://www.cisco.com/c/en/us/td/docs/switches/datacenter/nexus3000/sw/interfaces/7_x/b_Cisco_Nexus_3000_Series_NX-OS_Interfaces_Configuration_Guide_7x/b_Cisco_Nexus_3000_Series_NX-OS_Interfaces_Configuration_Guide_7x_chapter_01000.html" TargetMode="External"/><Relationship Id="rId14" Type="http://schemas.openxmlformats.org/officeDocument/2006/relationships/hyperlink" Target="http://www.cisco.com/c/en/us/td/docs/switches/datacenter/nexus3000/sw/interfaces/7_x/b_Cisco_Nexus_3000_Series_NX-OS_Interfaces_Configuration_Guide_7x/b_Cisco_Nexus_3000_Series_NX-OS_Interfaces_Configuration_Guide_7x_chapter_011.html" TargetMode="External"/><Relationship Id="rId22" Type="http://schemas.openxmlformats.org/officeDocument/2006/relationships/hyperlink" Target="http://www.cisco.com/c/en/us/td/docs/switches/datacenter/nexus3000/sw/security/7x/b_Cisco_n3k_Security_Config_7x/b_Cisco_n3k_Security_Config_7x_chapter_010.html" TargetMode="External"/><Relationship Id="rId27" Type="http://schemas.openxmlformats.org/officeDocument/2006/relationships/hyperlink" Target="http://www.cisco.com/c/en/us/td/docs/switches/datacenter/nexus3000/sw/system_mgmt/7_x/b_Cisco_Nexus_3000_Series_NX-OS_System_Management_Configuration_Guide_7x/b_Cisco_Nexus_3000_Series_NX-OS_System_Management_Configuration_Guide_7x_chapter_010001.html" TargetMode="External"/><Relationship Id="rId30" Type="http://schemas.openxmlformats.org/officeDocument/2006/relationships/hyperlink" Target="https://tools.cisco.com/bugsearch/" TargetMode="External"/><Relationship Id="rId35" Type="http://schemas.openxmlformats.org/officeDocument/2006/relationships/hyperlink" Target="https://tools.cisco.com/bugsearch/bug/CSCux85404" TargetMode="External"/><Relationship Id="rId43" Type="http://schemas.openxmlformats.org/officeDocument/2006/relationships/hyperlink" Target="https://tools.cisco.com/bugsearch/bug/CSCuz26217" TargetMode="External"/><Relationship Id="rId48" Type="http://schemas.openxmlformats.org/officeDocument/2006/relationships/hyperlink" Target="https://tools.cisco.com/bugsearch/bug/CSCuw97656" TargetMode="External"/><Relationship Id="rId56" Type="http://schemas.openxmlformats.org/officeDocument/2006/relationships/hyperlink" Target="https://tools.cisco.com/bugsearch/bug/CSCuw97319" TargetMode="External"/><Relationship Id="rId64" Type="http://schemas.openxmlformats.org/officeDocument/2006/relationships/hyperlink" Target="https://tools.cisco.com/bugsearch/bug/CSCux22283" TargetMode="External"/><Relationship Id="rId69" Type="http://schemas.openxmlformats.org/officeDocument/2006/relationships/hyperlink" Target="https://tools.cisco.com/bugsearch/bug/CSCux35347" TargetMode="External"/><Relationship Id="rId77" Type="http://schemas.openxmlformats.org/officeDocument/2006/relationships/hyperlink" Target="https://tools.cisco.com/bugsearch/bug/CSCux64729" TargetMode="External"/><Relationship Id="rId100" Type="http://schemas.openxmlformats.org/officeDocument/2006/relationships/hyperlink" Target="http://www.cisco.com/en/US/docs/general/whatsnew/whatsnew.html" TargetMode="External"/><Relationship Id="rId105" Type="http://schemas.openxmlformats.org/officeDocument/2006/relationships/footer" Target="footer2.xml"/><Relationship Id="rId8" Type="http://schemas.openxmlformats.org/officeDocument/2006/relationships/hyperlink" Target="https://bst.cloudapps.cisco.com/bugsearch/bug/CSCvb78728" TargetMode="External"/><Relationship Id="rId51" Type="http://schemas.openxmlformats.org/officeDocument/2006/relationships/hyperlink" Target="https://tools.cisco.com/bugsearch/bug/CSCuw56991" TargetMode="External"/><Relationship Id="rId72" Type="http://schemas.openxmlformats.org/officeDocument/2006/relationships/hyperlink" Target="https://tools.cisco.com/bugsearch/bug/CSCux38601" TargetMode="External"/><Relationship Id="rId80" Type="http://schemas.openxmlformats.org/officeDocument/2006/relationships/hyperlink" Target="https://tools.cisco.com/bugsearch/bug/CSCux79934" TargetMode="External"/><Relationship Id="rId85" Type="http://schemas.openxmlformats.org/officeDocument/2006/relationships/hyperlink" Target="https://tools.cisco.com/bugsearch/bug/CSCuy06098" TargetMode="External"/><Relationship Id="rId93" Type="http://schemas.openxmlformats.org/officeDocument/2006/relationships/hyperlink" Target="https://tools.cisco.com/bugsearch/bug/CSCup84801" TargetMode="External"/><Relationship Id="rId98" Type="http://schemas.openxmlformats.org/officeDocument/2006/relationships/hyperlink" Target="http://www.cisco.com/en/US/products/ps11541/tsd_products_support_series_home.html" TargetMode="External"/><Relationship Id="rId3" Type="http://schemas.openxmlformats.org/officeDocument/2006/relationships/styles" Target="styles.xml"/><Relationship Id="rId12" Type="http://schemas.openxmlformats.org/officeDocument/2006/relationships/hyperlink" Target="http://www.cisco.com/c/en/us/td/docs/switches/datacenter/nexus3000/sw/fundamentals/7x/b_Cisco_Nexus_3000_Series_NX-OS_Fundamentals_Configuration_Guide_7x/b_Cisco_Nexus_3000_Series_NX-OS_Fundamentals_Configuration_Guide_7x_chapter_0100.html" TargetMode="External"/><Relationship Id="rId17" Type="http://schemas.openxmlformats.org/officeDocument/2006/relationships/hyperlink" Target="http://www.cisco.com/c/en/us/td/docs/switches/datacenter/nexus3000/sw/interfaces/7_x/b_Cisco_Nexus_3000_Series_NX-OS_Interfaces_Configuration_Guide_7x/b_Cisco_Nexus_3000_Series_NX-OS_Interfaces_Configuration_Guide_7x_chapter_01010.html" TargetMode="External"/><Relationship Id="rId25" Type="http://schemas.openxmlformats.org/officeDocument/2006/relationships/hyperlink" Target="http://www.cisco.com/c/en/us/td/docs/switches/datacenter/nexus3000/sw/upgrade/7_x/Cisco_n3k_Upgrade_Downgrade_7x.html" TargetMode="External"/><Relationship Id="rId33" Type="http://schemas.openxmlformats.org/officeDocument/2006/relationships/hyperlink" Target="https://tools.cisco.com/bugsearch/bug/CSCuu35333" TargetMode="External"/><Relationship Id="rId38" Type="http://schemas.openxmlformats.org/officeDocument/2006/relationships/hyperlink" Target="https://tools.cisco.com/bugsearch/bug/CSCuy61171" TargetMode="External"/><Relationship Id="rId46" Type="http://schemas.openxmlformats.org/officeDocument/2006/relationships/hyperlink" Target="https://tools.cisco.com/bugsearch/bug/CSCur14762" TargetMode="External"/><Relationship Id="rId59" Type="http://schemas.openxmlformats.org/officeDocument/2006/relationships/hyperlink" Target="https://tools.cisco.com/bugsearch/bug/CSCux08559" TargetMode="External"/><Relationship Id="rId67" Type="http://schemas.openxmlformats.org/officeDocument/2006/relationships/hyperlink" Target="https://tools.cisco.com/bugsearch/bug/CSCux28141"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www.cisco.com/c/en/us/td/docs/switches/datacenter/nexus3000/sw/label_switching/7x/b_Cisco_Nexus_3000_Series_NX-OS_Label_Switching_Configuration_Guide_7x/b_Cisco_Nexus_3000_Series_NX-OS_Label_Switching_Configuration_Guide_7x_chapter_0101.html" TargetMode="External"/><Relationship Id="rId41" Type="http://schemas.openxmlformats.org/officeDocument/2006/relationships/hyperlink" Target="https://tools.cisco.com/bugsearch/bug/CSCuy94496" TargetMode="External"/><Relationship Id="rId54" Type="http://schemas.openxmlformats.org/officeDocument/2006/relationships/hyperlink" Target="https://tools.cisco.com/bugsearch/bug/CSCuw86732" TargetMode="External"/><Relationship Id="rId62" Type="http://schemas.openxmlformats.org/officeDocument/2006/relationships/hyperlink" Target="https://tools.cisco.com/bugsearch/bug/CSCux15298" TargetMode="External"/><Relationship Id="rId70" Type="http://schemas.openxmlformats.org/officeDocument/2006/relationships/hyperlink" Target="https://tools.cisco.com/bugsearch/bug/CSCux37273" TargetMode="External"/><Relationship Id="rId75" Type="http://schemas.openxmlformats.org/officeDocument/2006/relationships/hyperlink" Target="https://tools.cisco.com/bugsearch/bug/CSCux56810" TargetMode="External"/><Relationship Id="rId83" Type="http://schemas.openxmlformats.org/officeDocument/2006/relationships/hyperlink" Target="https://tools.cisco.com/bugsearch/bug/CSCux87794" TargetMode="External"/><Relationship Id="rId88" Type="http://schemas.openxmlformats.org/officeDocument/2006/relationships/hyperlink" Target="https://tools.cisco.com/bugsearch/bug/CSCuy85644" TargetMode="External"/><Relationship Id="rId91" Type="http://schemas.openxmlformats.org/officeDocument/2006/relationships/hyperlink" Target="https://tools.cisco.com/bugsearch/bug/CSCup72219" TargetMode="External"/><Relationship Id="rId96" Type="http://schemas.openxmlformats.org/officeDocument/2006/relationships/hyperlink" Target="https://tools.cisco.com/bugsearch/bug/CSCup5650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sco.com/c/en/us/td/docs/switches/datacenter/nexus3000/sw/interfaces/7_x/b_Cisco_Nexus_3000_Series_NX-OS_Interfaces_Configuration_Guide_7x/b_Cisco_Nexus_3000_Series_NX-OS_Interfaces_Configuration_Guide_7x_chapter_01000.html" TargetMode="External"/><Relationship Id="rId23" Type="http://schemas.openxmlformats.org/officeDocument/2006/relationships/hyperlink" Target="http://www.cisco.com/c/en/us/td/docs/switches/datacenter/nexus3000/sw/security/7x/b_Cisco_n3k_Security_Config_7x/b_Cisco_n3k_Security_Config_7x_chapter_0111.html" TargetMode="External"/><Relationship Id="rId28" Type="http://schemas.openxmlformats.org/officeDocument/2006/relationships/hyperlink" Target="http://www.cisco.com/c/en/us/td/docs/switches/datacenter/nexus3000/sw/unicast/7x/l3_nx-os/l3_isis.html" TargetMode="External"/><Relationship Id="rId36" Type="http://schemas.openxmlformats.org/officeDocument/2006/relationships/hyperlink" Target="https://tools.cisco.com/bugsearch/bug/CSCuy32907" TargetMode="External"/><Relationship Id="rId49" Type="http://schemas.openxmlformats.org/officeDocument/2006/relationships/hyperlink" Target="https://tools.cisco.com/bugsearch/" TargetMode="External"/><Relationship Id="rId57" Type="http://schemas.openxmlformats.org/officeDocument/2006/relationships/hyperlink" Target="https://tools.cisco.com/bugsearch/bug/CSCux01653" TargetMode="External"/><Relationship Id="rId106" Type="http://schemas.openxmlformats.org/officeDocument/2006/relationships/header" Target="header3.xml"/><Relationship Id="rId10" Type="http://schemas.openxmlformats.org/officeDocument/2006/relationships/hyperlink" Target="http://www.cisco.com/en/US/products/ps11541/prod_installation_guides_list.html" TargetMode="External"/><Relationship Id="rId31" Type="http://schemas.openxmlformats.org/officeDocument/2006/relationships/hyperlink" Target="https://tools.cisco.com/IDREG/guestRegistration.do" TargetMode="External"/><Relationship Id="rId44" Type="http://schemas.openxmlformats.org/officeDocument/2006/relationships/hyperlink" Target="https://tools.cisco.com/bugsearch/" TargetMode="External"/><Relationship Id="rId52" Type="http://schemas.openxmlformats.org/officeDocument/2006/relationships/hyperlink" Target="https://tools.cisco.com/bugsearch/bug/CSCuw63806" TargetMode="External"/><Relationship Id="rId60" Type="http://schemas.openxmlformats.org/officeDocument/2006/relationships/hyperlink" Target="https://tools.cisco.com/bugsearch/bug/CSCux10586" TargetMode="External"/><Relationship Id="rId65" Type="http://schemas.openxmlformats.org/officeDocument/2006/relationships/hyperlink" Target="https://tools.cisco.com/bugsearch/bug/CSCux23914" TargetMode="External"/><Relationship Id="rId73" Type="http://schemas.openxmlformats.org/officeDocument/2006/relationships/hyperlink" Target="https://tools.cisco.com/bugsearch/bug/CSCux39947" TargetMode="External"/><Relationship Id="rId78" Type="http://schemas.openxmlformats.org/officeDocument/2006/relationships/hyperlink" Target="https://tools.cisco.com/bugsearch/bug/CSCux70434" TargetMode="External"/><Relationship Id="rId81" Type="http://schemas.openxmlformats.org/officeDocument/2006/relationships/hyperlink" Target="https://tools.cisco.com/bugsearch/bug/CSCux80557" TargetMode="External"/><Relationship Id="rId86" Type="http://schemas.openxmlformats.org/officeDocument/2006/relationships/hyperlink" Target="https://tools.cisco.com/bugsearch/bug/CSCuy09656" TargetMode="External"/><Relationship Id="rId94" Type="http://schemas.openxmlformats.org/officeDocument/2006/relationships/hyperlink" Target="https://tools.cisco.com/bugsearch/bug/CSCuq15638" TargetMode="External"/><Relationship Id="rId99" Type="http://schemas.openxmlformats.org/officeDocument/2006/relationships/hyperlink" Target="mailto:nexus3k-docfeedback@cisco.com" TargetMode="External"/><Relationship Id="rId101" Type="http://schemas.openxmlformats.org/officeDocument/2006/relationships/hyperlink" Target="http://www.cisco.com/go/trademarks" TargetMode="External"/><Relationship Id="rId4" Type="http://schemas.openxmlformats.org/officeDocument/2006/relationships/settings" Target="settings.xml"/><Relationship Id="rId9" Type="http://schemas.openxmlformats.org/officeDocument/2006/relationships/hyperlink" Target="http://www.cisco.com/en/US/products/ps11541/prod_installation_guides_list.html" TargetMode="External"/><Relationship Id="rId13" Type="http://schemas.openxmlformats.org/officeDocument/2006/relationships/hyperlink" Target="http://www.cisco.com/c/en/us/td/docs/switches/datacenter/nexus3000/sw/fundamentals/7x/b_Cisco_Nexus_3000_Series_NX-OS_Fundamentals_Configuration_Guide_7x/b_Cisco_Nexus_3000_Series_NX-OS_Fundamentals_Configuration_Guide_7x_chapter_01.html" TargetMode="External"/><Relationship Id="rId18" Type="http://schemas.openxmlformats.org/officeDocument/2006/relationships/hyperlink" Target="http://www.cisco.com/c/en/us/td/docs/switches/datacenter/nexus3000/sw/interfaces/7_x/b_Cisco_Nexus_3000_Series_NX-OS_Interfaces_Configuration_Guide_7x/b_Cisco_Nexus_3000_Series_NX-OS_Interfaces_Configuration_Guide_7x_chapter_01000.html" TargetMode="External"/><Relationship Id="rId39" Type="http://schemas.openxmlformats.org/officeDocument/2006/relationships/hyperlink" Target="https://tools.cisco.com/bugsearch/bug/CSCuy81153" TargetMode="External"/><Relationship Id="rId109" Type="http://schemas.openxmlformats.org/officeDocument/2006/relationships/theme" Target="theme/theme1.xml"/><Relationship Id="rId34" Type="http://schemas.openxmlformats.org/officeDocument/2006/relationships/hyperlink" Target="https://tools.cisco.com/bugsearch/bug/CSCuw10613" TargetMode="External"/><Relationship Id="rId50" Type="http://schemas.openxmlformats.org/officeDocument/2006/relationships/hyperlink" Target="https://tools.cisco.com/bugsearch/bug/CSCuw38487" TargetMode="External"/><Relationship Id="rId55" Type="http://schemas.openxmlformats.org/officeDocument/2006/relationships/hyperlink" Target="https://tools.cisco.com/bugsearch/bug/CSCuw92666" TargetMode="External"/><Relationship Id="rId76" Type="http://schemas.openxmlformats.org/officeDocument/2006/relationships/hyperlink" Target="https://tools.cisco.com/bugsearch/bug/CSCux58869" TargetMode="External"/><Relationship Id="rId97" Type="http://schemas.openxmlformats.org/officeDocument/2006/relationships/hyperlink" Target="ftp://ftp.cisco.com/pub/mibs/supportlists/nexus3000/Nexus3000MIBSupportList.html"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tools.cisco.com/bugsearch/bug/CSCux38031" TargetMode="External"/><Relationship Id="rId92" Type="http://schemas.openxmlformats.org/officeDocument/2006/relationships/hyperlink" Target="https://tools.cisco.com/bugsearch/bug/CSCup77051"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isco.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cclear\Desktop\Release%20Note%20Conversion\85x11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8FA2-ED49-485B-B615-DDB97B89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85x11document</Template>
  <TotalTime>32</TotalTime>
  <Pages>17</Pages>
  <Words>7131</Words>
  <Characters>40653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 Felix (gfelix)</dc:creator>
  <cp:lastModifiedBy>Rashmi Rao (rashmrao)</cp:lastModifiedBy>
  <cp:revision>22</cp:revision>
  <cp:lastPrinted>2016-05-19T22:32:00Z</cp:lastPrinted>
  <dcterms:created xsi:type="dcterms:W3CDTF">2016-06-09T21:10:00Z</dcterms:created>
  <dcterms:modified xsi:type="dcterms:W3CDTF">2018-11-19T10:08:00Z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 Label—Cisco Confidential</vt:lpwstr>
  </property>
  <property fmtid="{D5CDD505-2E9C-101B-9397-08002B2CF9AE}" pid="3" name="Last Updated">
    <vt:lpwstr>September 10, 2014</vt:lpwstr>
  </property>
  <property fmtid="{D5CDD505-2E9C-101B-9397-08002B2CF9AE}" pid="4" name="First Published">
    <vt:lpwstr>September 1, 2014</vt:lpwstr>
  </property>
</Properties>
</file>